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7E" w:rsidRPr="004F10BE" w:rsidRDefault="00B43D7E" w:rsidP="00B43D7E">
      <w:pPr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</w:t>
      </w:r>
      <w:r w:rsidR="004F10BE" w:rsidRPr="004F10BE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高雄市三民區</w:t>
      </w:r>
      <w:r w:rsidR="0012396E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莊敬</w:t>
      </w:r>
      <w:bookmarkStart w:id="0" w:name="_GoBack"/>
      <w:bookmarkEnd w:id="0"/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國民小學  10</w:t>
      </w:r>
      <w:r w:rsidR="004F10BE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9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學年度上學期一年級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</w:rPr>
        <w:t>新住民語文</w:t>
      </w:r>
      <w:r w:rsidR="00FE227F"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泰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語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課程計畫</w:t>
      </w:r>
    </w:p>
    <w:p w:rsidR="00B43D7E" w:rsidRPr="00E31223" w:rsidRDefault="00B43D7E" w:rsidP="00B43D7E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本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課程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每週學習節數（</w:t>
      </w:r>
      <w:r w:rsidR="00DA20E5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）節，</w:t>
      </w:r>
      <w:r w:rsidR="00947F1F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每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學期合計﹙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20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﹚節。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 xml:space="preserve"> </w:t>
      </w:r>
    </w:p>
    <w:p w:rsidR="00B43D7E" w:rsidRPr="00E31223" w:rsidRDefault="001E485D" w:rsidP="00B43D7E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本學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B43D7E" w:rsidRPr="00E31223">
        <w:rPr>
          <w:rFonts w:ascii="Times New Roman" w:eastAsia="標楷體" w:hAnsi="Times New Roman" w:cs="Times New Roman"/>
          <w:color w:val="000000" w:themeColor="text1"/>
          <w:szCs w:val="24"/>
        </w:rPr>
        <w:t>課程呼應新住民語文課綱第一學習階段核心素養及學習重點。</w:t>
      </w:r>
    </w:p>
    <w:p w:rsidR="00B43D7E" w:rsidRPr="00E31223" w:rsidRDefault="004562AF" w:rsidP="00B43D7E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</w:t>
      </w:r>
      <w:r w:rsidR="00F44C4A" w:rsidRPr="00E31223">
        <w:rPr>
          <w:rFonts w:ascii="Times New Roman" w:eastAsia="標楷體" w:hAnsi="Times New Roman" w:cs="Times New Roman"/>
          <w:color w:val="000000" w:themeColor="text1"/>
          <w:szCs w:val="24"/>
        </w:rPr>
        <w:t>泰</w:t>
      </w:r>
      <w:r w:rsidR="00B43D7E" w:rsidRPr="00E31223">
        <w:rPr>
          <w:rFonts w:ascii="Times New Roman" w:eastAsia="標楷體" w:hAnsi="Times New Roman" w:cs="Times New Roman"/>
          <w:color w:val="000000" w:themeColor="text1"/>
          <w:szCs w:val="24"/>
        </w:rPr>
        <w:t>語</w:t>
      </w:r>
      <w:r w:rsidR="00EE1160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第一冊及第二冊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核心素養及學習重點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8C0E34" w:rsidRPr="00E31223" w:rsidTr="00EE1160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bookmarkStart w:id="1" w:name="_Hlk518418987"/>
            <w:bookmarkEnd w:id="1"/>
          </w:p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核心</w:t>
            </w:r>
          </w:p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B43D7E" w:rsidRPr="00E31223" w:rsidRDefault="00B43D7E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身心素質與自我精進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符號運用與溝通表達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道德實踐與公民意識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C2-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人際關係與團隊合作</w:t>
            </w:r>
          </w:p>
          <w:p w:rsidR="001A02A7" w:rsidRPr="00E31223" w:rsidRDefault="001A02A7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多元文化與國際理解</w:t>
            </w:r>
          </w:p>
        </w:tc>
      </w:tr>
      <w:tr w:rsidR="008C0E34" w:rsidRPr="00E31223" w:rsidTr="00EE1160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課綱</w:t>
            </w:r>
          </w:p>
        </w:tc>
        <w:tc>
          <w:tcPr>
            <w:tcW w:w="11712" w:type="dxa"/>
            <w:shd w:val="clear" w:color="auto" w:fill="FFFFCC"/>
          </w:tcPr>
          <w:p w:rsidR="00B43D7E" w:rsidRPr="00E31223" w:rsidRDefault="00B43D7E" w:rsidP="00EE1160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-E-A1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理解新住民語言與文化，並樂於學習新住民語文。</w:t>
            </w:r>
          </w:p>
          <w:p w:rsidR="00B43D7E" w:rsidRPr="00E31223" w:rsidRDefault="00B43D7E" w:rsidP="00EE1160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-E-B1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具備新住民語言基本的聽說讀寫能力，並能進行簡單的日常生活溝通。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-E-C1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認識新住民的生活規範，並培養對新住民議題的關注</w:t>
            </w:r>
          </w:p>
          <w:p w:rsidR="00B43D7E" w:rsidRPr="00E31223" w:rsidRDefault="00B43D7E" w:rsidP="00EE1160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-E-C2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樂於與不同文化背景的人建立友誼。</w:t>
            </w:r>
          </w:p>
          <w:p w:rsidR="001A02A7" w:rsidRPr="00E31223" w:rsidRDefault="001A02A7" w:rsidP="00EE1160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-E-C3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認識新住民的文化特色，培養文化豐富性與國際視野。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 w:val="restart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lastRenderedPageBreak/>
              <w:t>習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重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習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表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現</w:t>
            </w: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學習態度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能樂於參與新住民語文學習活動。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能樂於和不同語文背景的同學交朋友。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語言能力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聽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說讀寫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pStyle w:val="Default"/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2a-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kern w:val="2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能聽辨新住民語言的字母。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能聽辨所學習的新住民語言的簡單詞彙。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能掌握新住民語言的發音。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能說出所學習的新住民語言的簡單詞彙。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能唸出新住民語言的字母。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能拼讀新住民語言的簡單詞彙。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能讀懂所學習新住民語言的簡單詞彙。</w:t>
            </w:r>
          </w:p>
          <w:p w:rsidR="00CB50AA" w:rsidRPr="00E31223" w:rsidRDefault="00CB50AA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能書寫新住民語言的字母。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能與不同文化背景的人和樂相處。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樂於參與多元文化活動。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習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內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語言要素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新住民語言的發音與語調。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新住民語言的字母與拼讀系統。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簡單自我介紹時的新住民常用詞彙。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家庭及學校生活中的新住民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語言基本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如稱謂、數字等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簡單自我介紹時的新住民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語言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常用語句。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家庭及學校生活中的新住民語言基本語句（如：招呼語、感謝語等）。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文化要素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與親屬互動時的問候規範（亦包含輩份、性別的因素）。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與師長及同學互動時的問候規範。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與親屬、師長、同學互動時的肢體語言和面部表情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亦包含輩份、性別的因素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新住民與親屬、師長、同學互動時的適當手勢、坐姿、衣著等。</w:t>
            </w:r>
          </w:p>
          <w:p w:rsidR="0025622D" w:rsidRPr="00E31223" w:rsidRDefault="0025622D" w:rsidP="0025622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新住民原生國的家庭生活環境。</w:t>
            </w:r>
          </w:p>
          <w:p w:rsidR="0025622D" w:rsidRPr="00E31223" w:rsidRDefault="0025622D" w:rsidP="0025622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新住民原生國的學校生活情境。</w:t>
            </w:r>
          </w:p>
          <w:p w:rsidR="0025622D" w:rsidRPr="00E31223" w:rsidRDefault="0025622D" w:rsidP="0025622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新住民原生國的親屬、師長、同學互動方式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包括語言與非語言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與我國的異同。</w:t>
            </w:r>
          </w:p>
          <w:p w:rsidR="0025622D" w:rsidRPr="00E31223" w:rsidRDefault="0025622D" w:rsidP="0025622D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新住民原生國的家庭生活環境與我國的異同。</w:t>
            </w:r>
          </w:p>
          <w:p w:rsidR="0025622D" w:rsidRPr="00E31223" w:rsidRDefault="0025622D" w:rsidP="0025622D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新住民原生國的學校生活與我國的異同。</w:t>
            </w:r>
          </w:p>
        </w:tc>
      </w:tr>
    </w:tbl>
    <w:p w:rsidR="00B43D7E" w:rsidRPr="00E31223" w:rsidRDefault="00B43D7E" w:rsidP="00B43D7E">
      <w:pP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:rsidR="00B43D7E" w:rsidRPr="00E31223" w:rsidRDefault="00DA20E5" w:rsidP="00B43D7E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第一</w:t>
      </w:r>
      <w:r w:rsidR="004562AF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學期</w:t>
      </w:r>
      <w:r w:rsidR="004562AF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4562AF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泰</w:t>
      </w:r>
      <w:r w:rsidR="004562AF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語第一冊</w:t>
      </w:r>
      <w:r w:rsidR="004562AF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4562AF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學習目標</w:t>
      </w:r>
      <w:r w:rsidR="00B43D7E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p w:rsidR="00B43D7E" w:rsidRPr="00E31223" w:rsidRDefault="00F44C4A" w:rsidP="00B43D7E">
      <w:pP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泰</w:t>
      </w:r>
      <w:r w:rsidR="004562AF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語第一冊學習目標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7"/>
        <w:gridCol w:w="831"/>
        <w:gridCol w:w="11356"/>
      </w:tblGrid>
      <w:tr w:rsidR="008C0E34" w:rsidRPr="00E31223" w:rsidTr="009B3847">
        <w:tc>
          <w:tcPr>
            <w:tcW w:w="2235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課名</w:t>
            </w: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類別</w:t>
            </w:r>
          </w:p>
        </w:tc>
        <w:tc>
          <w:tcPr>
            <w:tcW w:w="11849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</w:t>
            </w:r>
          </w:p>
        </w:tc>
      </w:tr>
      <w:tr w:rsidR="008C0E34" w:rsidRPr="00E31223" w:rsidTr="009B3847">
        <w:trPr>
          <w:trHeight w:val="400"/>
        </w:trPr>
        <w:tc>
          <w:tcPr>
            <w:tcW w:w="2235" w:type="dxa"/>
            <w:vMerge w:val="restart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第一課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我是文莉</w:t>
            </w: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能認識「您好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สวัสดี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、大家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ทุกคน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、我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ฉัน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、名字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ชื่อ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、老師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คุณครู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、女生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ค่ะ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禮貌用語尾助詞」等詞彙。</w:t>
            </w:r>
          </w:p>
          <w:p w:rsidR="00B43D7E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能了解泰國與我國學校對老師的稱呼和打招呼方式的異同。</w:t>
            </w:r>
          </w:p>
          <w:p w:rsidR="00AB32F3" w:rsidRPr="00E31223" w:rsidRDefault="00AB32F3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能了解泰國老師穿著與學生穿著與我國的不同。</w:t>
            </w:r>
          </w:p>
        </w:tc>
      </w:tr>
      <w:tr w:rsidR="008C0E34" w:rsidRPr="00E31223" w:rsidTr="009B3847">
        <w:trPr>
          <w:trHeight w:val="398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能聽辨及念出「您好、大家、我、名字、老師、女生禮貌用語尾助詞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等詞彙。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能說出泰國與我國學校中對老師稱呼的異同。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正確使用我、老師和大家三種不同的稱謂說法。</w:t>
            </w:r>
          </w:p>
          <w:p w:rsidR="00725538" w:rsidRPr="00E31223" w:rsidRDefault="00725538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能將學校稱謂的相關詞彙和短語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สวัสดีค่ะ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bidi="th-TH"/>
              </w:rPr>
              <w:t xml:space="preserve">　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คุณครู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ผมชื่อวันชัยครับ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，應用在日常生活中。</w:t>
            </w:r>
          </w:p>
          <w:p w:rsidR="00B43D7E" w:rsidRPr="00E31223" w:rsidRDefault="00725538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能實際用合宜的禮節與新住民互動。</w:t>
            </w:r>
          </w:p>
        </w:tc>
      </w:tr>
      <w:tr w:rsidR="008C0E34" w:rsidRPr="00E31223" w:rsidTr="009B3847">
        <w:trPr>
          <w:trHeight w:val="398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能用合宜的態度表達對老師和同學的愛。</w:t>
            </w:r>
          </w:p>
          <w:p w:rsidR="00EE1160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能欣賞不同文化的學校稱謂，樂於學習泰國語文。</w:t>
            </w:r>
          </w:p>
          <w:p w:rsidR="00B43D7E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能體驗不同文化的師生互動，增進跨文化的了解。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 w:val="restart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第二課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　有禮貌</w:t>
            </w:r>
          </w:p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能認識「你好、謝謝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ขอบใจ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、對不起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ขอโทษ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、不用客氣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ไม่ต้องเกรงใจ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、沒關係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ไม่เป็นไร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」等詞彙。</w:t>
            </w:r>
          </w:p>
          <w:p w:rsidR="00EE1160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能了解泰國與我國對禮貌互動方式的異同。</w:t>
            </w:r>
          </w:p>
          <w:p w:rsidR="00B43D7E" w:rsidRPr="00E31223" w:rsidRDefault="00725538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</w:t>
            </w:r>
            <w:r w:rsidR="00947F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泰文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數字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1-5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能聽辨及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說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出「你好、謝謝、對不起、不用客氣、沒關係」等詞彙。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能說出泰國與我國尊稱他人使用詞彙的異同。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能利用說一說或角色扮演活動，說出禮貌的用詞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ไม่ต้องเกรงใจ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不用客氣」，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並能依性別做語尾助詞變化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B43D7E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能實際用合宜的禮節與新住民互動。</w:t>
            </w:r>
          </w:p>
          <w:p w:rsidR="00725538" w:rsidRPr="00E31223" w:rsidRDefault="00725538" w:rsidP="001E485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能將禮貌的相關詞彙和短語，應用在日常生活中。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widowControl/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能用合宜的態度問候及尊重他人。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</w:p>
          <w:p w:rsidR="00EE1160" w:rsidRPr="00E31223" w:rsidRDefault="00EE1160" w:rsidP="00EE1160">
            <w:pPr>
              <w:widowControl/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能欣賞不同文化的禮貌用語，樂於學習泰國語文。</w:t>
            </w:r>
          </w:p>
          <w:p w:rsidR="00B43D7E" w:rsidRPr="00E31223" w:rsidRDefault="00EE1160" w:rsidP="00EE1160">
            <w:pPr>
              <w:widowControl/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能體驗不同文化的禮貌用語，增進跨文化的了解。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 w:val="restart"/>
          </w:tcPr>
          <w:p w:rsidR="00B43D7E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第三課　爸爸媽媽</w:t>
            </w: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</w:t>
            </w:r>
            <w:r w:rsidR="004775C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「愛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รัก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、爸爸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คุณพ่อ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、媽媽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คุณแม่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、我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หนู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、哥哥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พี่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、也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ก็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」等詞彙。</w:t>
            </w:r>
          </w:p>
          <w:p w:rsidR="00EE1160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能正確說出泰國與我國家庭對家人稱呼的異同。</w:t>
            </w:r>
          </w:p>
          <w:p w:rsidR="00B43D7E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="004775C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能了解泰國人家庭休閒方式。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能聽辨及說出「愛、爸爸、媽媽、我、哥哥、也」等詞彙。</w:t>
            </w:r>
          </w:p>
          <w:p w:rsidR="00EE1160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能正確說出泰國與我國家庭對家人稱呼的異同。</w:t>
            </w:r>
          </w:p>
          <w:p w:rsidR="00EE1160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能利用說一說或角色扮演活動，擔任我、哥哥和父母等不同的角色，練習說出</w:t>
            </w:r>
            <w:r w:rsidR="00222F66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ผมก็รกั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bidi="th-TH"/>
              </w:rPr>
              <w:t xml:space="preserve"> 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คุณพ่อ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我也愛爸爸</w:t>
            </w:r>
            <w:r w:rsidR="00222F66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222F66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(</w:t>
            </w:r>
            <w:r w:rsidR="00222F66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</w:t>
            </w:r>
            <w:r w:rsidR="00222F66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完整的語句。</w:t>
            </w:r>
          </w:p>
          <w:p w:rsidR="00B43D7E" w:rsidRPr="00E31223" w:rsidRDefault="00EE1160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4.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能使用正確的詞彙對家人說出愛。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ind w:leftChars="-11" w:left="-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能合宜的表達對父母的愛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EE1160" w:rsidRPr="00E31223" w:rsidRDefault="00EE1160" w:rsidP="00EE1160">
            <w:pPr>
              <w:ind w:leftChars="-11" w:left="-26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能合宜的表達對家人的關懷。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B43D7E" w:rsidRPr="00E31223" w:rsidRDefault="00EE1160" w:rsidP="00EE1160">
            <w:pPr>
              <w:ind w:leftChars="-11" w:left="-26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能對家人的付出懷抱感恩的心。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 w:val="restart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第四課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早安</w:t>
            </w: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能認識「爺爺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คุณปู่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、奶奶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คุณย่า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、早安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อรุณสวัสดิ์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、晚安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ราตรีสวัสดิ์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」等詞彙。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能了解泰國與我國對禮貌互動方式的異同。</w:t>
            </w:r>
          </w:p>
          <w:p w:rsidR="00B43D7E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能了解本課句型「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ราตรีสวสั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ด์ิค่ะ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คุณแม่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」結構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</w:tr>
      <w:tr w:rsidR="008C0E34" w:rsidRPr="00E31223" w:rsidTr="009B3847">
        <w:trPr>
          <w:trHeight w:val="133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能聽辨及念出「爺爺、奶奶、早安、晚安」等詞彙。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能正確說出泰國與我國與人問候詞彙的異同。</w:t>
            </w:r>
          </w:p>
          <w:p w:rsidR="004775C4" w:rsidRPr="00E31223" w:rsidRDefault="00947F1F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4775C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4775C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能將招呼語的相關詞彙和短語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ราตรีสวสั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ด์ิค่ะ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1E485D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คุณแม่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媽媽，晚安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!</w:t>
            </w:r>
            <w:r w:rsidR="001E485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4775C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，應用在日常生活中。</w:t>
            </w:r>
          </w:p>
          <w:p w:rsidR="00EE1160" w:rsidRPr="00E31223" w:rsidRDefault="00947F1F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能因應不同的時間使用適當的禮貌用語。</w:t>
            </w:r>
          </w:p>
          <w:p w:rsidR="00B43D7E" w:rsidRPr="00E31223" w:rsidRDefault="00947F1F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能實際用合宜的禮節與新住民互動。</w:t>
            </w:r>
          </w:p>
        </w:tc>
      </w:tr>
      <w:tr w:rsidR="00B43D7E" w:rsidRPr="00E31223" w:rsidTr="009B3847">
        <w:trPr>
          <w:trHeight w:val="133"/>
        </w:trPr>
        <w:tc>
          <w:tcPr>
            <w:tcW w:w="2235" w:type="dxa"/>
            <w:vMerge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43D7E" w:rsidRPr="00E31223" w:rsidRDefault="00B43D7E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能用合宜的態度問候及尊重他人。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能欣賞不同文化的禮貌用語，樂於學習泰國語文。</w:t>
            </w:r>
          </w:p>
          <w:p w:rsidR="00B43D7E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能體驗不同文化的禮貌用語，增進跨文化的了解。</w:t>
            </w:r>
          </w:p>
        </w:tc>
      </w:tr>
    </w:tbl>
    <w:p w:rsidR="00B43D7E" w:rsidRPr="00E31223" w:rsidRDefault="00B43D7E" w:rsidP="00B43D7E">
      <w:pPr>
        <w:pStyle w:val="a4"/>
        <w:ind w:leftChars="0" w:left="38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:rsidR="002F1223" w:rsidRPr="004562AF" w:rsidRDefault="00B43D7E" w:rsidP="002F1223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新住民語文課程</w:t>
      </w:r>
      <w:r w:rsidR="00F44C4A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泰</w:t>
      </w:r>
      <w:r w:rsidR="004562AF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語第一學期教學計畫</w:t>
      </w:r>
      <w:r w:rsidR="004562AF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（第一學習階段</w:t>
      </w:r>
      <w:r w:rsidR="004562AF" w:rsidRPr="00E31223">
        <w:rPr>
          <w:rFonts w:ascii="Times New Roman" w:eastAsia="標楷體" w:hAnsi="Times New Roman" w:cs="Times New Roman"/>
          <w:b/>
          <w:bCs/>
          <w:color w:val="000000" w:themeColor="text1"/>
          <w:szCs w:val="24"/>
          <w:lang w:eastAsia="zh-HK"/>
        </w:rPr>
        <w:t>泰語</w:t>
      </w:r>
      <w:r w:rsidR="004562AF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第一冊）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。</w:t>
      </w:r>
    </w:p>
    <w:tbl>
      <w:tblPr>
        <w:tblStyle w:val="a3"/>
        <w:tblW w:w="15046" w:type="dxa"/>
        <w:tblLook w:val="04A0" w:firstRow="1" w:lastRow="0" w:firstColumn="1" w:lastColumn="0" w:noHBand="0" w:noVBand="1"/>
      </w:tblPr>
      <w:tblGrid>
        <w:gridCol w:w="1187"/>
        <w:gridCol w:w="1170"/>
        <w:gridCol w:w="1185"/>
        <w:gridCol w:w="1256"/>
        <w:gridCol w:w="3632"/>
        <w:gridCol w:w="800"/>
        <w:gridCol w:w="1938"/>
        <w:gridCol w:w="1976"/>
        <w:gridCol w:w="1902"/>
      </w:tblGrid>
      <w:tr w:rsidR="008C0E34" w:rsidRPr="00E31223" w:rsidTr="002629DF">
        <w:tc>
          <w:tcPr>
            <w:tcW w:w="1187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教學期程</w:t>
            </w:r>
          </w:p>
        </w:tc>
        <w:tc>
          <w:tcPr>
            <w:tcW w:w="1170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核心素養</w:t>
            </w:r>
          </w:p>
        </w:tc>
        <w:tc>
          <w:tcPr>
            <w:tcW w:w="1185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學習表現</w:t>
            </w:r>
          </w:p>
        </w:tc>
        <w:tc>
          <w:tcPr>
            <w:tcW w:w="1256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學習內容</w:t>
            </w:r>
          </w:p>
        </w:tc>
        <w:tc>
          <w:tcPr>
            <w:tcW w:w="3632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單元名稱及學習重點</w:t>
            </w:r>
          </w:p>
        </w:tc>
        <w:tc>
          <w:tcPr>
            <w:tcW w:w="80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938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評量方式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融入議題實質內涵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D7E" w:rsidRPr="00E31223" w:rsidRDefault="00231014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跨文化行動</w:t>
            </w:r>
          </w:p>
        </w:tc>
      </w:tr>
      <w:tr w:rsidR="008C0E34" w:rsidRPr="00E31223" w:rsidTr="002629DF">
        <w:tc>
          <w:tcPr>
            <w:tcW w:w="1187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第一學期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1~4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-E-B1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-E-C2</w:t>
            </w:r>
          </w:p>
        </w:tc>
        <w:tc>
          <w:tcPr>
            <w:tcW w:w="1185" w:type="dxa"/>
          </w:tcPr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-2 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-3 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-2 </w:t>
            </w:r>
          </w:p>
        </w:tc>
        <w:tc>
          <w:tcPr>
            <w:tcW w:w="1256" w:type="dxa"/>
          </w:tcPr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</w:p>
        </w:tc>
        <w:tc>
          <w:tcPr>
            <w:tcW w:w="3632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lastRenderedPageBreak/>
              <w:t>我是文莉</w:t>
            </w:r>
          </w:p>
          <w:p w:rsidR="009B3847" w:rsidRPr="00E31223" w:rsidRDefault="009B3847" w:rsidP="009B3847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文本教學</w:t>
            </w:r>
          </w:p>
          <w:p w:rsidR="009B3847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解釋課名、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了解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情境圖的文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化訊息、朗讀課文，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並示範說明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互動禮儀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9B3847" w:rsidRPr="00E31223" w:rsidRDefault="009B3847" w:rsidP="009B3847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詞彙教學：</w:t>
            </w:r>
          </w:p>
          <w:p w:rsidR="009B3847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正確範讀詞彙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2B55FA" w:rsidRPr="00E31223" w:rsidRDefault="002B55FA" w:rsidP="002B55FA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名字或老師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詞彙。</w:t>
            </w:r>
          </w:p>
          <w:p w:rsidR="007F7F68" w:rsidRPr="00E31223" w:rsidRDefault="007F7F68" w:rsidP="007F7F68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讀一讀：老師利用字卡及角色扮演讓學生練習依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男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/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女生問候老師加尾音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;(2)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男生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/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女生自我介紹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，理解不同的三種我如何使用並熟練使用之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7F7F68" w:rsidRPr="00E31223" w:rsidRDefault="007F7F68" w:rsidP="007F7F68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讀一讀：依圖例做角色扮演，並</w:t>
            </w:r>
            <w:r w:rsidR="00947F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依性別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做尾音、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問候語練習，並加強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詞彙認讀練習。</w:t>
            </w:r>
          </w:p>
          <w:p w:rsidR="009B3847" w:rsidRPr="00E31223" w:rsidRDefault="009B3847" w:rsidP="009B3847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加一加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</w:p>
          <w:p w:rsidR="002B55FA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</w:p>
          <w:p w:rsidR="002B55FA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2B55F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สวัสดีค่ะ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」、「</w:t>
            </w:r>
            <w:r w:rsidR="002B55F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สวัสดีค่ะ</w:t>
            </w:r>
            <w:r w:rsidR="002B55F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bidi="th-TH"/>
              </w:rPr>
              <w:t xml:space="preserve">　</w:t>
            </w:r>
            <w:r w:rsidR="002B55F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คุณครู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」及</w:t>
            </w:r>
          </w:p>
          <w:p w:rsidR="002B55FA" w:rsidRPr="00E31223" w:rsidRDefault="002B55FA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ผม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ผมชื่อ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</w:p>
          <w:p w:rsidR="009B3847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2B55F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ผมชื่อวันชัยครับ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」等變化，指導學生比較前後句子的差異，和詞彙放置的位置，讓學生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能了解本課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老師好及我是文才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句型結構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9B3847" w:rsidRPr="00E31223" w:rsidRDefault="007F7F68" w:rsidP="007F7F68">
            <w:pPr>
              <w:pStyle w:val="a4"/>
              <w:numPr>
                <w:ilvl w:val="0"/>
                <w:numId w:val="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說一說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學生做角色扮演，熟練問候及自我介紹，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注意互動肢體語言。</w:t>
            </w:r>
          </w:p>
        </w:tc>
        <w:tc>
          <w:tcPr>
            <w:tcW w:w="80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938" w:type="dxa"/>
          </w:tcPr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學生能分享情境觀察訊息。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學生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能說出課文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文句、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正確發音、聽辨及說出詞彙及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正確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用語。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學習單（如連連看）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實際操作：學生能角色扮演並正確表示互動禮儀。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教師透過行為觀察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了解學生上課參與情形。</w:t>
            </w:r>
          </w:p>
          <w:p w:rsidR="00B43D7E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檢核表：教師設計檢核表，提供學生自評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同學間互評或者他評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如家長）。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良好生活習慣與德行。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溝通合作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與和諧人際關係。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E6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了解圖像、語言與文字的性別意涵，使用性別平等的語言與文字進行溝通。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D7E" w:rsidRPr="00E31223" w:rsidRDefault="00D3100D" w:rsidP="00D3100D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1.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老師介紹泰國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服裝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，並讓學生穿著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體驗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D3100D" w:rsidRPr="00E31223" w:rsidRDefault="00D3100D" w:rsidP="00D3100D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老師準備有東南亞地圖的學習單，讓學生用色筆將泰國及台灣著色，了解二國之間的相關地理位置。</w:t>
            </w:r>
          </w:p>
        </w:tc>
      </w:tr>
      <w:tr w:rsidR="008C0E34" w:rsidRPr="00E31223" w:rsidTr="002629DF">
        <w:tc>
          <w:tcPr>
            <w:tcW w:w="1187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5~8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0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-E-A1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-E-C1 </w:t>
            </w:r>
          </w:p>
        </w:tc>
        <w:tc>
          <w:tcPr>
            <w:tcW w:w="1185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1256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</w:tc>
        <w:tc>
          <w:tcPr>
            <w:tcW w:w="3632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有禮貌</w:t>
            </w:r>
          </w:p>
          <w:p w:rsidR="009B3847" w:rsidRPr="00E31223" w:rsidRDefault="009B3847" w:rsidP="009B3847">
            <w:pPr>
              <w:pStyle w:val="a4"/>
              <w:numPr>
                <w:ilvl w:val="0"/>
                <w:numId w:val="4"/>
              </w:numPr>
              <w:snapToGrid w:val="0"/>
              <w:ind w:leftChars="0" w:left="317" w:hanging="317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文本教學</w:t>
            </w:r>
          </w:p>
          <w:p w:rsidR="009B3847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解釋課名、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了解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情境圖的文化訊息、朗讀課文，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並示範說明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互動禮儀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9B3847" w:rsidRPr="00E31223" w:rsidRDefault="009B3847" w:rsidP="009B3847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詞彙教學：</w:t>
            </w:r>
          </w:p>
          <w:p w:rsidR="009B3847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正確範讀詞彙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="00FE227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;</w:t>
            </w:r>
            <w:r w:rsidR="00FE227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並學習</w:t>
            </w:r>
            <w:r w:rsidR="00FE227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男生禮貌用語尾助詞。</w:t>
            </w:r>
          </w:p>
          <w:p w:rsidR="007F7F68" w:rsidRPr="00E31223" w:rsidRDefault="007F7F68" w:rsidP="00AC75C3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</w:t>
            </w:r>
            <w:r w:rsidR="00D3100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，做聽辨詞彙練習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並注意性別不同的語尾詞用法</w:t>
            </w:r>
            <w:r w:rsidR="00D3100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，並輪流由每位學生念，其他學生圈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7F7F68" w:rsidRPr="00E31223" w:rsidRDefault="007F7F68" w:rsidP="00AC75C3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讀一讀：老師利用字卡及角色扮演讓學生練習依</w:t>
            </w:r>
            <w:r w:rsidR="00D3100D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謝謝、對不起、不用客氣、沒關係做對話練習及認識詞彙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7F7F68" w:rsidRPr="00E31223" w:rsidRDefault="00FE227F" w:rsidP="00AC75C3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</w:t>
            </w:r>
            <w:r w:rsidR="0023101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貼出詞</w:t>
            </w:r>
            <w:r w:rsidR="0023101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卡</w:t>
            </w:r>
            <w:r w:rsidR="0023101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23101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，並利用性別角色扮演練習說，及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認讀</w:t>
            </w:r>
            <w:r w:rsidR="0023101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7F7F68" w:rsidRPr="00E31223" w:rsidRDefault="007F7F68" w:rsidP="00AC75C3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</w:p>
          <w:p w:rsidR="007F7F68" w:rsidRPr="00E31223" w:rsidRDefault="007F7F68" w:rsidP="007F7F68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</w:p>
          <w:p w:rsidR="001E485D" w:rsidRPr="00E31223" w:rsidRDefault="001E485D" w:rsidP="001E485D">
            <w:pPr>
              <w:pStyle w:val="a4"/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ไม่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不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ไม่ต้อง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不用</w:t>
            </w:r>
          </w:p>
          <w:p w:rsidR="007F7F68" w:rsidRPr="00E31223" w:rsidRDefault="001E485D" w:rsidP="001E485D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ไม่ต้องเกรงใจ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不用客氣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等變化，指導學生比較前後句子的差異，和詞彙放置的位置，讓學生能了解本課句型結構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，並注意性別不同的語尾助詞</w:t>
            </w:r>
            <w:r w:rsidR="007F7F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231014" w:rsidRPr="00E31223" w:rsidRDefault="00231014" w:rsidP="00AC75C3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數字練習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</w:t>
            </w:r>
            <w:r w:rsidR="00CF251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泰文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數字</w:t>
            </w:r>
            <w:r w:rsidR="00CF251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，並教導學生認識、發音、及用畫筆描出數字。</w:t>
            </w:r>
          </w:p>
          <w:p w:rsidR="009B3847" w:rsidRPr="00E31223" w:rsidRDefault="009B3847" w:rsidP="00AC75C3">
            <w:pPr>
              <w:pStyle w:val="a4"/>
              <w:numPr>
                <w:ilvl w:val="0"/>
                <w:numId w:val="4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生活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應用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在家中或校園中實踐力行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並接受修正。</w:t>
            </w:r>
          </w:p>
        </w:tc>
        <w:tc>
          <w:tcPr>
            <w:tcW w:w="80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38" w:type="dxa"/>
          </w:tcPr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</w:p>
          <w:p w:rsidR="009B3847" w:rsidRPr="00E31223" w:rsidRDefault="009B3847" w:rsidP="009B3847">
            <w:pPr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9B3847" w:rsidRPr="00E31223" w:rsidRDefault="009B3847" w:rsidP="009B3847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231014" w:rsidRPr="00E31223" w:rsidRDefault="009B3847" w:rsidP="009B3847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B43D7E" w:rsidRPr="00E31223" w:rsidRDefault="00B43D7E" w:rsidP="009B3847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能在日常生活中正確的運用問候語。</w:t>
            </w:r>
          </w:p>
          <w:p w:rsidR="00B43D7E" w:rsidRPr="00E31223" w:rsidRDefault="00B43D7E" w:rsidP="00231014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8.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能正確的數數和和念出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0-5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的數字。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良好生活習慣與德行。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自尊尊人與自愛愛人。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D7E" w:rsidRPr="00E31223" w:rsidRDefault="00CF251B" w:rsidP="00CF251B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請同學</w:t>
            </w:r>
            <w:r w:rsidR="0072553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設計情境，應用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你好、謝謝和對不起</w:t>
            </w:r>
            <w:r w:rsidR="0072553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於劇本中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，並以正確肢語言</w:t>
            </w:r>
            <w:r w:rsidR="0072553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演出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</w:tc>
      </w:tr>
      <w:tr w:rsidR="008C0E34" w:rsidRPr="00E31223" w:rsidTr="002629DF">
        <w:tc>
          <w:tcPr>
            <w:tcW w:w="1187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9~10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0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-E-A1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-E-C1</w:t>
            </w:r>
          </w:p>
        </w:tc>
        <w:tc>
          <w:tcPr>
            <w:tcW w:w="1185" w:type="dxa"/>
          </w:tcPr>
          <w:p w:rsidR="00B43D7E" w:rsidRPr="00E31223" w:rsidRDefault="00B43D7E" w:rsidP="00B43D7E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-3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1256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snapToGrid w:val="0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</w:tc>
        <w:tc>
          <w:tcPr>
            <w:tcW w:w="3632" w:type="dxa"/>
          </w:tcPr>
          <w:p w:rsidR="00B43D7E" w:rsidRPr="00E31223" w:rsidRDefault="00B43D7E" w:rsidP="00CF251B">
            <w:pPr>
              <w:snapToGrid w:val="0"/>
              <w:textAlignment w:val="top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複習一</w:t>
            </w:r>
          </w:p>
          <w:p w:rsidR="009B3847" w:rsidRPr="00E31223" w:rsidRDefault="009B3847" w:rsidP="00CF251B">
            <w:pPr>
              <w:pStyle w:val="a4"/>
              <w:numPr>
                <w:ilvl w:val="0"/>
                <w:numId w:val="11"/>
              </w:numPr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複習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第一課、第二課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、課文聽、說、讀及句型練習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9B3847" w:rsidRPr="00E31223" w:rsidRDefault="00B34F8F" w:rsidP="00CF251B">
            <w:pPr>
              <w:pStyle w:val="a4"/>
              <w:numPr>
                <w:ilvl w:val="0"/>
                <w:numId w:val="11"/>
              </w:numPr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</w:t>
            </w:r>
            <w:r w:rsidR="009B38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兒歌「</w:t>
            </w:r>
            <w:r w:rsidR="00CF251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你好，謝謝和對不起</w:t>
            </w:r>
            <w:r w:rsidR="009B38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9B38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="00CF251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="009B38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老師帶領學生誦讀歌詞。</w:t>
            </w:r>
          </w:p>
          <w:p w:rsidR="009B3847" w:rsidRPr="00E31223" w:rsidRDefault="009B3847" w:rsidP="00CF251B">
            <w:pPr>
              <w:pStyle w:val="a4"/>
              <w:numPr>
                <w:ilvl w:val="0"/>
                <w:numId w:val="11"/>
              </w:numPr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播放數位教材兒歌，帶領學生唱，全班唱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分組唱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個別唱。</w:t>
            </w:r>
          </w:p>
          <w:p w:rsidR="009B3847" w:rsidRPr="00E31223" w:rsidRDefault="009B3847" w:rsidP="00CF251B">
            <w:pPr>
              <w:pStyle w:val="a4"/>
              <w:numPr>
                <w:ilvl w:val="0"/>
                <w:numId w:val="11"/>
              </w:numPr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師生自編兒歌律動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80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938" w:type="dxa"/>
          </w:tcPr>
          <w:p w:rsidR="00AC75C3" w:rsidRPr="00E31223" w:rsidRDefault="0061136A" w:rsidP="0061136A">
            <w:pPr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AC75C3" w:rsidRPr="00E31223" w:rsidRDefault="0061136A" w:rsidP="00AC75C3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AC75C3" w:rsidRPr="00E31223" w:rsidRDefault="0061136A" w:rsidP="00AC75C3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B43D7E" w:rsidRPr="00E31223" w:rsidRDefault="0061136A" w:rsidP="00AC75C3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能正確的數數和和念出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0-5</w:t>
            </w:r>
            <w:r w:rsidR="00AC75C3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的數字。</w:t>
            </w:r>
          </w:p>
          <w:p w:rsidR="0061136A" w:rsidRPr="00E31223" w:rsidRDefault="007B2072" w:rsidP="00AC75C3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能展演兒歌。透過展演了解學生學習情形（如：歌詞、音律、動作及態度等等）。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良好生活習慣與德行。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自尊尊人與自愛愛人。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涯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E7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培養良好的人際互動能力。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D7E" w:rsidRPr="00E31223" w:rsidRDefault="00AC75C3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利用學校活動讓同學上台表演兒歌，增強學習動機，及展現跨文化學習成果。</w:t>
            </w:r>
          </w:p>
        </w:tc>
      </w:tr>
      <w:tr w:rsidR="008C0E34" w:rsidRPr="00E31223" w:rsidTr="002629DF">
        <w:tc>
          <w:tcPr>
            <w:tcW w:w="1187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11~14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0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-E-A1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</w:tc>
        <w:tc>
          <w:tcPr>
            <w:tcW w:w="1185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1256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EA1C7B" w:rsidRPr="00E31223" w:rsidRDefault="00EA1C7B" w:rsidP="00EA1C7B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3632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爸爸媽媽</w:t>
            </w:r>
          </w:p>
          <w:p w:rsidR="009B3847" w:rsidRPr="00E31223" w:rsidRDefault="009B3847" w:rsidP="005B6A7C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課文教學</w:t>
            </w:r>
          </w:p>
          <w:p w:rsidR="009B3847" w:rsidRPr="00E31223" w:rsidRDefault="009B3847" w:rsidP="009B3847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解釋課名、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了解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情境圖的文化訊息、朗讀課文，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並示範說明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家庭的稱謂。</w:t>
            </w:r>
          </w:p>
          <w:p w:rsidR="009B3847" w:rsidRPr="00E31223" w:rsidRDefault="009B3847" w:rsidP="00F31A74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詞彙教學：</w:t>
            </w:r>
          </w:p>
          <w:p w:rsidR="009B3847" w:rsidRPr="00E31223" w:rsidRDefault="009B3847" w:rsidP="009B3847">
            <w:pPr>
              <w:pStyle w:val="a4"/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正確範讀詞彙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熟悉＂謙卑自稱「男生我」及「女生我」＂的用法。</w:t>
            </w:r>
          </w:p>
          <w:p w:rsidR="00F31A74" w:rsidRPr="00E31223" w:rsidRDefault="00F31A74" w:rsidP="00F31A74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利用圖片或字卡，學生圈出老師念出的詞彙「爸爸」「媽媽」「我」，做聽辨詞彙練習，並輪流由每位學生念，其他學生圈。</w:t>
            </w:r>
          </w:p>
          <w:p w:rsidR="00F31A74" w:rsidRPr="00E31223" w:rsidRDefault="00F31A74" w:rsidP="00F31A74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讀一讀：老師利用字卡、圖片及角色扮演讓學生練習依練習不同的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ลูก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หนู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ผม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做對話練習及認識詞彙。</w:t>
            </w:r>
          </w:p>
          <w:p w:rsidR="00F31A74" w:rsidRPr="00E31223" w:rsidRDefault="00F31A74" w:rsidP="00F31A74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讀一讀：貼出詞卡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，並利用性別角色扮演練習說，及認讀詞彙。</w:t>
            </w:r>
          </w:p>
          <w:p w:rsidR="00F31A74" w:rsidRPr="00E31223" w:rsidRDefault="00F31A74" w:rsidP="00F31A74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</w:p>
          <w:p w:rsidR="00F31A74" w:rsidRPr="00E31223" w:rsidRDefault="00F31A74" w:rsidP="00F31A74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</w:p>
          <w:p w:rsidR="00F31A74" w:rsidRPr="00E31223" w:rsidRDefault="00C14C20" w:rsidP="00C14C20">
            <w:pPr>
              <w:pStyle w:val="a4"/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ผม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我、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ผมก็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我也、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ผมก็รัก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我也愛、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ผมก็รกั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คุณพ่อ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我也愛爸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爸。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等變化，指導學生比較前後句子的差異，和詞彙放置的位置，讓學生能了解本課句型</w:t>
            </w:r>
            <w:r w:rsidR="005B6A7C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5B6A7C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ผมก็รกั</w:t>
            </w:r>
            <w:r w:rsidR="005B6A7C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5B6A7C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คุณพ่อคุณแม่ครับ</w:t>
            </w:r>
            <w:r w:rsidR="005B6A7C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結構</w:t>
            </w:r>
            <w:r w:rsidR="00F31A7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9B3847" w:rsidRPr="00E31223" w:rsidRDefault="00F31A74" w:rsidP="00B43D7E">
            <w:pPr>
              <w:pStyle w:val="a4"/>
              <w:numPr>
                <w:ilvl w:val="0"/>
                <w:numId w:val="12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數字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練習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老師教導學生泰文數字</w:t>
            </w:r>
            <w:r w:rsidR="0018053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6-10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，並教導學生認識、發音、及用畫筆描出數字。</w:t>
            </w:r>
          </w:p>
        </w:tc>
        <w:tc>
          <w:tcPr>
            <w:tcW w:w="80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38" w:type="dxa"/>
          </w:tcPr>
          <w:p w:rsidR="00AC75C3" w:rsidRPr="00E31223" w:rsidRDefault="00AC75C3" w:rsidP="00AC75C3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</w:p>
          <w:p w:rsidR="00AC75C3" w:rsidRPr="00E31223" w:rsidRDefault="00AC75C3" w:rsidP="00AC75C3">
            <w:pPr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</w:t>
            </w:r>
          </w:p>
          <w:p w:rsidR="00AC75C3" w:rsidRPr="00E31223" w:rsidRDefault="00AC75C3" w:rsidP="00AC75C3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</w:t>
            </w:r>
          </w:p>
          <w:p w:rsidR="00AC75C3" w:rsidRPr="00E31223" w:rsidRDefault="00AC75C3" w:rsidP="00AC75C3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AC75C3" w:rsidRPr="00E31223" w:rsidRDefault="00AC75C3" w:rsidP="00AC75C3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AC75C3" w:rsidRPr="00E31223" w:rsidRDefault="00AC75C3" w:rsidP="00AC75C3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AC75C3" w:rsidRPr="00E31223" w:rsidRDefault="00AC75C3" w:rsidP="00AC75C3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能在日常生活中正確的運用問候語。</w:t>
            </w:r>
          </w:p>
          <w:p w:rsidR="00B43D7E" w:rsidRPr="00E31223" w:rsidRDefault="00AC75C3" w:rsidP="00AC75C3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8.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能正確的數數和和念出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0-5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的數字。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43D7E" w:rsidRPr="00E31223" w:rsidRDefault="00B43D7E" w:rsidP="00F31A74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E6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關心及愛護家庭成員。</w:t>
            </w:r>
          </w:p>
          <w:p w:rsidR="00F31A74" w:rsidRPr="00E31223" w:rsidRDefault="00B43D7E" w:rsidP="00F31A74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E6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了解圖像、語言與文字的性別意涵，使用性別平等的語言與文字進行溝通。</w:t>
            </w:r>
          </w:p>
          <w:p w:rsidR="00B43D7E" w:rsidRPr="00E31223" w:rsidRDefault="00B43D7E" w:rsidP="00F31A74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溝通合作與和諧人際關係。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3D7E" w:rsidRPr="00E31223" w:rsidRDefault="00F43BF8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老師製作學習單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寫出家人詞彙標示數字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請孩子把家人圖像簡單繪出，並用數字標示家人。</w:t>
            </w:r>
          </w:p>
        </w:tc>
      </w:tr>
      <w:tr w:rsidR="008C0E34" w:rsidRPr="00E31223" w:rsidTr="002629DF">
        <w:tc>
          <w:tcPr>
            <w:tcW w:w="1187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15~18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0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-E-A1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</w:tc>
        <w:tc>
          <w:tcPr>
            <w:tcW w:w="1185" w:type="dxa"/>
          </w:tcPr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1256" w:type="dxa"/>
          </w:tcPr>
          <w:p w:rsidR="00EA1C7B" w:rsidRPr="00E31223" w:rsidRDefault="00B43D7E" w:rsidP="00EA1C7B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EA1C7B" w:rsidRPr="00E31223" w:rsidRDefault="00EA1C7B" w:rsidP="00EA1C7B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EA1C7B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EA1C7B" w:rsidRPr="00E31223" w:rsidRDefault="00EA1C7B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3632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早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安</w:t>
            </w:r>
          </w:p>
          <w:p w:rsidR="0018053B" w:rsidRPr="00E31223" w:rsidRDefault="0018053B" w:rsidP="0018053B">
            <w:pPr>
              <w:pStyle w:val="a4"/>
              <w:numPr>
                <w:ilvl w:val="0"/>
                <w:numId w:val="1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課文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：解釋課名、了解情境圖的文化訊息、朗讀課文，並示範說明泰國早安晚安的問候語。</w:t>
            </w:r>
          </w:p>
          <w:p w:rsidR="0018053B" w:rsidRPr="00E31223" w:rsidRDefault="0018053B" w:rsidP="00B51FCC">
            <w:pPr>
              <w:pStyle w:val="a4"/>
              <w:numPr>
                <w:ilvl w:val="0"/>
                <w:numId w:val="1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詞彙教學：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正確範讀詞彙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發音部位及手勢等）；利用圖卡、詞彙卡進行教學活動，並使用遊戲法提升興趣及熟練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熟悉「</w:t>
            </w:r>
            <w:r w:rsidR="00985C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爺爺奶奶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」及「</w:t>
            </w:r>
            <w:r w:rsidR="00985C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早安晚安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985C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18053B" w:rsidRPr="00E31223" w:rsidRDefault="0018053B" w:rsidP="0018053B">
            <w:pPr>
              <w:pStyle w:val="a4"/>
              <w:numPr>
                <w:ilvl w:val="0"/>
                <w:numId w:val="1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2616A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利用圖片或字卡，學生圈出老師念出的詞彙「</w:t>
            </w:r>
            <w:r w:rsidR="00985C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爺爺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="00985C1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奶奶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」「我」，做聽辨詞彙練習，並輪流由每位學生念，其他學生圈。</w:t>
            </w:r>
          </w:p>
          <w:p w:rsidR="0018053B" w:rsidRPr="00E31223" w:rsidRDefault="0018053B" w:rsidP="00DA4EAF">
            <w:pPr>
              <w:pStyle w:val="a4"/>
              <w:numPr>
                <w:ilvl w:val="0"/>
                <w:numId w:val="13"/>
              </w:numPr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讀一讀：老師利用字卡、圖片及角色扮演讓學生練習依練習</w:t>
            </w:r>
            <w:r w:rsidR="002616AB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อรุณสวัสดิ์</w:t>
            </w:r>
            <w:r w:rsidR="002616A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、</w:t>
            </w:r>
            <w:r w:rsidR="00DA4EA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lastRenderedPageBreak/>
              <w:t>ราตรีสวัสดิ์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的聽音練習及口說練習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18053B" w:rsidRPr="00E31223" w:rsidRDefault="0018053B" w:rsidP="0018053B">
            <w:pPr>
              <w:pStyle w:val="a4"/>
              <w:numPr>
                <w:ilvl w:val="0"/>
                <w:numId w:val="1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讀一讀：貼出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句子，並利用口說練習爺爺奶奶爸爸媽媽早安及晚安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，及認讀詞彙。</w:t>
            </w:r>
          </w:p>
          <w:p w:rsidR="0018053B" w:rsidRPr="00E31223" w:rsidRDefault="0018053B" w:rsidP="0018053B">
            <w:pPr>
              <w:pStyle w:val="a4"/>
              <w:numPr>
                <w:ilvl w:val="0"/>
                <w:numId w:val="1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</w:p>
          <w:p w:rsidR="0018053B" w:rsidRPr="00E31223" w:rsidRDefault="0018053B" w:rsidP="0018053B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</w:p>
          <w:p w:rsidR="00C14C20" w:rsidRPr="00E31223" w:rsidRDefault="00C14C20" w:rsidP="00C14C20">
            <w:pPr>
              <w:pStyle w:val="a4"/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夜晚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ราตรีสวสั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ด์ิ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晚安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!</w:t>
            </w:r>
          </w:p>
          <w:p w:rsidR="00C14C20" w:rsidRPr="00E31223" w:rsidRDefault="00C14C20" w:rsidP="00C14C20">
            <w:pPr>
              <w:pStyle w:val="a4"/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ราตรีสวสั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ด์ิค่ะ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晚安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!</w:t>
            </w:r>
          </w:p>
          <w:p w:rsidR="0018053B" w:rsidRPr="00E31223" w:rsidRDefault="00C14C20" w:rsidP="00C14C20">
            <w:pPr>
              <w:pStyle w:val="a4"/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ราตรีสวสั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ด์ิค่ะ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คุณแม่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媽媽，晚安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!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18053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等變化，指導學生比較前後句子的差異，和詞彙放置的位置，讓學生能了解本課句型「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DA4EA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ราตรีสวสั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DA4EA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ด์ิค่ะ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DA4EA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คุณแม่</w:t>
            </w:r>
            <w:r w:rsidR="00DA4EA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18053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」結構</w:t>
            </w:r>
            <w:r w:rsidR="0018053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9B3847" w:rsidRPr="00E31223" w:rsidRDefault="0018053B" w:rsidP="009B3847">
            <w:pPr>
              <w:pStyle w:val="a4"/>
              <w:numPr>
                <w:ilvl w:val="0"/>
                <w:numId w:val="13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數字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練習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老師教導學生泰文數字</w:t>
            </w:r>
            <w:r w:rsidR="00B34F8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11-24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，並教導學生認識、發音、及用畫筆描出數字</w:t>
            </w:r>
          </w:p>
        </w:tc>
        <w:tc>
          <w:tcPr>
            <w:tcW w:w="800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938" w:type="dxa"/>
          </w:tcPr>
          <w:p w:rsidR="00725538" w:rsidRPr="00E31223" w:rsidRDefault="00725538" w:rsidP="00725538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</w:p>
          <w:p w:rsidR="00725538" w:rsidRPr="00E31223" w:rsidRDefault="00725538" w:rsidP="00725538">
            <w:pPr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</w:t>
            </w:r>
          </w:p>
          <w:p w:rsidR="00725538" w:rsidRPr="00E31223" w:rsidRDefault="00725538" w:rsidP="00725538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</w:t>
            </w:r>
          </w:p>
          <w:p w:rsidR="00725538" w:rsidRPr="00E31223" w:rsidRDefault="00725538" w:rsidP="00725538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725538" w:rsidRPr="00E31223" w:rsidRDefault="00725538" w:rsidP="00725538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725538" w:rsidRPr="00E31223" w:rsidRDefault="00725538" w:rsidP="00725538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725538" w:rsidRPr="00E31223" w:rsidRDefault="00725538" w:rsidP="00725538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能在日常生活中正確的運用問候語。</w:t>
            </w:r>
          </w:p>
          <w:p w:rsidR="00B43D7E" w:rsidRPr="00E31223" w:rsidRDefault="00725538" w:rsidP="00725538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8.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能正確的數數和和念出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11-24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的數字。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B43D7E" w:rsidRPr="00E31223" w:rsidRDefault="00B43D7E" w:rsidP="00B43D7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E6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關心及愛護家庭成員。</w:t>
            </w:r>
          </w:p>
          <w:p w:rsidR="00B43D7E" w:rsidRPr="00E31223" w:rsidRDefault="00B43D7E" w:rsidP="00B43D7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涯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認識不同的生活角色。</w:t>
            </w:r>
          </w:p>
          <w:p w:rsidR="00B43D7E" w:rsidRPr="00E31223" w:rsidRDefault="00B43D7E" w:rsidP="00B43D7E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良好生活習慣與德行。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老師準備家庭樹，進行貼字比賽遊戲：分組比賽，同學派出一個代表，老師唸出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คุณปู่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，學生搶到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คุณปู่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字卡，並貼在正確位置後，說出詞彙，得一分，依序進行，完成後累計分數。</w:t>
            </w:r>
          </w:p>
          <w:p w:rsidR="00B43D7E" w:rsidRPr="00E31223" w:rsidRDefault="00B43D7E" w:rsidP="00B43D7E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22F66" w:rsidRPr="00E31223" w:rsidTr="002629DF">
        <w:tc>
          <w:tcPr>
            <w:tcW w:w="1187" w:type="dxa"/>
          </w:tcPr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19~20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0" w:type="dxa"/>
          </w:tcPr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-E-A1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-E-C1</w:t>
            </w:r>
          </w:p>
        </w:tc>
        <w:tc>
          <w:tcPr>
            <w:tcW w:w="1185" w:type="dxa"/>
          </w:tcPr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1256" w:type="dxa"/>
          </w:tcPr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3632" w:type="dxa"/>
          </w:tcPr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lastRenderedPageBreak/>
              <w:t>複習二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複習家庭成員詞彙。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鼓勵學生上台扮演我、祖父母和父母等不同的角色，培養學生綜合語文能力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練習兒歌＂讓我們數數字＂。</w:t>
            </w:r>
          </w:p>
        </w:tc>
        <w:tc>
          <w:tcPr>
            <w:tcW w:w="800" w:type="dxa"/>
          </w:tcPr>
          <w:p w:rsidR="00222F66" w:rsidRPr="00E31223" w:rsidRDefault="00222F66" w:rsidP="00222F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</w:t>
            </w:r>
          </w:p>
        </w:tc>
        <w:tc>
          <w:tcPr>
            <w:tcW w:w="1938" w:type="dxa"/>
          </w:tcPr>
          <w:p w:rsidR="00222F66" w:rsidRPr="00E31223" w:rsidRDefault="00222F66" w:rsidP="00222F66">
            <w:pPr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222F66" w:rsidRPr="00E31223" w:rsidRDefault="00222F66" w:rsidP="00222F66">
            <w:pPr>
              <w:snapToGrid w:val="0"/>
              <w:ind w:left="240" w:hangingChars="100" w:hanging="24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能正確的數數和和念出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11-24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的數字。</w:t>
            </w:r>
          </w:p>
          <w:p w:rsidR="00222F66" w:rsidRPr="00E31223" w:rsidRDefault="007B2072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能展演兒歌。透過展演了解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學生學習情形（如：歌詞、音律、動作及態度等等）。</w:t>
            </w:r>
          </w:p>
        </w:tc>
        <w:tc>
          <w:tcPr>
            <w:tcW w:w="1976" w:type="dxa"/>
            <w:tcBorders>
              <w:right w:val="single" w:sz="12" w:space="0" w:color="auto"/>
            </w:tcBorders>
          </w:tcPr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E6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關心及愛護家庭成員。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涯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認識不同的生活角色。</w:t>
            </w:r>
          </w:p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良好生活習慣與德行。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F66" w:rsidRPr="00E31223" w:rsidRDefault="00222F66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老師帶領學生至學校活動表演，展現學習樂趣與成果。</w:t>
            </w:r>
          </w:p>
        </w:tc>
      </w:tr>
    </w:tbl>
    <w:p w:rsidR="00A375DA" w:rsidRPr="00E31223" w:rsidRDefault="00A375D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F44C4A" w:rsidRPr="00E31223" w:rsidRDefault="00F44C4A" w:rsidP="00F44C4A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F44C4A" w:rsidRPr="00E31223" w:rsidSect="007F7F68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78D" w:rsidRDefault="0075178D" w:rsidP="000C3088">
      <w:r>
        <w:separator/>
      </w:r>
    </w:p>
  </w:endnote>
  <w:endnote w:type="continuationSeparator" w:id="0">
    <w:p w:rsidR="0075178D" w:rsidRDefault="0075178D" w:rsidP="000C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Leelawadee UI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78D" w:rsidRDefault="0075178D" w:rsidP="000C3088">
      <w:r>
        <w:separator/>
      </w:r>
    </w:p>
  </w:footnote>
  <w:footnote w:type="continuationSeparator" w:id="0">
    <w:p w:rsidR="0075178D" w:rsidRDefault="0075178D" w:rsidP="000C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325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A698D"/>
    <w:multiLevelType w:val="hybridMultilevel"/>
    <w:tmpl w:val="35F2E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874DB"/>
    <w:multiLevelType w:val="hybridMultilevel"/>
    <w:tmpl w:val="7C9CE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87B0A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20DD5"/>
    <w:multiLevelType w:val="hybridMultilevel"/>
    <w:tmpl w:val="273A567C"/>
    <w:lvl w:ilvl="0" w:tplc="6832B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D14DE"/>
    <w:multiLevelType w:val="hybridMultilevel"/>
    <w:tmpl w:val="937EB632"/>
    <w:lvl w:ilvl="0" w:tplc="1CC637E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3291148D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ED04DC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A70D21"/>
    <w:multiLevelType w:val="hybridMultilevel"/>
    <w:tmpl w:val="C8BC5E92"/>
    <w:lvl w:ilvl="0" w:tplc="84007F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713726"/>
    <w:multiLevelType w:val="hybridMultilevel"/>
    <w:tmpl w:val="9CD2AE8C"/>
    <w:lvl w:ilvl="0" w:tplc="AE34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AD3527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1E5D31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930314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23"/>
    <w:rsid w:val="000271E3"/>
    <w:rsid w:val="00043DD2"/>
    <w:rsid w:val="000457C5"/>
    <w:rsid w:val="00060636"/>
    <w:rsid w:val="00060EC5"/>
    <w:rsid w:val="00077A9B"/>
    <w:rsid w:val="00095B8C"/>
    <w:rsid w:val="000A2168"/>
    <w:rsid w:val="000B6EF2"/>
    <w:rsid w:val="000B7957"/>
    <w:rsid w:val="000C3088"/>
    <w:rsid w:val="00105830"/>
    <w:rsid w:val="0012396E"/>
    <w:rsid w:val="001371A5"/>
    <w:rsid w:val="0014064C"/>
    <w:rsid w:val="0017443F"/>
    <w:rsid w:val="0018053B"/>
    <w:rsid w:val="001847CB"/>
    <w:rsid w:val="001A02A7"/>
    <w:rsid w:val="001E485D"/>
    <w:rsid w:val="002015D8"/>
    <w:rsid w:val="0021232C"/>
    <w:rsid w:val="00222F66"/>
    <w:rsid w:val="00231014"/>
    <w:rsid w:val="00245D19"/>
    <w:rsid w:val="0025622D"/>
    <w:rsid w:val="002616AB"/>
    <w:rsid w:val="00261C1A"/>
    <w:rsid w:val="002629DF"/>
    <w:rsid w:val="0029411C"/>
    <w:rsid w:val="002A522F"/>
    <w:rsid w:val="002B55FA"/>
    <w:rsid w:val="002F1223"/>
    <w:rsid w:val="00345CFA"/>
    <w:rsid w:val="003C1DEE"/>
    <w:rsid w:val="003D69DE"/>
    <w:rsid w:val="003F30F0"/>
    <w:rsid w:val="0043683F"/>
    <w:rsid w:val="00444DCE"/>
    <w:rsid w:val="004562AF"/>
    <w:rsid w:val="004775C4"/>
    <w:rsid w:val="004F10BE"/>
    <w:rsid w:val="00504897"/>
    <w:rsid w:val="00515347"/>
    <w:rsid w:val="00520410"/>
    <w:rsid w:val="00534169"/>
    <w:rsid w:val="0055262A"/>
    <w:rsid w:val="005847E2"/>
    <w:rsid w:val="00597339"/>
    <w:rsid w:val="005B3FEC"/>
    <w:rsid w:val="005B6A7C"/>
    <w:rsid w:val="0061136A"/>
    <w:rsid w:val="0067695E"/>
    <w:rsid w:val="0068559C"/>
    <w:rsid w:val="006C70A9"/>
    <w:rsid w:val="00704F5F"/>
    <w:rsid w:val="007175AF"/>
    <w:rsid w:val="00725538"/>
    <w:rsid w:val="007438D5"/>
    <w:rsid w:val="0075178D"/>
    <w:rsid w:val="007857F7"/>
    <w:rsid w:val="007912F0"/>
    <w:rsid w:val="007A6BB4"/>
    <w:rsid w:val="007B2072"/>
    <w:rsid w:val="007C38DF"/>
    <w:rsid w:val="007E2FEB"/>
    <w:rsid w:val="007F7F68"/>
    <w:rsid w:val="00800BFF"/>
    <w:rsid w:val="00831757"/>
    <w:rsid w:val="00841ABD"/>
    <w:rsid w:val="0087799C"/>
    <w:rsid w:val="008A1A77"/>
    <w:rsid w:val="008A715A"/>
    <w:rsid w:val="008C0E34"/>
    <w:rsid w:val="008C6C63"/>
    <w:rsid w:val="008D40D2"/>
    <w:rsid w:val="008E730C"/>
    <w:rsid w:val="00912757"/>
    <w:rsid w:val="00933D89"/>
    <w:rsid w:val="009378A0"/>
    <w:rsid w:val="00947F12"/>
    <w:rsid w:val="00947F1F"/>
    <w:rsid w:val="00964686"/>
    <w:rsid w:val="00971D17"/>
    <w:rsid w:val="00981182"/>
    <w:rsid w:val="00985C1F"/>
    <w:rsid w:val="0099216C"/>
    <w:rsid w:val="009A7803"/>
    <w:rsid w:val="009B3847"/>
    <w:rsid w:val="009B58DC"/>
    <w:rsid w:val="009C6CE0"/>
    <w:rsid w:val="00A07B94"/>
    <w:rsid w:val="00A13CAE"/>
    <w:rsid w:val="00A375DA"/>
    <w:rsid w:val="00A679E6"/>
    <w:rsid w:val="00AB32F3"/>
    <w:rsid w:val="00AB6B69"/>
    <w:rsid w:val="00AC75C3"/>
    <w:rsid w:val="00AE4065"/>
    <w:rsid w:val="00B04C1B"/>
    <w:rsid w:val="00B12ED5"/>
    <w:rsid w:val="00B16024"/>
    <w:rsid w:val="00B34F8F"/>
    <w:rsid w:val="00B43550"/>
    <w:rsid w:val="00B43D7E"/>
    <w:rsid w:val="00B51FCC"/>
    <w:rsid w:val="00B720EE"/>
    <w:rsid w:val="00B76CBD"/>
    <w:rsid w:val="00BF1C20"/>
    <w:rsid w:val="00C01E5C"/>
    <w:rsid w:val="00C129B7"/>
    <w:rsid w:val="00C14C20"/>
    <w:rsid w:val="00C46C8A"/>
    <w:rsid w:val="00C66188"/>
    <w:rsid w:val="00C755D9"/>
    <w:rsid w:val="00C77601"/>
    <w:rsid w:val="00C858D8"/>
    <w:rsid w:val="00C92F43"/>
    <w:rsid w:val="00CA3755"/>
    <w:rsid w:val="00CA6C89"/>
    <w:rsid w:val="00CB0636"/>
    <w:rsid w:val="00CB50AA"/>
    <w:rsid w:val="00CD2140"/>
    <w:rsid w:val="00CE474B"/>
    <w:rsid w:val="00CF251B"/>
    <w:rsid w:val="00D3100D"/>
    <w:rsid w:val="00D32133"/>
    <w:rsid w:val="00D80120"/>
    <w:rsid w:val="00D943DA"/>
    <w:rsid w:val="00DA20E5"/>
    <w:rsid w:val="00DA4EAF"/>
    <w:rsid w:val="00E06205"/>
    <w:rsid w:val="00E0786F"/>
    <w:rsid w:val="00E2252C"/>
    <w:rsid w:val="00E31223"/>
    <w:rsid w:val="00E45402"/>
    <w:rsid w:val="00E86603"/>
    <w:rsid w:val="00EA1C7B"/>
    <w:rsid w:val="00EA69C5"/>
    <w:rsid w:val="00EB7E9C"/>
    <w:rsid w:val="00EE1160"/>
    <w:rsid w:val="00F06431"/>
    <w:rsid w:val="00F31A74"/>
    <w:rsid w:val="00F33366"/>
    <w:rsid w:val="00F43BF8"/>
    <w:rsid w:val="00F44C4A"/>
    <w:rsid w:val="00F70BB1"/>
    <w:rsid w:val="00FA23B9"/>
    <w:rsid w:val="00FD27E8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5A91D"/>
  <w15:docId w15:val="{E7BCB43D-9E75-4B10-9471-62E31DA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customStyle="1" w:styleId="Default">
    <w:name w:val="Default"/>
    <w:rsid w:val="00B43D7E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99"/>
    <w:locked/>
    <w:rsid w:val="00B4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jjps</cp:lastModifiedBy>
  <cp:revision>5</cp:revision>
  <cp:lastPrinted>2019-02-11T05:15:00Z</cp:lastPrinted>
  <dcterms:created xsi:type="dcterms:W3CDTF">2020-06-30T03:52:00Z</dcterms:created>
  <dcterms:modified xsi:type="dcterms:W3CDTF">2020-07-01T05:14:00Z</dcterms:modified>
</cp:coreProperties>
</file>