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105</w:t>
      </w:r>
      <w:r>
        <w:rPr>
          <w:rFonts w:ascii="標楷體" w:eastAsia="標楷體" w:hAnsi="標楷體" w:cs="標楷體" w:hint="eastAsia"/>
        </w:rPr>
        <w:t>學年度第一學期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 w:hint="eastAsia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身心障礙類分散式資源班</w:t>
      </w:r>
      <w:r>
        <w:rPr>
          <w:rFonts w:ascii="標楷體" w:eastAsia="標楷體" w:hAnsi="標楷體" w:cs="標楷體"/>
        </w:rPr>
        <w:t>)</w:t>
      </w: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bCs/>
          <w:kern w:val="52"/>
          <w:szCs w:val="24"/>
        </w:rPr>
        <w:t xml:space="preserve">                                                 </w:t>
      </w:r>
      <w:r>
        <w:rPr>
          <w:rFonts w:ascii="標楷體" w:eastAsia="標楷體" w:hAnsi="標楷體" w:hint="eastAsia"/>
          <w:bCs/>
          <w:kern w:val="52"/>
          <w:szCs w:val="24"/>
        </w:rPr>
        <w:t>■身障類資源班</w:t>
      </w:r>
      <w:r>
        <w:rPr>
          <w:rFonts w:ascii="標楷體" w:eastAsia="標楷體" w:hAnsi="標楷體"/>
          <w:bCs/>
          <w:kern w:val="52"/>
          <w:szCs w:val="24"/>
        </w:rPr>
        <w:t xml:space="preserve">   </w:t>
      </w:r>
      <w:r>
        <w:rPr>
          <w:rFonts w:ascii="標楷體" w:eastAsia="標楷體" w:hAnsi="標楷體" w:hint="eastAsia"/>
          <w:bCs/>
          <w:kern w:val="52"/>
          <w:szCs w:val="24"/>
        </w:rPr>
        <w:t>□資優類資源班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56"/>
        <w:gridCol w:w="388"/>
        <w:gridCol w:w="1034"/>
        <w:gridCol w:w="2090"/>
        <w:gridCol w:w="173"/>
        <w:gridCol w:w="1107"/>
        <w:gridCol w:w="1156"/>
        <w:gridCol w:w="1044"/>
        <w:gridCol w:w="1220"/>
      </w:tblGrid>
      <w:tr w:rsidR="00ED7CC8" w:rsidRPr="0025721D" w:rsidTr="004C2CFB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領域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國語文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組別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</w:rPr>
              <w:t>C</w:t>
            </w:r>
            <w:r>
              <w:rPr>
                <w:rFonts w:ascii="標楷體" w:eastAsia="標楷體" w:hAnsi="標楷體" w:cs="標楷體" w:hint="eastAsia"/>
                <w:sz w:val="20"/>
              </w:rPr>
              <w:t>組</w:t>
            </w:r>
          </w:p>
        </w:tc>
      </w:tr>
      <w:tr w:rsidR="00ED7CC8" w:rsidRPr="0025721D" w:rsidTr="004C2CFB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教材來源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南一版第九冊或自編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教學節數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  <w:tr w:rsidR="00ED7CC8" w:rsidRPr="0025721D" w:rsidTr="004C2CFB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設計者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教學者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</w:tr>
      <w:tr w:rsidR="00ED7CC8" w:rsidRPr="0025721D" w:rsidTr="00734A95">
        <w:trPr>
          <w:trHeight w:val="100"/>
        </w:trPr>
        <w:tc>
          <w:tcPr>
            <w:tcW w:w="27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學期學習目標</w:t>
            </w:r>
          </w:p>
          <w:p w:rsidR="00ED7CC8" w:rsidRPr="0025721D" w:rsidRDefault="00ED7CC8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Pr="007A55E1" w:rsidRDefault="00ED7CC8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學年目標</w:t>
            </w:r>
          </w:p>
          <w:p w:rsidR="00ED7CC8" w:rsidRPr="007A55E1" w:rsidRDefault="00ED7CC8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九年一貫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7CC8" w:rsidRPr="007A55E1" w:rsidRDefault="00ED7CC8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  <w:p w:rsidR="00ED7CC8" w:rsidRPr="007A55E1" w:rsidRDefault="00ED7CC8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分年細項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7CC8" w:rsidRPr="007A55E1" w:rsidRDefault="00ED7CC8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調整後</w:t>
            </w:r>
          </w:p>
          <w:p w:rsidR="00ED7CC8" w:rsidRPr="007A55E1" w:rsidRDefault="00ED7CC8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</w:tc>
      </w:tr>
      <w:tr w:rsidR="00ED7CC8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1-4-1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能運用注音符號，分辨字詞音義，增進閱讀理解。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能以注音符號做為輔助，辨認字詞的音義。</w:t>
            </w:r>
          </w:p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能以注音符號做為輔助，理解字詞音義，促進閱讀理解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ED7CC8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1-4-2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能運用注音符號，檢索資料，解決疑問問題，增進學習效能。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能熟練運用注音符號輸入法。</w:t>
            </w:r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能運用注音符號檢索自辭典或提出問題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ED7CC8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能靈活應用聆聽的方法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能聽出不同語氣所表達的意思</w:t>
            </w:r>
          </w:p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能將聆聽所得充分應用</w:t>
            </w:r>
          </w:p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-3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能理解對方說話的用意和觀點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能聽出不同語氣所表達的意思</w:t>
            </w:r>
          </w:p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能將聆聽所得應用在日常生活</w:t>
            </w:r>
          </w:p>
        </w:tc>
      </w:tr>
      <w:tr w:rsidR="00ED7CC8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2-4-3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能思辨說話者的表達技巧，並練習應用。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2-4-3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能概略分辨說話者的表達方式</w:t>
            </w:r>
          </w:p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例如：直白、隱喻、反諷等</w:t>
            </w:r>
          </w:p>
        </w:tc>
      </w:tr>
      <w:tr w:rsidR="00ED7CC8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3-4-1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能發揮說話技巧。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3-4-1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能口述見聞，或當眾簡要即席演說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3-4-1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能口述自己的生活經驗，或對著群體簡要說明自己的想法</w:t>
            </w:r>
          </w:p>
        </w:tc>
      </w:tr>
      <w:tr w:rsidR="00ED7CC8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3-4-2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能運用多種溝通方式。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3-4-2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能用不同溝通方式，表達自己的意見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ED7CC8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能認識常用國字</w:t>
            </w:r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3500-4500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能利用簡易的六書原則，輔助認字理解字義</w:t>
            </w:r>
          </w:p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能說出六書的基本原則，並分析文字的字形結構，理解文字字義。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能在引導下利用簡易的六書原則輔助認字。</w:t>
            </w:r>
          </w:p>
        </w:tc>
      </w:tr>
      <w:tr w:rsidR="00ED7CC8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4-4-2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能運用字辭典、成語辭典等擴充詞彙，分辨詞義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能利用音序及部首等方法查字詞典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ED7CC8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5-4-4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能廣泛的閱讀各類讀物，並養成比較閱讀的能力</w:t>
            </w:r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能廣泛閱讀課外讀物及報刊雜誌，並養成比較閱讀的習慣</w:t>
            </w:r>
          </w:p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能持續閱讀課外讀物及報刊雜誌</w:t>
            </w:r>
          </w:p>
        </w:tc>
      </w:tr>
      <w:tr w:rsidR="00ED7CC8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5-4-6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能靈活應用各類工具書及電腦網路蒐集資料組織材料，廣泛閱讀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5-4-6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能使用各類工具書，廣泛的閱讀各種書籍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5-4-6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能運用各類工具書及電腦網路，蒐集、閱讀各類資訊</w:t>
            </w:r>
          </w:p>
        </w:tc>
      </w:tr>
      <w:tr w:rsidR="00ED7CC8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6-4-2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能精確的遣詞用字，並靈活運用各種句型寫作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6-4-2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能適當的遣詞用字，恰當的表情達意</w:t>
            </w:r>
          </w:p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6-4-2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能靈活應用各種句型，充分表達自己的見解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ED7CC8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學生原班（或資源班）已融入之重大議題</w:t>
            </w:r>
          </w:p>
          <w:p w:rsidR="00ED7CC8" w:rsidRPr="0025721D" w:rsidRDefault="00ED7CC8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ED7CC8" w:rsidRPr="0025721D" w:rsidRDefault="00ED7CC8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ED7CC8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ED7CC8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0830-0903</w:t>
            </w:r>
          </w:p>
          <w:p w:rsidR="00ED7CC8" w:rsidRPr="0025721D" w:rsidRDefault="00ED7CC8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</w:tc>
      </w:tr>
      <w:tr w:rsidR="00ED7CC8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0904-0910</w:t>
            </w:r>
          </w:p>
          <w:p w:rsidR="00ED7CC8" w:rsidRPr="0025721D" w:rsidRDefault="00ED7CC8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9/10(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</w:tr>
      <w:tr w:rsidR="00ED7CC8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0911-0917</w:t>
            </w:r>
          </w:p>
          <w:p w:rsidR="00ED7CC8" w:rsidRPr="0025721D" w:rsidRDefault="00ED7CC8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 w:rsidP="00AA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9/15(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9/16(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ED7CC8" w:rsidRDefault="00ED7CC8" w:rsidP="00AA54EE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彈性放假</w:t>
            </w:r>
          </w:p>
        </w:tc>
      </w:tr>
      <w:tr w:rsidR="00ED7CC8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</w:rPr>
              <w:t>0918-0924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</w:p>
        </w:tc>
      </w:tr>
      <w:tr w:rsidR="00ED7CC8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</w:rPr>
              <w:t>0925-1001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</w:p>
        </w:tc>
      </w:tr>
      <w:tr w:rsidR="00ED7CC8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</w:rPr>
              <w:t>1002-1008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</w:p>
        </w:tc>
      </w:tr>
      <w:tr w:rsidR="00ED7CC8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1009-1015</w:t>
            </w:r>
          </w:p>
          <w:p w:rsidR="00ED7CC8" w:rsidRPr="0025721D" w:rsidRDefault="00ED7CC8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能正確回答課文內容的提問</w:t>
            </w:r>
          </w:p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能正確筆畫寫出課文的語詞。</w:t>
            </w:r>
          </w:p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color w:val="000000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</w:tr>
      <w:tr w:rsidR="00ED7CC8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</w:rPr>
              <w:t>1016-1022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第六課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</w:p>
        </w:tc>
      </w:tr>
      <w:tr w:rsidR="00ED7CC8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</w:rPr>
              <w:t>1023-1029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</w:p>
        </w:tc>
      </w:tr>
      <w:tr w:rsidR="00ED7CC8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</w:rPr>
              <w:t>1030-1105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</w:p>
        </w:tc>
      </w:tr>
      <w:tr w:rsidR="00ED7CC8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</w:rPr>
              <w:t>1106-1112</w:t>
            </w:r>
            <w:r w:rsidRPr="0025721D">
              <w:t xml:space="preserve">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第一次定期評量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11/11(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考試</w:t>
            </w:r>
          </w:p>
        </w:tc>
      </w:tr>
      <w:tr w:rsidR="00ED7CC8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</w:rPr>
              <w:t>1113-1119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</w:p>
        </w:tc>
      </w:tr>
      <w:tr w:rsidR="00ED7CC8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</w:rPr>
              <w:t>1120-1126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</w:p>
        </w:tc>
      </w:tr>
      <w:tr w:rsidR="00ED7CC8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1127-1203</w:t>
            </w:r>
          </w:p>
          <w:p w:rsidR="00ED7CC8" w:rsidRPr="0025721D" w:rsidRDefault="00ED7CC8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ED7CC8" w:rsidRPr="0025721D" w:rsidRDefault="00ED7CC8"/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運動會</w:t>
            </w:r>
          </w:p>
        </w:tc>
      </w:tr>
      <w:tr w:rsidR="00ED7CC8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1204-1210</w:t>
            </w:r>
          </w:p>
          <w:p w:rsidR="00ED7CC8" w:rsidRPr="0025721D" w:rsidRDefault="00ED7CC8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 w:rsidP="00AA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運動會</w:t>
            </w:r>
          </w:p>
          <w:p w:rsidR="00ED7CC8" w:rsidRDefault="00ED7CC8" w:rsidP="00AA54EE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</w:tr>
      <w:tr w:rsidR="00ED7CC8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</w:rPr>
              <w:t>1211-1217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</w:p>
        </w:tc>
      </w:tr>
      <w:tr w:rsidR="00ED7CC8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</w:rPr>
              <w:t>1218-1224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</w:p>
        </w:tc>
      </w:tr>
      <w:tr w:rsidR="00ED7CC8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</w:rPr>
              <w:t>1225-1231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第十三課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</w:p>
        </w:tc>
      </w:tr>
      <w:tr w:rsidR="00ED7CC8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0101-0107</w:t>
            </w:r>
          </w:p>
          <w:p w:rsidR="00ED7CC8" w:rsidRPr="0025721D" w:rsidRDefault="00ED7CC8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第十四課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 w:rsidP="00AA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D7CC8" w:rsidRDefault="00ED7CC8" w:rsidP="00AA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  <w:p w:rsidR="00ED7CC8" w:rsidRDefault="00ED7CC8" w:rsidP="00AA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D7CC8" w:rsidRDefault="00ED7CC8" w:rsidP="00AA54EE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</w:tc>
      </w:tr>
      <w:tr w:rsidR="00ED7CC8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</w:rPr>
              <w:t>0108-0114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r>
              <w:rPr>
                <w:rFonts w:ascii="標楷體" w:eastAsia="標楷體" w:hAnsi="標楷體" w:cs="標楷體" w:hint="eastAsia"/>
                <w:sz w:val="20"/>
              </w:rPr>
              <w:t>總複習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</w:p>
        </w:tc>
      </w:tr>
      <w:tr w:rsidR="00ED7CC8" w:rsidRPr="0025721D" w:rsidTr="00AA54E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ED7CC8" w:rsidRDefault="00ED7C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0115-0121</w:t>
            </w:r>
          </w:p>
          <w:p w:rsidR="00ED7CC8" w:rsidRPr="0025721D" w:rsidRDefault="00ED7CC8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ED7CC8" w:rsidRDefault="00ED7CC8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ED7CC8" w:rsidRDefault="00ED7CC8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ED7CC8" w:rsidRPr="0025721D" w:rsidRDefault="00ED7CC8">
            <w:pPr>
              <w:tabs>
                <w:tab w:val="left" w:pos="2240"/>
              </w:tabs>
              <w:ind w:left="57" w:right="57" w:hanging="28"/>
            </w:pPr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 w:rsidP="00AA54E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01/16(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D7CC8" w:rsidRDefault="00ED7CC8" w:rsidP="00AA54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D7CC8" w:rsidRDefault="00ED7CC8" w:rsidP="00AA54EE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1/20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（五）上學期課程結束</w:t>
            </w:r>
          </w:p>
        </w:tc>
      </w:tr>
      <w:tr w:rsidR="00ED7CC8" w:rsidRPr="0025721D" w:rsidTr="004C2CFB">
        <w:trPr>
          <w:trHeight w:val="1"/>
        </w:trPr>
        <w:tc>
          <w:tcPr>
            <w:tcW w:w="8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學期上課總節數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21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</w:tbl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1. </w:t>
      </w:r>
      <w:r>
        <w:rPr>
          <w:rFonts w:ascii="標楷體" w:eastAsia="標楷體" w:hAnsi="標楷體" w:cs="標楷體" w:hint="eastAsia"/>
          <w:sz w:val="20"/>
        </w:rPr>
        <w:t>本表欄位請自行增列，第</w:t>
      </w:r>
      <w:r>
        <w:rPr>
          <w:rFonts w:ascii="標楷體" w:eastAsia="標楷體" w:hAnsi="標楷體" w:cs="標楷體"/>
          <w:sz w:val="20"/>
        </w:rPr>
        <w:t>2</w:t>
      </w:r>
      <w:r>
        <w:rPr>
          <w:rFonts w:ascii="標楷體" w:eastAsia="標楷體" w:hAnsi="標楷體" w:cs="標楷體" w:hint="eastAsia"/>
          <w:sz w:val="20"/>
        </w:rPr>
        <w:t>學期表件內容請自行複製並增列欄位。</w:t>
      </w:r>
    </w:p>
    <w:p w:rsidR="00ED7CC8" w:rsidRDefault="00ED7CC8">
      <w:pPr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2. 105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9/10(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18"/>
        </w:rPr>
        <w:t>9/15(</w:t>
      </w:r>
      <w:r>
        <w:rPr>
          <w:rFonts w:ascii="標楷體" w:eastAsia="標楷體" w:hAnsi="標楷體" w:cs="標楷體" w:hint="eastAsia"/>
          <w:sz w:val="18"/>
        </w:rPr>
        <w:t>四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中秋節放假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9/16(</w:t>
      </w:r>
      <w:r>
        <w:rPr>
          <w:rFonts w:ascii="標楷體" w:eastAsia="標楷體" w:hAnsi="標楷體" w:cs="標楷體" w:hint="eastAsia"/>
          <w:sz w:val="18"/>
        </w:rPr>
        <w:t>五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彈性放假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10/10(</w:t>
      </w:r>
      <w:r>
        <w:rPr>
          <w:rFonts w:ascii="標楷體" w:eastAsia="標楷體" w:hAnsi="標楷體" w:cs="標楷體" w:hint="eastAsia"/>
          <w:sz w:val="18"/>
        </w:rPr>
        <w:t>一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國慶日放假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20"/>
        </w:rPr>
        <w:t>1/1(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元旦放假、</w:t>
      </w:r>
      <w:r>
        <w:rPr>
          <w:rFonts w:ascii="標楷體" w:eastAsia="標楷體" w:hAnsi="標楷體" w:cs="標楷體"/>
          <w:sz w:val="20"/>
        </w:rPr>
        <w:t>1/2(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彈性放假、</w:t>
      </w:r>
      <w:r>
        <w:rPr>
          <w:rFonts w:ascii="標楷體" w:eastAsia="標楷體" w:hAnsi="標楷體" w:cs="標楷體"/>
          <w:sz w:val="20"/>
        </w:rPr>
        <w:t>2/18(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20"/>
        </w:rPr>
        <w:t>2/27(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2/28(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和平紀念日放假、</w:t>
      </w:r>
      <w:r>
        <w:rPr>
          <w:rFonts w:ascii="標楷體" w:eastAsia="標楷體" w:hAnsi="標楷體" w:cs="標楷體"/>
          <w:sz w:val="20"/>
        </w:rPr>
        <w:t>4/3(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兒童節放假一日、</w:t>
      </w:r>
      <w:r>
        <w:rPr>
          <w:rFonts w:ascii="標楷體" w:eastAsia="標楷體" w:hAnsi="標楷體" w:cs="標楷體"/>
          <w:sz w:val="20"/>
        </w:rPr>
        <w:t>4/4(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清明節放假一日、</w:t>
      </w:r>
      <w:r>
        <w:rPr>
          <w:rFonts w:ascii="標楷體" w:eastAsia="標楷體" w:hAnsi="標楷體" w:cs="標楷體"/>
          <w:sz w:val="20"/>
        </w:rPr>
        <w:t>5/1(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補假一日、</w:t>
      </w:r>
      <w:r>
        <w:rPr>
          <w:rFonts w:ascii="標楷體" w:eastAsia="標楷體" w:hAnsi="標楷體" w:cs="標楷體"/>
          <w:sz w:val="20"/>
        </w:rPr>
        <w:t>5/29(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5/30(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端午節放假、</w:t>
      </w:r>
      <w:r>
        <w:rPr>
          <w:rFonts w:ascii="標楷體" w:eastAsia="標楷體" w:hAnsi="標楷體" w:cs="標楷體"/>
          <w:sz w:val="20"/>
        </w:rPr>
        <w:t>06/03(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端午節補課一日，惟實際上課日數及補休補班調整，仍依本局公告之</w:t>
      </w:r>
      <w:r>
        <w:rPr>
          <w:rFonts w:ascii="標楷體" w:eastAsia="標楷體" w:hAnsi="標楷體" w:cs="標楷體"/>
          <w:sz w:val="20"/>
        </w:rPr>
        <w:t>105</w:t>
      </w:r>
      <w:r>
        <w:rPr>
          <w:rFonts w:ascii="標楷體" w:eastAsia="標楷體" w:hAnsi="標楷體" w:cs="標楷體" w:hint="eastAsia"/>
          <w:sz w:val="20"/>
        </w:rPr>
        <w:t>學年度重要行事曆。</w:t>
      </w: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</w:t>
      </w: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ED7CC8" w:rsidRDefault="00ED7CC8" w:rsidP="00AA54EE">
      <w:pPr>
        <w:spacing w:line="276" w:lineRule="auto"/>
        <w:ind w:rightChars="-24" w:right="31680"/>
        <w:rPr>
          <w:rFonts w:ascii="標楷體" w:eastAsia="標楷體" w:hAnsi="標楷體"/>
          <w:bCs/>
          <w:kern w:val="52"/>
          <w:szCs w:val="24"/>
        </w:rPr>
      </w:pPr>
      <w:r>
        <w:rPr>
          <w:rFonts w:ascii="標楷體" w:eastAsia="標楷體" w:hAnsi="標楷體" w:hint="eastAsia"/>
          <w:bCs/>
          <w:kern w:val="52"/>
          <w:szCs w:val="24"/>
        </w:rPr>
        <w:t>高雄市三民區莊敬國民小學</w:t>
      </w:r>
      <w:r>
        <w:rPr>
          <w:rFonts w:ascii="標楷體" w:eastAsia="標楷體" w:hAnsi="標楷體"/>
          <w:bCs/>
          <w:kern w:val="52"/>
          <w:szCs w:val="24"/>
        </w:rPr>
        <w:t>105</w:t>
      </w:r>
      <w:r>
        <w:rPr>
          <w:rFonts w:ascii="標楷體" w:eastAsia="標楷體" w:hAnsi="標楷體" w:hint="eastAsia"/>
          <w:bCs/>
          <w:kern w:val="52"/>
          <w:szCs w:val="24"/>
        </w:rPr>
        <w:t>學年度第一學期</w:t>
      </w:r>
      <w:r>
        <w:rPr>
          <w:rFonts w:ascii="標楷體" w:eastAsia="標楷體" w:hAnsi="標楷體"/>
          <w:bCs/>
          <w:kern w:val="52"/>
          <w:szCs w:val="24"/>
        </w:rPr>
        <w:t>_</w:t>
      </w:r>
      <w:r>
        <w:rPr>
          <w:rFonts w:ascii="標楷體" w:eastAsia="標楷體" w:hAnsi="標楷體" w:hint="eastAsia"/>
          <w:bCs/>
          <w:kern w:val="52"/>
          <w:szCs w:val="24"/>
        </w:rPr>
        <w:t>特殊教育課程計畫</w:t>
      </w:r>
      <w:r>
        <w:rPr>
          <w:rFonts w:ascii="標楷體" w:eastAsia="標楷體" w:hAnsi="標楷體"/>
          <w:bCs/>
          <w:kern w:val="52"/>
          <w:szCs w:val="24"/>
        </w:rPr>
        <w:t>(</w:t>
      </w:r>
      <w:r>
        <w:rPr>
          <w:rFonts w:ascii="標楷體" w:eastAsia="標楷體" w:hAnsi="標楷體" w:hint="eastAsia"/>
          <w:bCs/>
          <w:kern w:val="52"/>
          <w:szCs w:val="24"/>
        </w:rPr>
        <w:t>分散式資源班</w:t>
      </w:r>
      <w:r>
        <w:rPr>
          <w:rFonts w:ascii="標楷體" w:eastAsia="標楷體" w:hAnsi="標楷體"/>
          <w:bCs/>
          <w:kern w:val="52"/>
          <w:szCs w:val="24"/>
        </w:rPr>
        <w:t>)</w:t>
      </w:r>
    </w:p>
    <w:p w:rsidR="00ED7CC8" w:rsidRDefault="00ED7CC8" w:rsidP="00AA54EE">
      <w:pPr>
        <w:spacing w:line="276" w:lineRule="auto"/>
        <w:ind w:rightChars="-24" w:right="31680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bCs/>
          <w:kern w:val="52"/>
          <w:szCs w:val="24"/>
        </w:rPr>
        <w:t xml:space="preserve">                                         </w:t>
      </w:r>
      <w:r>
        <w:rPr>
          <w:rFonts w:ascii="標楷體" w:eastAsia="標楷體" w:hAnsi="標楷體" w:hint="eastAsia"/>
          <w:bCs/>
          <w:kern w:val="52"/>
          <w:szCs w:val="24"/>
        </w:rPr>
        <w:t>■身障類資源班</w:t>
      </w:r>
      <w:r>
        <w:rPr>
          <w:rFonts w:ascii="標楷體" w:eastAsia="標楷體" w:hAnsi="標楷體"/>
          <w:bCs/>
          <w:kern w:val="52"/>
          <w:szCs w:val="24"/>
        </w:rPr>
        <w:t xml:space="preserve">   </w:t>
      </w:r>
      <w:r>
        <w:rPr>
          <w:rFonts w:ascii="標楷體" w:eastAsia="標楷體" w:hAnsi="標楷體" w:hint="eastAsia"/>
          <w:bCs/>
          <w:kern w:val="52"/>
          <w:szCs w:val="24"/>
        </w:rPr>
        <w:t>□資優類資源班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99"/>
        <w:gridCol w:w="382"/>
        <w:gridCol w:w="1019"/>
        <w:gridCol w:w="2059"/>
        <w:gridCol w:w="170"/>
        <w:gridCol w:w="1090"/>
        <w:gridCol w:w="1371"/>
        <w:gridCol w:w="797"/>
        <w:gridCol w:w="1201"/>
      </w:tblGrid>
      <w:tr w:rsidR="00ED7CC8" w:rsidRPr="0025721D" w:rsidTr="004C2CFB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4C2CFB" w:rsidRDefault="00ED7C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4C2CFB" w:rsidRDefault="00ED7C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4C2CFB" w:rsidRDefault="00ED7C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4C2CFB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4C2CFB" w:rsidRDefault="00ED7CC8">
            <w:pPr>
              <w:spacing w:line="276" w:lineRule="auto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</w:p>
        </w:tc>
      </w:tr>
      <w:tr w:rsidR="00ED7CC8" w:rsidRPr="0025721D" w:rsidTr="004C2CFB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4C2CFB" w:rsidRDefault="00ED7C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4C2CFB" w:rsidRDefault="00ED7CC8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版第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冊或自編</w:t>
            </w:r>
            <w:r w:rsidRPr="004C2C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4C2CFB" w:rsidRDefault="00ED7CC8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4C2CFB" w:rsidRDefault="00ED7CC8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Pr="004C2CFB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ED7CC8" w:rsidRPr="0025721D" w:rsidTr="004C2CFB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4C2CFB" w:rsidRDefault="00ED7CC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4C2CFB" w:rsidRDefault="00ED7CC8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胡錦秀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4C2CFB" w:rsidRDefault="00ED7CC8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4C2CFB" w:rsidRDefault="00ED7CC8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胡錦秀</w:t>
            </w:r>
          </w:p>
        </w:tc>
      </w:tr>
      <w:tr w:rsidR="00ED7CC8" w:rsidRPr="0025721D" w:rsidTr="00AA54EE">
        <w:trPr>
          <w:trHeight w:val="695"/>
        </w:trPr>
        <w:tc>
          <w:tcPr>
            <w:tcW w:w="2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學期學習目標</w:t>
            </w:r>
          </w:p>
          <w:p w:rsidR="00ED7CC8" w:rsidRPr="0025721D" w:rsidRDefault="00ED7CC8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Pr="007A55E1" w:rsidRDefault="00ED7CC8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學年目標</w:t>
            </w:r>
          </w:p>
          <w:p w:rsidR="00ED7CC8" w:rsidRPr="007A55E1" w:rsidRDefault="00ED7CC8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九年一貫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7CC8" w:rsidRPr="007A55E1" w:rsidRDefault="00ED7CC8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  <w:p w:rsidR="00ED7CC8" w:rsidRPr="007A55E1" w:rsidRDefault="00ED7CC8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分年細項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7CC8" w:rsidRPr="007A55E1" w:rsidRDefault="00ED7CC8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調整後</w:t>
            </w:r>
          </w:p>
          <w:p w:rsidR="00ED7CC8" w:rsidRPr="007A55E1" w:rsidRDefault="00ED7CC8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</w:tc>
      </w:tr>
      <w:tr w:rsidR="00ED7CC8" w:rsidRPr="0025721D" w:rsidTr="00AA54EE">
        <w:trPr>
          <w:trHeight w:val="80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1-4-1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能運用注音符號，分辨字詞音義，增進閱讀理解。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能以注音符號做為輔助，辨認字詞的音義。</w:t>
            </w:r>
          </w:p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能以注音符號做為輔助，理解字詞音義，促進閱讀理解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ED7CC8" w:rsidRPr="0025721D" w:rsidTr="00AA54EE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1-4-2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能運用注音符號，檢索資料，解決疑問問題，增進學習效能。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能熟練運用注音符號輸入法。</w:t>
            </w:r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1-4-2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能運用注音符號檢索自辭典或提出問題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ED7CC8" w:rsidRPr="0025721D" w:rsidTr="00AA54EE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能靈活應用聆聽的方法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能聽出不同語氣所表達的意思</w:t>
            </w:r>
          </w:p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能將聆聽所得充分應用</w:t>
            </w:r>
          </w:p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-3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能理解對方說話的用意和觀點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能聽出不同語氣所表達的意思</w:t>
            </w:r>
          </w:p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能將聆聽所得應用在日常生活</w:t>
            </w:r>
          </w:p>
        </w:tc>
      </w:tr>
      <w:tr w:rsidR="00ED7CC8" w:rsidRPr="0025721D" w:rsidTr="00AA54EE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2-4-3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能思辨說話者的表達技巧，並練習應用。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2-4-3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能概略分辨說話者的表達方式</w:t>
            </w:r>
          </w:p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例如：直白、隱喻、反諷等</w:t>
            </w:r>
          </w:p>
        </w:tc>
      </w:tr>
      <w:tr w:rsidR="00ED7CC8" w:rsidRPr="0025721D" w:rsidTr="00AA54EE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3-4-1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能發揮說話技巧。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3-4-1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能口述見聞，或當眾簡要即席演說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3-4-1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能口述自己的生活經驗，或對著群體簡要說明自己的想法</w:t>
            </w:r>
          </w:p>
        </w:tc>
      </w:tr>
      <w:tr w:rsidR="00ED7CC8" w:rsidRPr="0025721D" w:rsidTr="00AA54EE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3-4-2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能運用多種溝通方式。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3-4-2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能用不同溝通方式，表達自己的意見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ED7CC8" w:rsidRPr="0025721D" w:rsidTr="00AA54EE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能認識常用國字</w:t>
            </w:r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3500-4500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能利用簡易的六書原則，輔助認字理解字義</w:t>
            </w:r>
          </w:p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能說出六書的基本原則，並分析文字的字形結構，理解文字字義。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能在引導下利用簡易的六書原則輔助認字。</w:t>
            </w:r>
          </w:p>
        </w:tc>
      </w:tr>
      <w:tr w:rsidR="00ED7CC8" w:rsidRPr="0025721D" w:rsidTr="00AA54EE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4-4-2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能運用字辭典、成語辭典等擴充詞彙，分辨詞義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4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4-4-2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能利用音序及部首等方法查字詞典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ED7CC8" w:rsidRPr="0025721D" w:rsidTr="00AA54EE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5-4-4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能廣泛的閱讀各類讀物，並養成比較閱讀的能力</w:t>
            </w:r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能廣泛閱讀課外讀物及報刊雜誌，並養成比較閱讀的習慣</w:t>
            </w:r>
          </w:p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5-4-1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能持續閱讀課外讀物及報刊雜誌</w:t>
            </w:r>
          </w:p>
        </w:tc>
      </w:tr>
      <w:tr w:rsidR="00ED7CC8" w:rsidRPr="0025721D" w:rsidTr="00AA54EE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5-4-6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能靈活應用各類工具書及電腦網路蒐集資料組織材料，廣泛閱讀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5-4-6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能使用各類工具書，廣泛的閱讀各種書籍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5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5-4-6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能運用各類工具書及電腦網路，蒐集、閱讀各類資訊</w:t>
            </w:r>
          </w:p>
        </w:tc>
      </w:tr>
      <w:tr w:rsidR="00ED7CC8" w:rsidRPr="0025721D" w:rsidTr="00AA54EE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6-4-2</w:t>
              </w:r>
            </w:smartTag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能精確的遣詞用字，並靈活運用各種句型寫作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6-4-2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能適當的遣詞用字，恰當的表情達意</w:t>
            </w:r>
          </w:p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6B6347">
                <w:rPr>
                  <w:rFonts w:ascii="標楷體" w:eastAsia="標楷體" w:hAnsi="標楷體" w:cs="標楷體"/>
                  <w:sz w:val="20"/>
                  <w:szCs w:val="20"/>
                </w:rPr>
                <w:t>6-4-2</w:t>
              </w:r>
            </w:smartTag>
            <w:r w:rsidRPr="006B6347"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6B6347">
              <w:rPr>
                <w:rFonts w:ascii="標楷體" w:eastAsia="標楷體" w:hAnsi="標楷體" w:cs="標楷體" w:hint="eastAsia"/>
                <w:sz w:val="20"/>
                <w:szCs w:val="20"/>
              </w:rPr>
              <w:t>能靈活應用各種句型，充分表達自己的見解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D7CC8" w:rsidRPr="006B6347" w:rsidRDefault="00ED7CC8" w:rsidP="006A5DC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ED7CC8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學生原班（或資源班）已融入之重大議題</w:t>
            </w:r>
          </w:p>
          <w:p w:rsidR="00ED7CC8" w:rsidRPr="0025721D" w:rsidRDefault="00ED7CC8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ED7CC8" w:rsidRDefault="00ED7CC8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ED7CC8" w:rsidRPr="0025721D" w:rsidRDefault="00ED7CC8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ED7CC8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ED7CC8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0213-0218</w:t>
            </w:r>
          </w:p>
          <w:p w:rsidR="00ED7CC8" w:rsidRPr="0025721D" w:rsidRDefault="00ED7CC8">
            <w:pPr>
              <w:jc w:val="center"/>
            </w:pP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2/18(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</w:tr>
      <w:tr w:rsidR="00ED7CC8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0219-0225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</w:p>
        </w:tc>
      </w:tr>
      <w:tr w:rsidR="00ED7CC8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0226-0304</w:t>
            </w:r>
          </w:p>
          <w:p w:rsidR="00ED7CC8" w:rsidRPr="0025721D" w:rsidRDefault="00ED7CC8">
            <w:pPr>
              <w:jc w:val="center"/>
            </w:pP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調整放假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</w:tr>
      <w:tr w:rsidR="00ED7CC8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0305-0311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</w:p>
        </w:tc>
      </w:tr>
      <w:tr w:rsidR="00ED7CC8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0312-0318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</w:p>
        </w:tc>
      </w:tr>
      <w:tr w:rsidR="00ED7CC8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0319-0325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</w:p>
        </w:tc>
      </w:tr>
      <w:tr w:rsidR="00ED7CC8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0326-0401</w:t>
            </w:r>
          </w:p>
          <w:p w:rsidR="00ED7CC8" w:rsidRPr="0025721D" w:rsidRDefault="00ED7CC8">
            <w:pPr>
              <w:jc w:val="center"/>
            </w:pP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能正確回答課文內容的提問</w:t>
            </w:r>
          </w:p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能正確筆畫寫出課文的語詞。</w:t>
            </w:r>
          </w:p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color w:val="000000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D7CC8" w:rsidRDefault="00ED7CC8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03/31(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</w:tc>
      </w:tr>
      <w:tr w:rsidR="00ED7CC8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0402-0408</w:t>
            </w:r>
          </w:p>
          <w:p w:rsidR="00ED7CC8" w:rsidRPr="0025721D" w:rsidRDefault="00ED7CC8">
            <w:pPr>
              <w:jc w:val="center"/>
            </w:pP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第六課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 w:rsidP="00AA54E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D7CC8" w:rsidRDefault="00ED7CC8" w:rsidP="00AA54E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兒童節</w:t>
            </w:r>
          </w:p>
          <w:p w:rsidR="00ED7CC8" w:rsidRDefault="00ED7CC8" w:rsidP="00AA54E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D7CC8" w:rsidRDefault="00ED7CC8" w:rsidP="00AA54E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清明節</w:t>
            </w:r>
          </w:p>
          <w:p w:rsidR="00ED7CC8" w:rsidRDefault="00ED7CC8" w:rsidP="00AA54EE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</w:tc>
      </w:tr>
      <w:tr w:rsidR="00ED7CC8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0409-0415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</w:p>
        </w:tc>
      </w:tr>
      <w:tr w:rsidR="00ED7CC8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0416-0422</w:t>
            </w:r>
          </w:p>
          <w:p w:rsidR="00ED7CC8" w:rsidRPr="0025721D" w:rsidRDefault="00ED7CC8">
            <w:pPr>
              <w:jc w:val="center"/>
            </w:pP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D7CC8" w:rsidRDefault="00ED7CC8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</w:tc>
      </w:tr>
      <w:tr w:rsidR="00ED7CC8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0423-0429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</w:p>
        </w:tc>
      </w:tr>
      <w:tr w:rsidR="00ED7CC8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0430-0506</w:t>
            </w:r>
          </w:p>
          <w:p w:rsidR="00ED7CC8" w:rsidRPr="0025721D" w:rsidRDefault="00ED7CC8">
            <w:pPr>
              <w:jc w:val="center"/>
            </w:pP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 w:rsidP="00AA54E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D7CC8" w:rsidRDefault="00ED7CC8" w:rsidP="00AA54EE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</w:tr>
      <w:tr w:rsidR="00ED7CC8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0507-0513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</w:p>
        </w:tc>
      </w:tr>
      <w:tr w:rsidR="00ED7CC8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0514-0520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ED7CC8" w:rsidRPr="0025721D" w:rsidRDefault="00ED7CC8"/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</w:p>
        </w:tc>
      </w:tr>
      <w:tr w:rsidR="00ED7CC8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0521-0527</w:t>
            </w:r>
          </w:p>
          <w:p w:rsidR="00ED7CC8" w:rsidRPr="0025721D" w:rsidRDefault="00ED7CC8">
            <w:pPr>
              <w:jc w:val="center"/>
            </w:pP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AA54EE" w:rsidRDefault="00ED7CC8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 05/26(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</w:tc>
      </w:tr>
      <w:tr w:rsidR="00ED7CC8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0528-0603</w:t>
            </w:r>
          </w:p>
          <w:p w:rsidR="00ED7CC8" w:rsidRPr="0025721D" w:rsidRDefault="00ED7CC8">
            <w:pPr>
              <w:jc w:val="center"/>
            </w:pP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 w:rsidP="00AA54E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5/29(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調整放假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5/30(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</w:t>
            </w:r>
          </w:p>
          <w:p w:rsidR="00ED7CC8" w:rsidRDefault="00ED7CC8" w:rsidP="00AA54E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06/03(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端午節</w:t>
            </w:r>
          </w:p>
          <w:p w:rsidR="00ED7CC8" w:rsidRDefault="00ED7CC8" w:rsidP="00AA54EE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</w:tr>
      <w:tr w:rsidR="00ED7CC8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0604-0610</w:t>
            </w:r>
          </w:p>
          <w:p w:rsidR="00ED7CC8" w:rsidRPr="0025721D" w:rsidRDefault="00ED7CC8">
            <w:pPr>
              <w:jc w:val="center"/>
            </w:pP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 w:rsidP="00AA54E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D7CC8" w:rsidRDefault="00ED7CC8" w:rsidP="00AA54EE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</w:tr>
      <w:tr w:rsidR="00ED7CC8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0611-0617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第十三課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</w:p>
        </w:tc>
      </w:tr>
      <w:tr w:rsidR="00ED7CC8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0618-0624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第十四課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ED7CC8" w:rsidRDefault="00ED7CC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ED7CC8" w:rsidRPr="0025721D" w:rsidRDefault="00ED7CC8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新細明體" w:cs="新細明體"/>
                <w:sz w:val="22"/>
              </w:rPr>
            </w:pPr>
          </w:p>
        </w:tc>
      </w:tr>
      <w:tr w:rsidR="00ED7CC8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ED7CC8" w:rsidRDefault="00ED7CC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0625-0630</w:t>
            </w:r>
          </w:p>
          <w:p w:rsidR="00ED7CC8" w:rsidRPr="0025721D" w:rsidRDefault="00ED7CC8">
            <w:pPr>
              <w:jc w:val="center"/>
            </w:pP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ED7CC8" w:rsidRDefault="00ED7CC8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ED7CC8" w:rsidRPr="0025721D" w:rsidRDefault="00ED7CC8"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Default="00ED7CC8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ED7CC8" w:rsidRPr="0025721D" w:rsidRDefault="00ED7CC8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Default="00ED7CC8" w:rsidP="00AA54E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D7CC8" w:rsidRDefault="00ED7CC8" w:rsidP="00AA54E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06/27(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ED7CC8" w:rsidRDefault="00ED7CC8" w:rsidP="00AA54EE">
            <w:pPr>
              <w:rPr>
                <w:rFonts w:asci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課程結束</w:t>
            </w:r>
          </w:p>
        </w:tc>
      </w:tr>
      <w:tr w:rsidR="00ED7CC8" w:rsidRPr="0025721D" w:rsidTr="004C2CFB">
        <w:trPr>
          <w:trHeight w:val="1"/>
        </w:trPr>
        <w:tc>
          <w:tcPr>
            <w:tcW w:w="8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學期上課總節數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7CC8" w:rsidRPr="0025721D" w:rsidRDefault="00ED7CC8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20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</w:tbl>
    <w:p w:rsidR="00ED7CC8" w:rsidRDefault="00ED7CC8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ED7CC8" w:rsidRDefault="00ED7CC8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1. </w:t>
      </w:r>
      <w:r>
        <w:rPr>
          <w:rFonts w:ascii="標楷體" w:eastAsia="標楷體" w:hAnsi="標楷體" w:cs="標楷體" w:hint="eastAsia"/>
          <w:sz w:val="20"/>
        </w:rPr>
        <w:t>本表欄位請自行增列，第</w:t>
      </w:r>
      <w:r>
        <w:rPr>
          <w:rFonts w:ascii="標楷體" w:eastAsia="標楷體" w:hAnsi="標楷體" w:cs="標楷體"/>
          <w:sz w:val="20"/>
        </w:rPr>
        <w:t>2</w:t>
      </w:r>
      <w:r>
        <w:rPr>
          <w:rFonts w:ascii="標楷體" w:eastAsia="標楷體" w:hAnsi="標楷體" w:cs="標楷體" w:hint="eastAsia"/>
          <w:sz w:val="20"/>
        </w:rPr>
        <w:t>學期表件內容請自行複製並增列欄位。</w:t>
      </w:r>
    </w:p>
    <w:p w:rsidR="00ED7CC8" w:rsidRDefault="00ED7CC8">
      <w:pPr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2. 105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9/10(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18"/>
        </w:rPr>
        <w:t>9/15(</w:t>
      </w:r>
      <w:r>
        <w:rPr>
          <w:rFonts w:ascii="標楷體" w:eastAsia="標楷體" w:hAnsi="標楷體" w:cs="標楷體" w:hint="eastAsia"/>
          <w:sz w:val="18"/>
        </w:rPr>
        <w:t>四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中秋節放假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9/16(</w:t>
      </w:r>
      <w:r>
        <w:rPr>
          <w:rFonts w:ascii="標楷體" w:eastAsia="標楷體" w:hAnsi="標楷體" w:cs="標楷體" w:hint="eastAsia"/>
          <w:sz w:val="18"/>
        </w:rPr>
        <w:t>五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彈性放假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10/10(</w:t>
      </w:r>
      <w:r>
        <w:rPr>
          <w:rFonts w:ascii="標楷體" w:eastAsia="標楷體" w:hAnsi="標楷體" w:cs="標楷體" w:hint="eastAsia"/>
          <w:sz w:val="18"/>
        </w:rPr>
        <w:t>一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國慶日放假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20"/>
        </w:rPr>
        <w:t>1/1(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元旦放假、</w:t>
      </w:r>
      <w:r>
        <w:rPr>
          <w:rFonts w:ascii="標楷體" w:eastAsia="標楷體" w:hAnsi="標楷體" w:cs="標楷體"/>
          <w:sz w:val="20"/>
        </w:rPr>
        <w:t>1/2(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彈性放假、</w:t>
      </w:r>
      <w:r>
        <w:rPr>
          <w:rFonts w:ascii="標楷體" w:eastAsia="標楷體" w:hAnsi="標楷體" w:cs="標楷體"/>
          <w:sz w:val="20"/>
        </w:rPr>
        <w:t>2/18(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20"/>
        </w:rPr>
        <w:t>2/27(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2/28(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和平紀念日放假、</w:t>
      </w:r>
      <w:r>
        <w:rPr>
          <w:rFonts w:ascii="標楷體" w:eastAsia="標楷體" w:hAnsi="標楷體" w:cs="標楷體"/>
          <w:sz w:val="20"/>
        </w:rPr>
        <w:t>4/3(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兒童節放假一日、</w:t>
      </w:r>
      <w:r>
        <w:rPr>
          <w:rFonts w:ascii="標楷體" w:eastAsia="標楷體" w:hAnsi="標楷體" w:cs="標楷體"/>
          <w:sz w:val="20"/>
        </w:rPr>
        <w:t>4/4(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清明節放假一日、</w:t>
      </w:r>
      <w:r>
        <w:rPr>
          <w:rFonts w:ascii="標楷體" w:eastAsia="標楷體" w:hAnsi="標楷體" w:cs="標楷體"/>
          <w:sz w:val="20"/>
        </w:rPr>
        <w:t>5/1(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補假一日、</w:t>
      </w:r>
      <w:r>
        <w:rPr>
          <w:rFonts w:ascii="標楷體" w:eastAsia="標楷體" w:hAnsi="標楷體" w:cs="標楷體"/>
          <w:sz w:val="20"/>
        </w:rPr>
        <w:t>5/29(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5/30(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端午節放假、</w:t>
      </w:r>
      <w:r>
        <w:rPr>
          <w:rFonts w:ascii="標楷體" w:eastAsia="標楷體" w:hAnsi="標楷體" w:cs="標楷體"/>
          <w:sz w:val="20"/>
        </w:rPr>
        <w:t>06/03(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端午節補課一日，惟實際上課日數及補休補班調整，仍依本局公告之</w:t>
      </w:r>
      <w:r>
        <w:rPr>
          <w:rFonts w:ascii="標楷體" w:eastAsia="標楷體" w:hAnsi="標楷體" w:cs="標楷體"/>
          <w:sz w:val="20"/>
        </w:rPr>
        <w:t>105</w:t>
      </w:r>
      <w:r>
        <w:rPr>
          <w:rFonts w:ascii="標楷體" w:eastAsia="標楷體" w:hAnsi="標楷體" w:cs="標楷體" w:hint="eastAsia"/>
          <w:sz w:val="20"/>
        </w:rPr>
        <w:t>學年度重要行事曆。</w:t>
      </w:r>
    </w:p>
    <w:p w:rsidR="00ED7CC8" w:rsidRDefault="00ED7CC8">
      <w:pPr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</w:t>
      </w:r>
    </w:p>
    <w:sectPr w:rsidR="00ED7CC8" w:rsidSect="00AA54EE">
      <w:pgSz w:w="11906" w:h="16838"/>
      <w:pgMar w:top="719" w:right="746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20AE5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112F0D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EB8E0E0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B6D6C0C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B2A864C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E702F8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23470D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48E884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F888F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909654C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E34"/>
    <w:rsid w:val="00210E92"/>
    <w:rsid w:val="0025721D"/>
    <w:rsid w:val="002E7FD4"/>
    <w:rsid w:val="004946FA"/>
    <w:rsid w:val="004C2CFB"/>
    <w:rsid w:val="0061652E"/>
    <w:rsid w:val="006A5DCC"/>
    <w:rsid w:val="006B6347"/>
    <w:rsid w:val="00734A95"/>
    <w:rsid w:val="007A55E1"/>
    <w:rsid w:val="007D2189"/>
    <w:rsid w:val="00896E34"/>
    <w:rsid w:val="008C25D6"/>
    <w:rsid w:val="00954CDA"/>
    <w:rsid w:val="00AA54EE"/>
    <w:rsid w:val="00B1472F"/>
    <w:rsid w:val="00ED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9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9</Pages>
  <Words>1337</Words>
  <Characters>7627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User</dc:creator>
  <cp:keywords/>
  <dc:description/>
  <cp:lastModifiedBy>User</cp:lastModifiedBy>
  <cp:revision>2</cp:revision>
  <dcterms:created xsi:type="dcterms:W3CDTF">2016-06-30T04:41:00Z</dcterms:created>
  <dcterms:modified xsi:type="dcterms:W3CDTF">2016-06-30T04:41:00Z</dcterms:modified>
</cp:coreProperties>
</file>