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2D" w:rsidRDefault="00A14B2D" w:rsidP="0041297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p w:rsidR="00A14B2D" w:rsidRPr="004377FA" w:rsidRDefault="00A14B2D" w:rsidP="00412974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236"/>
        <w:gridCol w:w="1106"/>
        <w:gridCol w:w="158"/>
        <w:gridCol w:w="1436"/>
        <w:gridCol w:w="360"/>
        <w:gridCol w:w="904"/>
        <w:gridCol w:w="356"/>
        <w:gridCol w:w="547"/>
        <w:gridCol w:w="2520"/>
        <w:gridCol w:w="1116"/>
      </w:tblGrid>
      <w:tr w:rsidR="00A14B2D" w:rsidRPr="001B5744" w:rsidTr="007B12CA">
        <w:trPr>
          <w:trHeight w:val="429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</w:t>
            </w:r>
            <w:r>
              <w:rPr>
                <w:rFonts w:ascii="標楷體" w:eastAsia="標楷體" w:hAnsi="標楷體" w:cs="標楷體"/>
              </w:rPr>
              <w:t>--</w:t>
            </w:r>
            <w:r>
              <w:rPr>
                <w:rFonts w:ascii="標楷體" w:eastAsia="標楷體" w:hAnsi="標楷體" w:cs="標楷體" w:hint="eastAsia"/>
              </w:rPr>
              <w:t>社交技巧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559B7" w:rsidRDefault="00A14B2D" w:rsidP="008C2CF5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中</w:t>
            </w:r>
            <w:r w:rsidRPr="001559B7">
              <w:rPr>
                <w:rFonts w:ascii="標楷體" w:eastAsia="標楷體" w:hAnsi="標楷體" w:cs="標楷體" w:hint="eastAsia"/>
              </w:rPr>
              <w:t>階</w:t>
            </w:r>
            <w:r>
              <w:rPr>
                <w:rFonts w:ascii="標楷體" w:eastAsia="標楷體" w:hAnsi="標楷體" w:cs="標楷體"/>
              </w:rPr>
              <w:t>B</w:t>
            </w:r>
            <w:r w:rsidRPr="001559B7">
              <w:rPr>
                <w:rFonts w:ascii="標楷體" w:eastAsia="標楷體" w:hAnsi="標楷體" w:cs="標楷體" w:hint="eastAsia"/>
              </w:rPr>
              <w:t>組</w:t>
            </w:r>
            <w:r w:rsidRPr="001559B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3-4</w:t>
            </w:r>
            <w:r w:rsidRPr="001559B7">
              <w:rPr>
                <w:rFonts w:ascii="標楷體" w:eastAsia="標楷體" w:hAnsi="標楷體" w:cs="標楷體" w:hint="eastAsia"/>
              </w:rPr>
              <w:t>年級</w:t>
            </w:r>
            <w:r w:rsidRPr="001559B7">
              <w:rPr>
                <w:rFonts w:ascii="標楷體" w:eastAsia="標楷體" w:hAnsi="標楷體" w:cs="標楷體"/>
              </w:rPr>
              <w:t>)</w:t>
            </w:r>
          </w:p>
        </w:tc>
      </w:tr>
      <w:tr w:rsidR="00A14B2D" w:rsidRPr="001B5744" w:rsidTr="007B12CA">
        <w:trPr>
          <w:trHeight w:val="1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CC6B96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A14B2D" w:rsidRPr="001B5744" w:rsidTr="00915399">
        <w:trPr>
          <w:trHeight w:val="1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A14B2D" w:rsidRPr="001B5744" w:rsidTr="0040301C">
        <w:trPr>
          <w:trHeight w:val="1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教學對象</w:t>
            </w:r>
          </w:p>
        </w:tc>
        <w:tc>
          <w:tcPr>
            <w:tcW w:w="8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427179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輕度智能障礙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位</w:t>
            </w:r>
          </w:p>
        </w:tc>
      </w:tr>
      <w:tr w:rsidR="00A14B2D" w:rsidRPr="001B5744" w:rsidTr="00915399">
        <w:trPr>
          <w:trHeight w:val="469"/>
        </w:trPr>
        <w:tc>
          <w:tcPr>
            <w:tcW w:w="265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1559B7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A14B2D" w:rsidRDefault="00A14B2D" w:rsidP="001559B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Pr="002B51E4" w:rsidRDefault="00A14B2D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學習</w:t>
            </w:r>
            <w:r w:rsidRPr="002B51E4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5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2B51E4" w:rsidRDefault="00A14B2D" w:rsidP="001559B7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2B51E4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分段能力指標</w:t>
            </w:r>
          </w:p>
        </w:tc>
      </w:tr>
      <w:tr w:rsidR="00A14B2D" w:rsidRPr="001B5744" w:rsidTr="00A45DA9">
        <w:trPr>
          <w:trHeight w:val="2675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Pr="007B12CA" w:rsidRDefault="00A14B2D" w:rsidP="007B12C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2CA">
              <w:rPr>
                <w:rFonts w:ascii="標楷體" w:eastAsia="標楷體" w:hAnsi="標楷體" w:hint="eastAsia"/>
                <w:sz w:val="28"/>
                <w:szCs w:val="28"/>
              </w:rPr>
              <w:t>基本適應技巧</w:t>
            </w:r>
          </w:p>
          <w:p w:rsidR="00A14B2D" w:rsidRDefault="00A14B2D" w:rsidP="007B12CA">
            <w:pPr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/>
              </w:rPr>
              <w:t>2-b-1</w:t>
            </w:r>
          </w:p>
          <w:p w:rsidR="00A14B2D" w:rsidRPr="001559B7" w:rsidRDefault="00A14B2D" w:rsidP="007B12CA">
            <w:pPr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 w:hint="eastAsia"/>
              </w:rPr>
              <w:t>基本溝通技巧</w:t>
            </w:r>
          </w:p>
          <w:p w:rsidR="00A14B2D" w:rsidRDefault="00A14B2D" w:rsidP="009F717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30721">
              <w:rPr>
                <w:rFonts w:ascii="標楷體" w:eastAsia="標楷體" w:hAnsi="標楷體"/>
              </w:rPr>
              <w:t>2-b-3</w:t>
            </w:r>
          </w:p>
          <w:p w:rsidR="00A14B2D" w:rsidRPr="002B51E4" w:rsidRDefault="00A14B2D" w:rsidP="009F717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D30721">
              <w:rPr>
                <w:rFonts w:ascii="標楷體" w:eastAsia="標楷體" w:hAnsi="標楷體" w:hint="eastAsia"/>
              </w:rPr>
              <w:t>提升處理衝突的技巧</w:t>
            </w:r>
          </w:p>
        </w:tc>
        <w:tc>
          <w:tcPr>
            <w:tcW w:w="5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30721">
                <w:rPr>
                  <w:rFonts w:ascii="標楷體" w:eastAsia="標楷體" w:hAnsi="標楷體"/>
                  <w:spacing w:val="1"/>
                </w:rPr>
                <w:t>2-1</w:t>
              </w:r>
              <w:r w:rsidRPr="00D30721">
                <w:rPr>
                  <w:rFonts w:ascii="標楷體" w:eastAsia="標楷體" w:hAnsi="標楷體"/>
                  <w:spacing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</w:rPr>
                <w:t>3</w:t>
              </w:r>
            </w:smartTag>
            <w:r w:rsidRPr="00D30721">
              <w:rPr>
                <w:rFonts w:ascii="標楷體" w:eastAsia="標楷體" w:hAnsi="標楷體"/>
                <w:spacing w:val="1"/>
              </w:rPr>
              <w:t>-</w:t>
            </w:r>
            <w:r w:rsidRPr="00D30721">
              <w:rPr>
                <w:rFonts w:ascii="標楷體" w:eastAsia="標楷體" w:hAnsi="標楷體"/>
              </w:rPr>
              <w:t>9</w:t>
            </w:r>
          </w:p>
          <w:p w:rsidR="00A14B2D" w:rsidRPr="00D30721" w:rsidRDefault="00A14B2D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主動尋求大人協助</w:t>
            </w:r>
          </w:p>
          <w:p w:rsidR="00A14B2D" w:rsidRDefault="00A14B2D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30721">
                <w:rPr>
                  <w:rFonts w:ascii="標楷體" w:eastAsia="標楷體" w:hAnsi="標楷體"/>
                  <w:spacing w:val="1"/>
                </w:rPr>
                <w:t>2-1</w:t>
              </w:r>
              <w:r w:rsidRPr="00D30721">
                <w:rPr>
                  <w:rFonts w:ascii="標楷體" w:eastAsia="標楷體" w:hAnsi="標楷體"/>
                  <w:spacing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</w:rPr>
                <w:t>3</w:t>
              </w:r>
            </w:smartTag>
            <w:r w:rsidRPr="00D30721">
              <w:rPr>
                <w:rFonts w:ascii="標楷體" w:eastAsia="標楷體" w:hAnsi="標楷體"/>
                <w:spacing w:val="1"/>
              </w:rPr>
              <w:t>-</w:t>
            </w:r>
            <w:r w:rsidRPr="00D30721">
              <w:rPr>
                <w:rFonts w:ascii="標楷體" w:eastAsia="標楷體" w:hAnsi="標楷體"/>
                <w:spacing w:val="-2"/>
              </w:rPr>
              <w:t>1</w:t>
            </w:r>
            <w:r w:rsidRPr="00D30721">
              <w:rPr>
                <w:rFonts w:ascii="標楷體" w:eastAsia="標楷體" w:hAnsi="標楷體"/>
              </w:rPr>
              <w:t>0</w:t>
            </w:r>
          </w:p>
          <w:p w:rsidR="00A14B2D" w:rsidRPr="00D30721" w:rsidRDefault="00A14B2D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 w:cs="細明體"/>
              </w:rPr>
            </w:pPr>
            <w:r w:rsidRPr="00D30721">
              <w:rPr>
                <w:rFonts w:ascii="標楷體" w:eastAsia="標楷體" w:hAnsi="標楷體" w:cs="細明體" w:hint="eastAsia"/>
              </w:rPr>
              <w:t>在他人要求下以</w:t>
            </w:r>
            <w:r w:rsidRPr="00D30721">
              <w:rPr>
                <w:rFonts w:ascii="標楷體" w:eastAsia="標楷體" w:hAnsi="標楷體" w:cs="細明體" w:hint="eastAsia"/>
                <w:spacing w:val="1"/>
              </w:rPr>
              <w:t>道</w:t>
            </w:r>
            <w:r w:rsidRPr="00D30721">
              <w:rPr>
                <w:rFonts w:ascii="標楷體" w:eastAsia="標楷體" w:hAnsi="標楷體" w:cs="細明體" w:hint="eastAsia"/>
              </w:rPr>
              <w:t>歉或和解的方式解決衝突</w:t>
            </w:r>
          </w:p>
          <w:p w:rsidR="00A14B2D" w:rsidRDefault="00A14B2D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559B7">
                <w:rPr>
                  <w:rFonts w:ascii="標楷體" w:eastAsia="標楷體" w:hAnsi="標楷體" w:cs="標楷體"/>
                </w:rPr>
                <w:t>2-2-1</w:t>
              </w:r>
            </w:smartTag>
            <w:r w:rsidRPr="001559B7">
              <w:rPr>
                <w:rFonts w:ascii="標楷體" w:eastAsia="標楷體" w:hAnsi="標楷體" w:cs="標楷體"/>
              </w:rPr>
              <w:t>-3</w:t>
            </w:r>
          </w:p>
          <w:p w:rsidR="00A14B2D" w:rsidRDefault="00A14B2D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 w:hint="eastAsia"/>
              </w:rPr>
              <w:t>能觀察適當時機加入談話</w:t>
            </w:r>
          </w:p>
          <w:p w:rsidR="00A14B2D" w:rsidRDefault="00A14B2D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2-2</w:t>
              </w:r>
              <w:r w:rsidRPr="00D30721">
                <w:rPr>
                  <w:rFonts w:ascii="標楷體" w:eastAsia="標楷體" w:hAnsi="標楷體"/>
                  <w:spacing w:val="-1"/>
                  <w:position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3</w:t>
              </w:r>
            </w:smartTag>
            <w:r w:rsidRPr="00D30721">
              <w:rPr>
                <w:rFonts w:ascii="標楷體" w:eastAsia="標楷體" w:hAnsi="標楷體"/>
                <w:spacing w:val="1"/>
                <w:position w:val="-1"/>
              </w:rPr>
              <w:t>-</w:t>
            </w:r>
            <w:r w:rsidRPr="00D30721">
              <w:rPr>
                <w:rFonts w:ascii="標楷體" w:eastAsia="標楷體" w:hAnsi="標楷體"/>
                <w:position w:val="-1"/>
              </w:rPr>
              <w:t>2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A14B2D" w:rsidRPr="001559B7" w:rsidRDefault="00A14B2D" w:rsidP="007B12CA">
            <w:pPr>
              <w:spacing w:line="240" w:lineRule="atLeast"/>
              <w:rPr>
                <w:rFonts w:ascii="Arial" w:eastAsia="標楷體" w:hAnsi="Arial" w:cs="Arial"/>
                <w:bCs/>
                <w:color w:val="000000"/>
              </w:rPr>
            </w:pPr>
            <w:r w:rsidRPr="00D30721">
              <w:rPr>
                <w:rFonts w:ascii="標楷體" w:eastAsia="標楷體" w:hAnsi="標楷體" w:cs="細明體" w:hint="eastAsia"/>
                <w:position w:val="-1"/>
              </w:rPr>
              <w:t>能理性評估衝</w:t>
            </w:r>
            <w:r w:rsidRPr="00D30721">
              <w:rPr>
                <w:rFonts w:ascii="標楷體" w:eastAsia="標楷體" w:hAnsi="標楷體" w:cs="細明體" w:hint="eastAsia"/>
                <w:spacing w:val="-2"/>
                <w:position w:val="-1"/>
              </w:rPr>
              <w:t>突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的代價（如：失去友誼或處罰等）。</w:t>
            </w:r>
          </w:p>
        </w:tc>
      </w:tr>
      <w:tr w:rsidR="00A14B2D" w:rsidRPr="001B5744" w:rsidTr="00A45DA9">
        <w:trPr>
          <w:trHeight w:val="268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溝通訓練</w:t>
            </w:r>
          </w:p>
          <w:p w:rsidR="00A14B2D" w:rsidRPr="007B12CA" w:rsidRDefault="00A14B2D" w:rsidP="007B12C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0721">
              <w:rPr>
                <w:rFonts w:ascii="標楷體" w:eastAsia="標楷體" w:hAnsi="標楷體"/>
              </w:rPr>
              <w:t>3-b-1</w:t>
            </w:r>
            <w:r w:rsidRPr="00D30721">
              <w:rPr>
                <w:rFonts w:ascii="標楷體" w:eastAsia="標楷體" w:hAnsi="標楷體" w:hint="eastAsia"/>
              </w:rPr>
              <w:t>提升學校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D30721" w:rsidRDefault="00A14B2D" w:rsidP="007B12CA">
            <w:pPr>
              <w:spacing w:line="400" w:lineRule="exact"/>
              <w:rPr>
                <w:rFonts w:ascii="標楷體" w:eastAsia="標楷體" w:hAnsi="標楷體" w:cs="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30721">
                <w:rPr>
                  <w:rFonts w:ascii="標楷體" w:eastAsia="標楷體" w:hAnsi="標楷體"/>
                  <w:spacing w:val="1"/>
                </w:rPr>
                <w:t>3-1</w:t>
              </w:r>
              <w:r w:rsidRPr="00D30721">
                <w:rPr>
                  <w:rFonts w:ascii="標楷體" w:eastAsia="標楷體" w:hAnsi="標楷體"/>
                  <w:spacing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</w:rPr>
                <w:t>1</w:t>
              </w:r>
            </w:smartTag>
            <w:r w:rsidRPr="00D30721">
              <w:rPr>
                <w:rFonts w:ascii="標楷體" w:eastAsia="標楷體" w:hAnsi="標楷體"/>
                <w:spacing w:val="1"/>
              </w:rPr>
              <w:t>-</w:t>
            </w:r>
            <w:r w:rsidRPr="00D30721">
              <w:rPr>
                <w:rFonts w:ascii="標楷體" w:eastAsia="標楷體" w:hAnsi="標楷體"/>
              </w:rPr>
              <w:t>5</w:t>
            </w:r>
            <w:r w:rsidRPr="00D30721">
              <w:rPr>
                <w:rFonts w:ascii="標楷體" w:eastAsia="標楷體" w:hAnsi="標楷體" w:cs="細明體" w:hint="eastAsia"/>
              </w:rPr>
              <w:t>能遵守教室規</w:t>
            </w:r>
            <w:r w:rsidRPr="00D30721">
              <w:rPr>
                <w:rFonts w:ascii="標楷體" w:eastAsia="標楷體" w:hAnsi="標楷體" w:cs="細明體" w:hint="eastAsia"/>
                <w:spacing w:val="-62"/>
              </w:rPr>
              <w:t>則</w:t>
            </w:r>
            <w:r w:rsidRPr="00D30721">
              <w:rPr>
                <w:rFonts w:ascii="標楷體" w:eastAsia="標楷體" w:hAnsi="標楷體" w:cs="細明體" w:hint="eastAsia"/>
              </w:rPr>
              <w:t>（</w:t>
            </w:r>
            <w:r w:rsidRPr="00D30721">
              <w:rPr>
                <w:rFonts w:ascii="標楷體" w:eastAsia="標楷體" w:hAnsi="標楷體" w:cs="細明體" w:hint="eastAsia"/>
                <w:spacing w:val="-31"/>
              </w:rPr>
              <w:t>如：</w:t>
            </w:r>
            <w:r w:rsidRPr="00D30721">
              <w:rPr>
                <w:rFonts w:ascii="標楷體" w:eastAsia="標楷體" w:hAnsi="標楷體" w:cs="細明體" w:hint="eastAsia"/>
              </w:rPr>
              <w:t>專心上</w:t>
            </w:r>
            <w:r w:rsidRPr="00D30721">
              <w:rPr>
                <w:rFonts w:ascii="標楷體" w:eastAsia="標楷體" w:hAnsi="標楷體" w:cs="細明體" w:hint="eastAsia"/>
                <w:spacing w:val="-31"/>
              </w:rPr>
              <w:t>課、</w:t>
            </w:r>
            <w:r w:rsidRPr="00D30721">
              <w:rPr>
                <w:rFonts w:ascii="標楷體" w:eastAsia="標楷體" w:hAnsi="標楷體" w:cs="細明體" w:hint="eastAsia"/>
              </w:rPr>
              <w:t>上</w:t>
            </w:r>
            <w:r w:rsidRPr="00D30721">
              <w:rPr>
                <w:rFonts w:ascii="標楷體" w:eastAsia="標楷體" w:hAnsi="標楷體" w:cs="細明體" w:hint="eastAsia"/>
                <w:spacing w:val="2"/>
              </w:rPr>
              <w:t>課</w:t>
            </w:r>
            <w:r w:rsidRPr="00D30721">
              <w:rPr>
                <w:rFonts w:ascii="標楷體" w:eastAsia="標楷體" w:hAnsi="標楷體" w:cs="細明體" w:hint="eastAsia"/>
              </w:rPr>
              <w:t>鐘響要進教</w:t>
            </w:r>
            <w:r w:rsidRPr="00D30721">
              <w:rPr>
                <w:rFonts w:ascii="標楷體" w:eastAsia="標楷體" w:hAnsi="標楷體" w:cs="細明體" w:hint="eastAsia"/>
                <w:spacing w:val="-31"/>
              </w:rPr>
              <w:t>室、</w:t>
            </w:r>
            <w:r w:rsidRPr="00D30721">
              <w:rPr>
                <w:rFonts w:ascii="標楷體" w:eastAsia="標楷體" w:hAnsi="標楷體" w:cs="細明體" w:hint="eastAsia"/>
              </w:rPr>
              <w:t>舉</w:t>
            </w:r>
            <w:r w:rsidRPr="00D30721">
              <w:rPr>
                <w:rFonts w:ascii="標楷體" w:eastAsia="標楷體" w:hAnsi="標楷體" w:cs="細明體" w:hint="eastAsia"/>
                <w:spacing w:val="2"/>
              </w:rPr>
              <w:t>手</w:t>
            </w:r>
            <w:r w:rsidRPr="00D30721">
              <w:rPr>
                <w:rFonts w:ascii="標楷體" w:eastAsia="標楷體" w:hAnsi="標楷體" w:cs="細明體" w:hint="eastAsia"/>
              </w:rPr>
              <w:t>後發言、不隨便離開座位或上課時不過度發言、不可在走廊奔跑等）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。</w:t>
            </w:r>
          </w:p>
          <w:p w:rsidR="00A14B2D" w:rsidRPr="00D30721" w:rsidRDefault="00A14B2D" w:rsidP="007B12CA">
            <w:pPr>
              <w:spacing w:line="400" w:lineRule="exact"/>
              <w:rPr>
                <w:rFonts w:ascii="標楷體" w:eastAsia="標楷體" w:hAnsi="標楷體" w:cs="細明體"/>
                <w:position w:val="-1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3-1</w:t>
              </w:r>
              <w:r w:rsidRPr="00D30721">
                <w:rPr>
                  <w:rFonts w:ascii="標楷體" w:eastAsia="標楷體" w:hAnsi="標楷體"/>
                  <w:spacing w:val="-1"/>
                  <w:position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1</w:t>
              </w:r>
            </w:smartTag>
            <w:r w:rsidRPr="00D30721">
              <w:rPr>
                <w:rFonts w:ascii="標楷體" w:eastAsia="標楷體" w:hAnsi="標楷體"/>
                <w:spacing w:val="1"/>
                <w:position w:val="-1"/>
              </w:rPr>
              <w:t>-</w:t>
            </w:r>
            <w:r w:rsidRPr="00D30721">
              <w:rPr>
                <w:rFonts w:ascii="標楷體" w:eastAsia="標楷體" w:hAnsi="標楷體"/>
                <w:position w:val="-1"/>
              </w:rPr>
              <w:t>1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能在課堂中持</w:t>
            </w:r>
            <w:r w:rsidRPr="00D30721">
              <w:rPr>
                <w:rFonts w:ascii="標楷體" w:eastAsia="標楷體" w:hAnsi="標楷體" w:cs="細明體" w:hint="eastAsia"/>
                <w:spacing w:val="-2"/>
                <w:position w:val="-1"/>
              </w:rPr>
              <w:t>續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傾聽他人說話（如：保持安靜、目光注視對方等）。</w:t>
            </w:r>
          </w:p>
          <w:p w:rsidR="00A14B2D" w:rsidRPr="001559B7" w:rsidRDefault="00A14B2D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3-2</w:t>
              </w:r>
              <w:r w:rsidRPr="00D30721">
                <w:rPr>
                  <w:rFonts w:ascii="標楷體" w:eastAsia="標楷體" w:hAnsi="標楷體"/>
                  <w:spacing w:val="-1"/>
                  <w:position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1</w:t>
              </w:r>
            </w:smartTag>
            <w:r w:rsidRPr="00D30721">
              <w:rPr>
                <w:rFonts w:ascii="標楷體" w:eastAsia="標楷體" w:hAnsi="標楷體"/>
                <w:spacing w:val="1"/>
                <w:position w:val="-1"/>
              </w:rPr>
              <w:t>-</w:t>
            </w:r>
            <w:r w:rsidRPr="00D30721">
              <w:rPr>
                <w:rFonts w:ascii="標楷體" w:eastAsia="標楷體" w:hAnsi="標楷體"/>
                <w:position w:val="-1"/>
              </w:rPr>
              <w:t>5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能遵守不同課</w:t>
            </w:r>
            <w:r w:rsidRPr="00D30721">
              <w:rPr>
                <w:rFonts w:ascii="標楷體" w:eastAsia="標楷體" w:hAnsi="標楷體" w:cs="細明體" w:hint="eastAsia"/>
                <w:spacing w:val="-2"/>
                <w:position w:val="-1"/>
              </w:rPr>
              <w:t>堂</w:t>
            </w:r>
            <w:r>
              <w:rPr>
                <w:rFonts w:ascii="標楷體" w:eastAsia="標楷體" w:hAnsi="標楷體" w:cs="細明體" w:hint="eastAsia"/>
                <w:position w:val="-1"/>
              </w:rPr>
              <w:t>的規則。</w:t>
            </w:r>
          </w:p>
        </w:tc>
      </w:tr>
      <w:tr w:rsidR="00A14B2D" w:rsidRPr="001B5744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A14B2D" w:rsidRPr="001B5744" w:rsidRDefault="00A14B2D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EA2D53" w:rsidRDefault="00A14B2D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A14B2D" w:rsidRDefault="00A14B2D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A14B2D" w:rsidRPr="001B5744" w:rsidTr="00A45DA9">
        <w:trPr>
          <w:trHeight w:val="19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B5744" w:rsidRDefault="00A14B2D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B5744" w:rsidRDefault="00A14B2D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B5744" w:rsidRDefault="00A14B2D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B5744" w:rsidRDefault="00A14B2D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B5744" w:rsidRDefault="00A14B2D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A14B2D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0830-0902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7B12CA" w:rsidRDefault="00A14B2D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7B12CA">
              <w:rPr>
                <w:rFonts w:ascii="標楷體" w:eastAsia="標楷體" w:hAnsi="標楷體" w:hint="eastAsia"/>
                <w:color w:val="000000"/>
              </w:rPr>
              <w:t>情緒控制技巧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7B12CA" w:rsidRDefault="00A14B2D" w:rsidP="007B12CA">
            <w:pPr>
              <w:widowControl/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B12CA">
              <w:rPr>
                <w:rFonts w:ascii="標楷體" w:eastAsia="標楷體" w:hAnsi="標楷體" w:hint="eastAsia"/>
                <w:color w:val="000000"/>
                <w:kern w:val="0"/>
              </w:rPr>
              <w:t>練習數息</w:t>
            </w:r>
          </w:p>
          <w:p w:rsidR="00A14B2D" w:rsidRPr="007B12CA" w:rsidRDefault="00A14B2D" w:rsidP="007B12CA">
            <w:pPr>
              <w:widowControl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B12CA">
              <w:rPr>
                <w:rFonts w:ascii="標楷體" w:eastAsia="標楷體" w:hAnsi="標楷體" w:hint="eastAsia"/>
                <w:color w:val="000000"/>
                <w:kern w:val="0"/>
              </w:rPr>
              <w:t>模擬情境，讓學生練習數息來調整情緒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09/30(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補課一天</w:t>
            </w:r>
          </w:p>
          <w:p w:rsidR="00A14B2D" w:rsidRDefault="00A14B2D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0903-0909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B2D" w:rsidRPr="007B12CA" w:rsidRDefault="00A14B2D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7B12CA" w:rsidRDefault="00A14B2D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0910-0916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7B12CA" w:rsidRDefault="00A14B2D" w:rsidP="00C779AF">
            <w:pPr>
              <w:spacing w:line="240" w:lineRule="atLeast"/>
            </w:pPr>
            <w:r w:rsidRPr="007B12CA">
              <w:rPr>
                <w:rFonts w:ascii="標楷體" w:eastAsia="標楷體" w:hAnsi="標楷體" w:hint="eastAsia"/>
                <w:color w:val="000000"/>
              </w:rPr>
              <w:t>社交回應技能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7B12CA" w:rsidRDefault="00A14B2D" w:rsidP="007B12C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B12CA">
              <w:rPr>
                <w:rFonts w:ascii="標楷體" w:eastAsia="標楷體" w:hAnsi="標楷體" w:hint="eastAsia"/>
                <w:color w:val="000000"/>
              </w:rPr>
              <w:t>情緒溫度計</w:t>
            </w:r>
          </w:p>
          <w:p w:rsidR="00A14B2D" w:rsidRPr="007B12CA" w:rsidRDefault="00A14B2D" w:rsidP="007B12C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B12CA">
              <w:rPr>
                <w:rFonts w:ascii="標楷體" w:eastAsia="標楷體" w:hAnsi="標楷體" w:hint="eastAsia"/>
                <w:color w:val="000000"/>
              </w:rPr>
              <w:t>「了解別人的情緒」</w:t>
            </w:r>
          </w:p>
          <w:p w:rsidR="00A14B2D" w:rsidRPr="007B12CA" w:rsidRDefault="00A14B2D" w:rsidP="00343552">
            <w:pPr>
              <w:spacing w:line="240" w:lineRule="atLeast"/>
              <w:jc w:val="both"/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0924-0930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B2D" w:rsidRPr="00586070" w:rsidRDefault="00A14B2D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86070" w:rsidRDefault="00A14B2D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六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1001-1007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Default="00A14B2D" w:rsidP="00D06AA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A14B2D" w:rsidRDefault="00A14B2D" w:rsidP="00D06AA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A14B2D" w:rsidRPr="00586070" w:rsidRDefault="00A14B2D" w:rsidP="0091539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與他人相處的技能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(</w:t>
            </w: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一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)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343552" w:rsidRDefault="00A14B2D">
            <w:pPr>
              <w:widowControl/>
              <w:rPr>
                <w:rFonts w:ascii="標楷體" w:eastAsia="標楷體" w:hAnsi="標楷體" w:cs="標楷體"/>
              </w:rPr>
            </w:pPr>
          </w:p>
          <w:p w:rsidR="00A14B2D" w:rsidRPr="00343552" w:rsidRDefault="00A14B2D" w:rsidP="00D06AA1">
            <w:pPr>
              <w:spacing w:line="240" w:lineRule="atLeast"/>
              <w:rPr>
                <w:rFonts w:ascii="標楷體" w:eastAsia="標楷體" w:hAnsi="標楷體" w:cs="標楷體"/>
              </w:rPr>
            </w:pPr>
          </w:p>
          <w:p w:rsidR="00A14B2D" w:rsidRPr="00343552" w:rsidRDefault="00A14B2D" w:rsidP="007B12CA">
            <w:pPr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表達能力訓練</w:t>
            </w:r>
          </w:p>
          <w:p w:rsidR="00A14B2D" w:rsidRPr="00343552" w:rsidRDefault="00A14B2D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1.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「友善的談話」</w:t>
            </w:r>
          </w:p>
          <w:p w:rsidR="00A14B2D" w:rsidRPr="00343552" w:rsidRDefault="00A14B2D" w:rsidP="007B12CA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A14B2D" w:rsidRPr="00343552" w:rsidRDefault="00A14B2D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2.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「對別人表現關心」</w:t>
            </w:r>
          </w:p>
          <w:p w:rsidR="00A14B2D" w:rsidRPr="00343552" w:rsidRDefault="00A14B2D" w:rsidP="00343552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A14B2D" w:rsidRPr="00343552" w:rsidRDefault="00A14B2D" w:rsidP="007B12CA">
            <w:pPr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交友技巧訓練</w:t>
            </w:r>
          </w:p>
          <w:p w:rsidR="00A14B2D" w:rsidRPr="00343552" w:rsidRDefault="00A14B2D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1.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「妥協」</w:t>
            </w:r>
          </w:p>
          <w:p w:rsidR="00A14B2D" w:rsidRPr="00343552" w:rsidRDefault="00A14B2D" w:rsidP="00343552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A14B2D" w:rsidRPr="00343552" w:rsidRDefault="00A14B2D" w:rsidP="007B12CA">
            <w:pPr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交友技巧訓練</w:t>
            </w:r>
          </w:p>
          <w:p w:rsidR="00A14B2D" w:rsidRPr="00343552" w:rsidRDefault="00A14B2D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2.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「妥協」</w:t>
            </w:r>
          </w:p>
          <w:p w:rsidR="00A14B2D" w:rsidRPr="00343552" w:rsidRDefault="00A14B2D" w:rsidP="00343552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A14B2D" w:rsidRPr="00343552" w:rsidRDefault="00A14B2D" w:rsidP="007B12CA">
            <w:pPr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交友技巧訓練</w:t>
            </w:r>
          </w:p>
          <w:p w:rsidR="00A14B2D" w:rsidRPr="00343552" w:rsidRDefault="00A14B2D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3.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「合作」</w:t>
            </w:r>
          </w:p>
          <w:p w:rsidR="00A14B2D" w:rsidRPr="00343552" w:rsidRDefault="00A14B2D" w:rsidP="007B12CA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A14B2D" w:rsidRPr="00343552" w:rsidRDefault="00A14B2D" w:rsidP="007B12CA">
            <w:pPr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交友技巧訓練</w:t>
            </w:r>
          </w:p>
          <w:p w:rsidR="00A14B2D" w:rsidRPr="00343552" w:rsidRDefault="00A14B2D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4.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「合作」</w:t>
            </w:r>
          </w:p>
          <w:p w:rsidR="00A14B2D" w:rsidRPr="00343552" w:rsidRDefault="00A14B2D" w:rsidP="00343552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A14B2D" w:rsidRPr="00586070" w:rsidRDefault="00A14B2D" w:rsidP="007B12CA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A14B2D" w:rsidRPr="00DB7BE3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10/04(</w:t>
            </w: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A14B2D" w:rsidRDefault="00A14B2D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</w:tr>
      <w:tr w:rsidR="00A14B2D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1008-1014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1015-1021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B12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E332D3">
            <w:pPr>
              <w:pStyle w:val="a9"/>
              <w:spacing w:line="240" w:lineRule="atLeast"/>
              <w:ind w:leftChars="0" w:left="360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E332D3">
            <w:pPr>
              <w:pStyle w:val="a9"/>
              <w:spacing w:line="240" w:lineRule="atLeast"/>
              <w:ind w:leftChars="0" w:left="360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B12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1105-1111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586070" w:rsidRDefault="00A14B2D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2B51E4" w:rsidRDefault="00A14B2D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A14B2D" w:rsidRDefault="00A14B2D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</w:tc>
      </w:tr>
      <w:tr w:rsidR="00A14B2D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2B51E4" w:rsidRDefault="00A14B2D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2B51E4" w:rsidRDefault="00A14B2D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91539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1126-1202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2B51E4" w:rsidRDefault="00A14B2D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4A2BDD">
        <w:trPr>
          <w:trHeight w:val="67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1203-1209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915399">
            <w:pPr>
              <w:spacing w:line="240" w:lineRule="atLeast"/>
              <w:jc w:val="center"/>
            </w:pP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與他人相處的技能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(</w:t>
            </w: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二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)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343552" w:rsidRDefault="00A14B2D" w:rsidP="00915399">
            <w:pPr>
              <w:jc w:val="both"/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問題解決訓練</w:t>
            </w:r>
          </w:p>
          <w:p w:rsidR="00A14B2D" w:rsidRPr="00343552" w:rsidRDefault="00A14B2D" w:rsidP="0091539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1.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「處理問題」</w:t>
            </w:r>
          </w:p>
          <w:p w:rsidR="00A14B2D" w:rsidRDefault="00A14B2D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A14B2D" w:rsidRPr="00343552" w:rsidRDefault="00A14B2D" w:rsidP="00915399">
            <w:pPr>
              <w:spacing w:line="24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</w:p>
          <w:p w:rsidR="00A14B2D" w:rsidRPr="00343552" w:rsidRDefault="00A14B2D" w:rsidP="0091539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2.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「處理問題」</w:t>
            </w:r>
          </w:p>
          <w:p w:rsidR="00A14B2D" w:rsidRDefault="00A14B2D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A14B2D" w:rsidRPr="00343552" w:rsidRDefault="00A14B2D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A14B2D" w:rsidRPr="00343552" w:rsidRDefault="00A14B2D" w:rsidP="00915399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3.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「處理問題」</w:t>
            </w:r>
          </w:p>
          <w:p w:rsidR="00A14B2D" w:rsidRDefault="00A14B2D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A14B2D" w:rsidRPr="00343552" w:rsidRDefault="00A14B2D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  <w:p w:rsidR="00A14B2D" w:rsidRPr="00343552" w:rsidRDefault="00A14B2D" w:rsidP="0091539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4.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「處理戲弄」</w:t>
            </w:r>
          </w:p>
          <w:p w:rsidR="00A14B2D" w:rsidRPr="00343552" w:rsidRDefault="00A14B2D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A14B2D" w:rsidRPr="002B51E4" w:rsidRDefault="00A14B2D" w:rsidP="0091539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4A2BD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2B51E4" w:rsidRDefault="00A14B2D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2B51E4" w:rsidRDefault="00A14B2D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2B51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第二次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A14B2D" w:rsidRPr="00CC6A25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  <w:p w:rsidR="00A14B2D" w:rsidRDefault="00A14B2D" w:rsidP="002B51E4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 1/19 </w:t>
            </w:r>
          </w:p>
          <w:p w:rsidR="00A14B2D" w:rsidRDefault="00A14B2D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</w:tc>
      </w:tr>
      <w:tr w:rsidR="00A14B2D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1217-1223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E332D3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1231-0106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C27A42">
        <w:trPr>
          <w:trHeight w:val="34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二十一</w:t>
            </w:r>
          </w:p>
          <w:p w:rsidR="00A14B2D" w:rsidRPr="0025721D" w:rsidRDefault="00A14B2D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0114-0120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4B2D" w:rsidRPr="00BB3ECA" w:rsidRDefault="00A14B2D" w:rsidP="001559B7">
            <w:pPr>
              <w:pStyle w:val="a9"/>
              <w:spacing w:line="240" w:lineRule="atLeast"/>
              <w:ind w:leftChars="0" w:left="0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4B2D" w:rsidRPr="00BB3ECA" w:rsidRDefault="00A14B2D" w:rsidP="001559B7">
            <w:pPr>
              <w:pStyle w:val="a9"/>
              <w:spacing w:line="240" w:lineRule="atLeast"/>
              <w:ind w:leftChars="0" w:left="0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C27A42" w:rsidRPr="001B5744" w:rsidTr="00C27A42">
        <w:trPr>
          <w:trHeight w:val="1"/>
        </w:trPr>
        <w:tc>
          <w:tcPr>
            <w:tcW w:w="6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A42" w:rsidRPr="00CC6B96" w:rsidRDefault="00C27A42" w:rsidP="0042717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7A42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  <w:bookmarkStart w:id="0" w:name="_GoBack"/>
            <w:bookmarkEnd w:id="0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A42" w:rsidRPr="00CC6B96" w:rsidRDefault="00C27A42" w:rsidP="00C27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A42" w:rsidRPr="001B5744" w:rsidRDefault="00C27A42" w:rsidP="004271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A14B2D" w:rsidRDefault="00A14B2D" w:rsidP="00C27A42">
      <w:pPr>
        <w:spacing w:line="276" w:lineRule="auto"/>
        <w:ind w:rightChars="-24"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A14B2D" w:rsidRPr="002F45A3" w:rsidRDefault="00A14B2D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A14B2D" w:rsidRDefault="00A14B2D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A14B2D" w:rsidRPr="002F45A3" w:rsidRDefault="00A14B2D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A14B2D" w:rsidRPr="002F45A3" w:rsidRDefault="00A14B2D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A14B2D" w:rsidRPr="002F45A3" w:rsidRDefault="00A14B2D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A14B2D" w:rsidRPr="002F45A3" w:rsidRDefault="00A14B2D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A14B2D" w:rsidRDefault="00A14B2D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05604D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A14B2D" w:rsidRDefault="00A14B2D" w:rsidP="0005604D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360"/>
        <w:gridCol w:w="982"/>
        <w:gridCol w:w="158"/>
        <w:gridCol w:w="1265"/>
        <w:gridCol w:w="711"/>
        <w:gridCol w:w="540"/>
        <w:gridCol w:w="337"/>
        <w:gridCol w:w="563"/>
        <w:gridCol w:w="2160"/>
        <w:gridCol w:w="1643"/>
      </w:tblGrid>
      <w:tr w:rsidR="00A14B2D" w:rsidRPr="001B5744" w:rsidTr="00590D6F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559B7" w:rsidRDefault="00A14B2D" w:rsidP="00343552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中</w:t>
            </w:r>
            <w:r w:rsidRPr="001559B7">
              <w:rPr>
                <w:rFonts w:ascii="標楷體" w:eastAsia="標楷體" w:hAnsi="標楷體" w:cs="標楷體" w:hint="eastAsia"/>
              </w:rPr>
              <w:t>階</w:t>
            </w:r>
            <w:r>
              <w:rPr>
                <w:rFonts w:ascii="標楷體" w:eastAsia="標楷體" w:hAnsi="標楷體" w:cs="標楷體"/>
              </w:rPr>
              <w:t>B</w:t>
            </w:r>
            <w:r w:rsidRPr="001559B7">
              <w:rPr>
                <w:rFonts w:ascii="標楷體" w:eastAsia="標楷體" w:hAnsi="標楷體" w:cs="標楷體" w:hint="eastAsia"/>
              </w:rPr>
              <w:t>組</w:t>
            </w:r>
            <w:r w:rsidRPr="001559B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3-4</w:t>
            </w:r>
            <w:r w:rsidRPr="001559B7">
              <w:rPr>
                <w:rFonts w:ascii="標楷體" w:eastAsia="標楷體" w:hAnsi="標楷體" w:cs="標楷體" w:hint="eastAsia"/>
              </w:rPr>
              <w:t>年級</w:t>
            </w:r>
            <w:r w:rsidRPr="001559B7">
              <w:rPr>
                <w:rFonts w:ascii="標楷體" w:eastAsia="標楷體" w:hAnsi="標楷體" w:cs="標楷體"/>
              </w:rPr>
              <w:t>)</w:t>
            </w:r>
          </w:p>
        </w:tc>
      </w:tr>
      <w:tr w:rsidR="00A14B2D" w:rsidRPr="001B5744" w:rsidTr="00590D6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A14B2D" w:rsidRPr="001B5744" w:rsidTr="00590D6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A14B2D" w:rsidRPr="001B5744" w:rsidTr="00121AA4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教學對象</w:t>
            </w:r>
          </w:p>
        </w:tc>
        <w:tc>
          <w:tcPr>
            <w:tcW w:w="83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2D2AB2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輕度智能障礙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位</w:t>
            </w:r>
          </w:p>
        </w:tc>
      </w:tr>
      <w:tr w:rsidR="00A14B2D" w:rsidRPr="001B5744" w:rsidTr="00EE7CAC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343EE0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A14B2D" w:rsidRPr="001B5744" w:rsidRDefault="00A14B2D" w:rsidP="00343EE0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CC6B96" w:rsidRDefault="00A14B2D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4B2D" w:rsidRPr="00CC6B96" w:rsidRDefault="00A14B2D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調整目標</w:t>
            </w:r>
          </w:p>
        </w:tc>
      </w:tr>
      <w:tr w:rsidR="00A14B2D" w:rsidRPr="001B5744" w:rsidTr="00EE7CAC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Pr="00A45DA9" w:rsidRDefault="00A14B2D" w:rsidP="00E332D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A45DA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處己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7224D5" w:rsidRDefault="00A14B2D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32BA7">
                <w:rPr>
                  <w:rFonts w:ascii="標楷體" w:eastAsia="標楷體" w:hAnsi="標楷體"/>
                  <w:sz w:val="28"/>
                  <w:szCs w:val="28"/>
                </w:rPr>
                <w:t>1-1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-1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能分辨他人基本的正向或負向情緒</w:t>
            </w:r>
          </w:p>
        </w:tc>
      </w:tr>
      <w:tr w:rsidR="00A14B2D" w:rsidRPr="001B5744" w:rsidTr="00847D17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Pr="00A45DA9" w:rsidRDefault="00A14B2D" w:rsidP="00590D6F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7224D5" w:rsidRDefault="00A14B2D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1-2-2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能理性評估引起壓力的各種原因（如：考試不好，擔心回家會被</w:t>
            </w:r>
            <w:r w:rsidRPr="002E3C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父母罵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14B2D" w:rsidRPr="001B5744" w:rsidTr="00EE7CAC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Pr="00A45DA9" w:rsidRDefault="00A14B2D" w:rsidP="00343EE0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A45DA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處人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EE7CAC" w:rsidRDefault="00A14B2D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2-2-4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能分辨與不同性別相處時的安全或危險的情境</w:t>
            </w:r>
          </w:p>
        </w:tc>
      </w:tr>
      <w:tr w:rsidR="00A14B2D" w:rsidRPr="001B5744" w:rsidTr="002B62F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Pr="00A45DA9" w:rsidRDefault="00A14B2D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7224D5" w:rsidRDefault="00A14B2D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2-1-4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能大聲拒絕他人不當的觸摸或語言</w:t>
            </w:r>
          </w:p>
        </w:tc>
      </w:tr>
      <w:tr w:rsidR="00A14B2D" w:rsidRPr="001B5744" w:rsidTr="002B62F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Pr="00A45DA9" w:rsidRDefault="00A14B2D" w:rsidP="00590D6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7224D5" w:rsidRDefault="00A14B2D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2-1-2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-8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能主動加入團體</w:t>
            </w:r>
          </w:p>
        </w:tc>
      </w:tr>
      <w:tr w:rsidR="00A14B2D" w:rsidRPr="001B5744" w:rsidTr="002B62F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Pr="00A45DA9" w:rsidRDefault="00A14B2D" w:rsidP="00590D6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EE7CAC" w:rsidRDefault="00A14B2D" w:rsidP="0007506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2-1-3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-9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能在面對同儕衝突（如：責罵、批評、嘲弄、欺負等）主動尋求師長協助</w:t>
            </w:r>
          </w:p>
        </w:tc>
      </w:tr>
      <w:tr w:rsidR="00A14B2D" w:rsidRPr="001B5744" w:rsidTr="00EE7CAC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Pr="00A45DA9" w:rsidRDefault="00A14B2D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45DA9">
              <w:rPr>
                <w:rFonts w:ascii="標楷體" w:eastAsia="標楷體" w:hAnsi="標楷體" w:hint="eastAsia"/>
                <w:bCs/>
                <w:sz w:val="28"/>
                <w:szCs w:val="28"/>
              </w:rPr>
              <w:t>處環境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EE7CAC" w:rsidRDefault="00A14B2D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3-2-1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能在監督或協助下完成複雜的工作（如：舉辦班級慶生會或教室布置工作等）</w:t>
            </w:r>
          </w:p>
        </w:tc>
      </w:tr>
      <w:tr w:rsidR="00A14B2D" w:rsidRPr="001B5744" w:rsidTr="00A45DA9">
        <w:trPr>
          <w:trHeight w:val="1261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Pr="00590D6F" w:rsidRDefault="00A14B2D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EE7CAC" w:rsidRDefault="00A14B2D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3-1-2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-6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能在社區情境活動時，禮貌地回應他人的問話</w:t>
            </w:r>
          </w:p>
        </w:tc>
      </w:tr>
      <w:tr w:rsidR="00A14B2D" w:rsidRPr="001B5744" w:rsidTr="00343EE0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343E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A14B2D" w:rsidRPr="001B5744" w:rsidRDefault="00A14B2D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EA2D53" w:rsidRDefault="00A14B2D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A14B2D" w:rsidRDefault="00A14B2D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A14B2D" w:rsidRPr="001B5744" w:rsidRDefault="00A14B2D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A14B2D" w:rsidRPr="001B5744" w:rsidTr="002B51E4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B5744" w:rsidRDefault="00A14B2D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B5744" w:rsidRDefault="00A14B2D" w:rsidP="00343EE0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B5744" w:rsidRDefault="00A14B2D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B5744" w:rsidRDefault="00A14B2D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1B5744" w:rsidRDefault="00A14B2D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0212-0217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Default="00A14B2D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自我成長</w:t>
            </w:r>
          </w:p>
          <w:p w:rsidR="00A14B2D" w:rsidRDefault="00A14B2D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A14B2D" w:rsidRPr="00C779AF" w:rsidRDefault="00A14B2D" w:rsidP="00EE7CAC">
            <w:pPr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星星小天使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/>
              </w:rPr>
              <w:t>1.</w:t>
            </w:r>
            <w:r w:rsidRPr="005958A4">
              <w:rPr>
                <w:rFonts w:ascii="標楷體" w:eastAsia="標楷體" w:cs="標楷體" w:hint="eastAsia"/>
              </w:rPr>
              <w:t>能分辨他人基本的正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向或負向情緒</w:t>
            </w:r>
          </w:p>
          <w:p w:rsidR="00A14B2D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t>2</w:t>
            </w:r>
            <w:r w:rsidRPr="005958A4">
              <w:rPr>
                <w:rFonts w:ascii="標楷體" w:eastAsia="標楷體" w:cs="標楷體" w:hint="eastAsia"/>
              </w:rPr>
              <w:t>能理性評估引起壓力</w:t>
            </w:r>
          </w:p>
          <w:p w:rsidR="00A14B2D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的各種原因（如：考試</w:t>
            </w:r>
          </w:p>
          <w:p w:rsidR="00A14B2D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不好，擔心回家會被</w:t>
            </w:r>
            <w:r w:rsidRPr="005958A4">
              <w:rPr>
                <w:rFonts w:ascii="標楷體" w:eastAsia="標楷體" w:cs="標楷體"/>
              </w:rPr>
              <w:t xml:space="preserve"> 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父母罵）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/>
              </w:rPr>
              <w:t>3.</w:t>
            </w:r>
            <w:r w:rsidRPr="005958A4">
              <w:rPr>
                <w:rFonts w:ascii="標楷體" w:eastAsia="標楷體" w:cs="標楷體" w:hint="eastAsia"/>
              </w:rPr>
              <w:t>能大聲拒絕他人不當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的觸摸或語言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/>
              </w:rPr>
              <w:t>4.</w:t>
            </w:r>
            <w:r w:rsidRPr="005958A4">
              <w:rPr>
                <w:rFonts w:ascii="標楷體" w:eastAsia="標楷體" w:cs="標楷體" w:hint="eastAsia"/>
              </w:rPr>
              <w:t>能在面對同儕衝突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lastRenderedPageBreak/>
              <w:t>（如：責罵、批評、嘲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弄、欺負等）主動尋求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師長協助</w:t>
            </w:r>
            <w:r w:rsidRPr="005958A4">
              <w:rPr>
                <w:rFonts w:ascii="標楷體" w:eastAsia="標楷體" w:cs="標楷體"/>
              </w:rPr>
              <w:t xml:space="preserve"> </w:t>
            </w:r>
          </w:p>
          <w:p w:rsidR="00A14B2D" w:rsidRPr="005958A4" w:rsidRDefault="00A14B2D" w:rsidP="005958A4">
            <w:pPr>
              <w:spacing w:line="240" w:lineRule="atLeast"/>
              <w:jc w:val="both"/>
            </w:pPr>
            <w:r w:rsidRPr="005958A4">
              <w:t>5.</w:t>
            </w:r>
            <w:r w:rsidRPr="005958A4">
              <w:rPr>
                <w:rFonts w:ascii="標楷體" w:eastAsia="標楷體" w:cs="標楷體" w:hint="eastAsia"/>
              </w:rPr>
              <w:t>能在監督或協助下完成複雜的工作（如：舉辦班級慶生會或教室布置工作等）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A14B2D" w:rsidRDefault="00A14B2D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2/12-2/14</w:t>
            </w:r>
          </w:p>
          <w:p w:rsidR="00A14B2D" w:rsidRDefault="00A14B2D" w:rsidP="002B51E4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配合春節彈性調整放假</w:t>
            </w:r>
          </w:p>
          <w:p w:rsidR="00A14B2D" w:rsidRDefault="00A14B2D" w:rsidP="002B51E4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2/15-2/20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放假四天</w:t>
            </w:r>
          </w:p>
          <w:p w:rsidR="00A14B2D" w:rsidRDefault="00A14B2D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2B51E4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0218-0224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0225-0303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四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0304-0310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五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0311-0317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0318-0324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Default="00A14B2D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人際互動</w:t>
            </w:r>
          </w:p>
          <w:p w:rsidR="00A14B2D" w:rsidRDefault="00A14B2D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A14B2D" w:rsidRDefault="00A14B2D" w:rsidP="00EE7C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大家來做</w:t>
            </w:r>
          </w:p>
          <w:p w:rsidR="00A14B2D" w:rsidRDefault="00A14B2D" w:rsidP="00EE7C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好朋友</w:t>
            </w:r>
          </w:p>
          <w:p w:rsidR="00A14B2D" w:rsidRDefault="00A14B2D" w:rsidP="00EE7C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14B2D" w:rsidRDefault="00A14B2D" w:rsidP="0003544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繪本教學</w:t>
            </w:r>
          </w:p>
          <w:p w:rsidR="00A14B2D" w:rsidRPr="002F6607" w:rsidRDefault="00A14B2D" w:rsidP="0003544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一、圖畫重組故事</w:t>
            </w:r>
          </w:p>
          <w:p w:rsidR="00A14B2D" w:rsidRDefault="00A14B2D" w:rsidP="0003544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二、沒人喜歡我</w:t>
            </w:r>
          </w:p>
          <w:p w:rsidR="00A14B2D" w:rsidRDefault="00A14B2D" w:rsidP="0003544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三、我是老大</w:t>
            </w:r>
          </w:p>
          <w:p w:rsidR="00A14B2D" w:rsidRDefault="00A14B2D" w:rsidP="0003544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四、影片欣賞</w:t>
            </w:r>
            <w:r>
              <w:rPr>
                <w:rFonts w:ascii="標楷體" w:eastAsia="標楷體" w:hAnsi="標楷體"/>
                <w:color w:val="000000"/>
              </w:rPr>
              <w:t>doggy poo</w:t>
            </w:r>
          </w:p>
          <w:p w:rsidR="00A14B2D" w:rsidRPr="00C779AF" w:rsidRDefault="00A14B2D" w:rsidP="00EE7CAC">
            <w:pPr>
              <w:spacing w:line="240" w:lineRule="atLeast"/>
              <w:jc w:val="center"/>
            </w:pP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360" w:lineRule="exact"/>
              <w:jc w:val="both"/>
              <w:rPr>
                <w:rFonts w:ascii="標楷體" w:eastAsia="標楷體" w:cs="標楷體"/>
              </w:rPr>
            </w:pPr>
            <w:r w:rsidRPr="005958A4">
              <w:t>1</w:t>
            </w:r>
            <w:r w:rsidRPr="005958A4">
              <w:rPr>
                <w:rFonts w:ascii="標楷體" w:eastAsia="標楷體" w:cs="標楷體" w:hint="eastAsia"/>
              </w:rPr>
              <w:t>能分辨他人基本的正向或負向情緒</w:t>
            </w:r>
            <w:r w:rsidRPr="005958A4">
              <w:rPr>
                <w:rFonts w:ascii="標楷體" w:eastAsia="標楷體" w:cs="標楷體"/>
              </w:rPr>
              <w:t xml:space="preserve"> </w:t>
            </w:r>
          </w:p>
          <w:p w:rsidR="00A14B2D" w:rsidRPr="005958A4" w:rsidRDefault="00A14B2D" w:rsidP="005958A4">
            <w:pPr>
              <w:spacing w:line="360" w:lineRule="exact"/>
              <w:jc w:val="both"/>
              <w:rPr>
                <w:rFonts w:ascii="標楷體" w:eastAsia="標楷體" w:cs="標楷體"/>
              </w:rPr>
            </w:pPr>
            <w:r w:rsidRPr="005958A4">
              <w:t>2</w:t>
            </w:r>
            <w:r w:rsidRPr="005958A4">
              <w:rPr>
                <w:rFonts w:ascii="標楷體" w:eastAsia="標楷體" w:cs="標楷體" w:hint="eastAsia"/>
              </w:rPr>
              <w:t>能理性評估引起壓力的各種原因（如：考試不好，擔心會被父母罵）</w:t>
            </w:r>
            <w:r w:rsidRPr="005958A4">
              <w:rPr>
                <w:rFonts w:ascii="標楷體" w:eastAsia="標楷體" w:cs="標楷體"/>
              </w:rPr>
              <w:t xml:space="preserve"> </w:t>
            </w:r>
          </w:p>
          <w:p w:rsidR="00A14B2D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t>3</w:t>
            </w:r>
            <w:r w:rsidRPr="005958A4">
              <w:rPr>
                <w:rFonts w:ascii="標楷體" w:eastAsia="標楷體" w:cs="標楷體" w:hint="eastAsia"/>
              </w:rPr>
              <w:t>能分辨與不同性別相</w:t>
            </w:r>
          </w:p>
          <w:p w:rsidR="00A14B2D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處時的安全或危險的情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境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t>4</w:t>
            </w:r>
            <w:r w:rsidRPr="005958A4">
              <w:rPr>
                <w:rFonts w:ascii="標楷體" w:eastAsia="標楷體" w:cs="標楷體" w:hint="eastAsia"/>
              </w:rPr>
              <w:t>能主動加入團體</w:t>
            </w:r>
          </w:p>
          <w:p w:rsidR="00A14B2D" w:rsidRPr="005958A4" w:rsidRDefault="00A14B2D" w:rsidP="005958A4">
            <w:pPr>
              <w:spacing w:line="240" w:lineRule="atLeast"/>
              <w:jc w:val="both"/>
            </w:pPr>
            <w:r w:rsidRPr="005958A4">
              <w:t>5</w:t>
            </w:r>
            <w:r w:rsidRPr="005958A4">
              <w:rPr>
                <w:rFonts w:ascii="標楷體" w:eastAsia="標楷體" w:cs="標楷體" w:hint="eastAsia"/>
              </w:rPr>
              <w:t>能在面對同儕衝突（如：責罵、批評、嘲弄、欺負等）主動尋求師長協助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</w:t>
            </w:r>
          </w:p>
          <w:p w:rsidR="00A14B2D" w:rsidRDefault="00A14B2D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BD6D12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BD6D12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補課一天</w:t>
            </w:r>
          </w:p>
          <w:p w:rsidR="00A14B2D" w:rsidRDefault="00A14B2D" w:rsidP="00BD6D12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A14B2D" w:rsidRDefault="00A14B2D" w:rsidP="00BD6D12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彈性放假一日</w:t>
            </w:r>
          </w:p>
          <w:p w:rsidR="00A14B2D" w:rsidRDefault="00A14B2D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A14B2D" w:rsidRPr="00CC6A25" w:rsidRDefault="00A14B2D" w:rsidP="00BD6D12">
            <w:pPr>
              <w:jc w:val="both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</w:t>
            </w:r>
          </w:p>
          <w:p w:rsidR="00A14B2D" w:rsidRDefault="00A14B2D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BD6D1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0325-0331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0401-0407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Pr="001B5744" w:rsidRDefault="00A14B2D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0408-0414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0415-0421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BB3ECA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0422-0428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Default="00A14B2D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分工合作</w:t>
            </w:r>
          </w:p>
          <w:p w:rsidR="00A14B2D" w:rsidRDefault="00A14B2D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A14B2D" w:rsidRDefault="00A14B2D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我會做家事</w:t>
            </w:r>
          </w:p>
          <w:p w:rsidR="00A14B2D" w:rsidRDefault="00A14B2D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我會煮點心</w:t>
            </w:r>
          </w:p>
          <w:p w:rsidR="00A14B2D" w:rsidRDefault="00A14B2D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A14B2D" w:rsidRPr="002F6607" w:rsidRDefault="00A14B2D" w:rsidP="0003544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一、一起討論分配工作</w:t>
            </w:r>
            <w:r w:rsidRPr="002F6607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14B2D" w:rsidRPr="002F6607" w:rsidRDefault="00A14B2D" w:rsidP="0003544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二、採購食材</w:t>
            </w:r>
          </w:p>
          <w:p w:rsidR="00A14B2D" w:rsidRDefault="00A14B2D" w:rsidP="0003544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三、分組做並會清洗</w:t>
            </w:r>
          </w:p>
          <w:p w:rsidR="00A14B2D" w:rsidRDefault="00A14B2D" w:rsidP="0003544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四、心得分享</w:t>
            </w:r>
          </w:p>
          <w:p w:rsidR="00A14B2D" w:rsidRPr="00C779AF" w:rsidRDefault="00A14B2D" w:rsidP="00F21A41">
            <w:pPr>
              <w:spacing w:line="240" w:lineRule="atLeast"/>
            </w:pP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t>1</w:t>
            </w:r>
            <w:r w:rsidRPr="005958A4">
              <w:rPr>
                <w:rFonts w:ascii="標楷體" w:eastAsia="標楷體" w:cs="標楷體" w:hint="eastAsia"/>
              </w:rPr>
              <w:t>能主動加入團體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t>2</w:t>
            </w:r>
            <w:r w:rsidRPr="005958A4">
              <w:rPr>
                <w:rFonts w:ascii="標楷體" w:eastAsia="標楷體" w:cs="標楷體" w:hint="eastAsia"/>
              </w:rPr>
              <w:t>能在面對同儕衝突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（如：責罵、批評、嘲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弄、欺負等）主動尋求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師長協助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t>3</w:t>
            </w:r>
            <w:r w:rsidRPr="005958A4">
              <w:rPr>
                <w:rFonts w:ascii="標楷體" w:eastAsia="標楷體" w:cs="標楷體" w:hint="eastAsia"/>
              </w:rPr>
              <w:t>能在監督或協助下完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成複雜的工作（如：舉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辦班級慶生會或教室布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置工作等）</w:t>
            </w:r>
          </w:p>
          <w:p w:rsidR="00A14B2D" w:rsidRPr="005958A4" w:rsidRDefault="00A14B2D" w:rsidP="005958A4">
            <w:pPr>
              <w:spacing w:line="240" w:lineRule="atLeast"/>
              <w:jc w:val="both"/>
            </w:pPr>
            <w:r w:rsidRPr="005958A4">
              <w:t>4</w:t>
            </w:r>
            <w:r w:rsidRPr="005958A4">
              <w:rPr>
                <w:rFonts w:ascii="標楷體" w:eastAsia="標楷體" w:cs="標楷體" w:hint="eastAsia"/>
              </w:rPr>
              <w:t>能在社區情境活動時，禮貌地回應他人的問話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</w:t>
            </w:r>
          </w:p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BD6D1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0429-0505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0506-0512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0513-0519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0520-0526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十六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0527-0602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Default="00A14B2D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14B2D" w:rsidRDefault="00A14B2D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問題解決能力</w:t>
            </w:r>
          </w:p>
          <w:p w:rsidR="00A14B2D" w:rsidRDefault="00A14B2D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A14B2D" w:rsidRDefault="00A14B2D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我會大聲說不</w:t>
            </w:r>
          </w:p>
          <w:p w:rsidR="00A14B2D" w:rsidRDefault="00A14B2D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A14B2D" w:rsidRDefault="00A14B2D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A14B2D" w:rsidRDefault="00A14B2D" w:rsidP="0003544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分辨身體隱私處</w:t>
            </w:r>
          </w:p>
          <w:p w:rsidR="00A14B2D" w:rsidRPr="00F14B6A" w:rsidRDefault="00A14B2D" w:rsidP="0003544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透過玩偶圖片認識身體部位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A14B2D" w:rsidRPr="00F14B6A" w:rsidRDefault="00A14B2D" w:rsidP="0003544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我可以摸一摸嗎</w:t>
            </w:r>
            <w:r w:rsidRPr="00F14B6A">
              <w:rPr>
                <w:rFonts w:ascii="標楷體" w:eastAsia="標楷體" w:hAnsi="標楷體"/>
                <w:color w:val="000000"/>
              </w:rPr>
              <w:t>?</w:t>
            </w:r>
          </w:p>
          <w:p w:rsidR="00A14B2D" w:rsidRDefault="00A14B2D" w:rsidP="0003544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做自己身體的主人</w:t>
            </w:r>
          </w:p>
          <w:p w:rsidR="00A14B2D" w:rsidRPr="00C779AF" w:rsidRDefault="00A14B2D" w:rsidP="00F21A41">
            <w:pPr>
              <w:spacing w:line="240" w:lineRule="atLeast"/>
            </w:pP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5958A4" w:rsidRDefault="00A14B2D" w:rsidP="005958A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4B2D" w:rsidRPr="005958A4" w:rsidRDefault="00A14B2D" w:rsidP="005958A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14B2D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/>
              </w:rPr>
              <w:t>1</w:t>
            </w:r>
            <w:r w:rsidRPr="005958A4">
              <w:rPr>
                <w:rFonts w:ascii="標楷體" w:eastAsia="標楷體" w:cs="標楷體" w:hint="eastAsia"/>
              </w:rPr>
              <w:t>能分辨他人基本的正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向或負向情緒</w:t>
            </w:r>
            <w:r w:rsidRPr="005958A4">
              <w:rPr>
                <w:rFonts w:ascii="標楷體" w:eastAsia="標楷體" w:cs="標楷體"/>
              </w:rPr>
              <w:t xml:space="preserve"> </w:t>
            </w:r>
          </w:p>
          <w:p w:rsidR="00A14B2D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/>
              </w:rPr>
              <w:t>2</w:t>
            </w:r>
            <w:r w:rsidRPr="005958A4">
              <w:rPr>
                <w:rFonts w:ascii="標楷體" w:eastAsia="標楷體" w:cs="標楷體" w:hint="eastAsia"/>
              </w:rPr>
              <w:t>能理性評估引起壓力</w:t>
            </w:r>
          </w:p>
          <w:p w:rsidR="00A14B2D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的原因（如：考試不</w:t>
            </w:r>
          </w:p>
          <w:p w:rsidR="00A14B2D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好，擔心回家會被</w:t>
            </w:r>
            <w:r w:rsidRPr="005958A4">
              <w:rPr>
                <w:rFonts w:ascii="標楷體" w:eastAsia="標楷體" w:cs="標楷體"/>
              </w:rPr>
              <w:t xml:space="preserve"> </w:t>
            </w:r>
            <w:r w:rsidRPr="005958A4">
              <w:rPr>
                <w:rFonts w:ascii="標楷體" w:eastAsia="標楷體" w:cs="標楷體" w:hint="eastAsia"/>
              </w:rPr>
              <w:t>父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母罵）</w:t>
            </w:r>
          </w:p>
          <w:p w:rsidR="00A14B2D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/>
              </w:rPr>
              <w:t>3</w:t>
            </w:r>
            <w:r w:rsidRPr="005958A4">
              <w:rPr>
                <w:rFonts w:ascii="標楷體" w:eastAsia="標楷體" w:cs="標楷體" w:hint="eastAsia"/>
              </w:rPr>
              <w:t>能分辨與不同性別相</w:t>
            </w:r>
          </w:p>
          <w:p w:rsidR="00A14B2D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處時的安全或危險的情</w:t>
            </w:r>
          </w:p>
          <w:p w:rsidR="00A14B2D" w:rsidRPr="005958A4" w:rsidRDefault="00A14B2D" w:rsidP="00C27A42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5958A4">
              <w:rPr>
                <w:rFonts w:ascii="標楷體" w:eastAsia="標楷體" w:cs="標楷體" w:hint="eastAsia"/>
              </w:rPr>
              <w:t>境</w:t>
            </w:r>
          </w:p>
          <w:p w:rsidR="00A14B2D" w:rsidRPr="005958A4" w:rsidRDefault="00A14B2D" w:rsidP="005958A4">
            <w:pPr>
              <w:spacing w:line="240" w:lineRule="atLeast"/>
              <w:jc w:val="both"/>
            </w:pPr>
            <w:r w:rsidRPr="005958A4">
              <w:rPr>
                <w:rFonts w:ascii="標楷體" w:eastAsia="標楷體" w:cs="標楷體"/>
              </w:rPr>
              <w:t>4</w:t>
            </w:r>
            <w:r w:rsidRPr="005958A4">
              <w:rPr>
                <w:rFonts w:ascii="標楷體" w:eastAsia="標楷體" w:cs="標楷體" w:hint="eastAsia"/>
              </w:rPr>
              <w:t>能大聲拒絕他人不當的觸摸或語言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Pr="00935CE6" w:rsidRDefault="00A14B2D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6/18(</w:t>
            </w: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端午節放假一天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</w:p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14B2D" w:rsidRDefault="00A14B2D" w:rsidP="00BD6D1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BD6D1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A14B2D" w:rsidRPr="0025721D" w:rsidRDefault="00A14B2D" w:rsidP="00BE51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0603-0609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0610-0616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0617-0623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14B2D" w:rsidRPr="00EA2D53" w:rsidTr="00C27A42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Default="00A14B2D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A14B2D" w:rsidRPr="0025721D" w:rsidRDefault="00A14B2D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0624-0630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B2D" w:rsidRPr="00C779AF" w:rsidRDefault="00A14B2D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Pr="00883507" w:rsidRDefault="00A14B2D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4B2D" w:rsidRDefault="00A14B2D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B2D" w:rsidRDefault="00A14B2D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C27A42" w:rsidRPr="001B5744" w:rsidTr="00C27A42">
        <w:trPr>
          <w:trHeight w:val="1"/>
        </w:trPr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A42" w:rsidRPr="00CC6B96" w:rsidRDefault="00C27A42" w:rsidP="00343E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7A42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A42" w:rsidRPr="00CC6B96" w:rsidRDefault="00C27A42" w:rsidP="00C27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A42" w:rsidRPr="00A24DD0" w:rsidRDefault="00C27A42" w:rsidP="00343E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4DD0">
              <w:rPr>
                <w:rFonts w:cs="Times New Roman"/>
                <w:sz w:val="28"/>
                <w:szCs w:val="28"/>
              </w:rPr>
              <w:t>40</w:t>
            </w:r>
            <w:r w:rsidRPr="00A24DD0">
              <w:rPr>
                <w:rFonts w:cs="Times New Roman" w:hint="eastAsia"/>
                <w:sz w:val="28"/>
                <w:szCs w:val="28"/>
              </w:rPr>
              <w:t>節</w:t>
            </w:r>
          </w:p>
        </w:tc>
      </w:tr>
    </w:tbl>
    <w:p w:rsidR="00A14B2D" w:rsidRDefault="00A14B2D" w:rsidP="00C27A42">
      <w:pPr>
        <w:spacing w:line="276" w:lineRule="auto"/>
        <w:ind w:rightChars="-24" w:right="-58"/>
        <w:rPr>
          <w:rFonts w:cs="Times New Roman"/>
        </w:rPr>
      </w:pPr>
    </w:p>
    <w:p w:rsidR="00A14B2D" w:rsidRPr="002F45A3" w:rsidRDefault="00A14B2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A14B2D" w:rsidRPr="002F45A3" w:rsidRDefault="00A14B2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A14B2D" w:rsidRPr="002F45A3" w:rsidRDefault="00A14B2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A14B2D" w:rsidRPr="002F45A3" w:rsidRDefault="00A14B2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12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1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24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A14B2D" w:rsidRPr="002F45A3" w:rsidRDefault="00A14B2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15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20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A14B2D" w:rsidRPr="002F45A3" w:rsidRDefault="00A14B2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A14B2D" w:rsidRPr="002F45A3" w:rsidRDefault="00A14B2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A14B2D" w:rsidRPr="002F45A3" w:rsidRDefault="00A14B2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4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A14B2D" w:rsidRPr="002F45A3" w:rsidRDefault="00A14B2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A14B2D" w:rsidRPr="002F45A3" w:rsidRDefault="00A14B2D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107/7/1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A14B2D" w:rsidRPr="006D6545" w:rsidRDefault="00A14B2D" w:rsidP="00C27A42">
      <w:pPr>
        <w:spacing w:line="276" w:lineRule="auto"/>
        <w:ind w:rightChars="-24" w:right="-58"/>
        <w:rPr>
          <w:rFonts w:cs="Times New Roman"/>
        </w:rPr>
      </w:pPr>
    </w:p>
    <w:p w:rsidR="00A14B2D" w:rsidRDefault="00A14B2D" w:rsidP="00C27A42">
      <w:pPr>
        <w:spacing w:line="276" w:lineRule="auto"/>
        <w:ind w:rightChars="-24" w:right="-58"/>
        <w:rPr>
          <w:rFonts w:cs="Times New Roman"/>
        </w:rPr>
      </w:pPr>
    </w:p>
    <w:p w:rsidR="00A14B2D" w:rsidRDefault="00A14B2D" w:rsidP="00C27A42">
      <w:pPr>
        <w:spacing w:line="276" w:lineRule="auto"/>
        <w:ind w:rightChars="-24" w:right="-58"/>
        <w:rPr>
          <w:rFonts w:cs="Times New Roman"/>
        </w:rPr>
      </w:pPr>
    </w:p>
    <w:p w:rsidR="00A14B2D" w:rsidRDefault="00A14B2D" w:rsidP="00C27A42">
      <w:pPr>
        <w:spacing w:line="276" w:lineRule="auto"/>
        <w:ind w:rightChars="-24" w:right="-58"/>
        <w:rPr>
          <w:rFonts w:cs="Times New Roman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A14B2D" w:rsidRDefault="00A14B2D" w:rsidP="007B30D3">
      <w:pPr>
        <w:widowControl/>
        <w:rPr>
          <w:rFonts w:ascii="標楷體" w:eastAsia="標楷體" w:hAnsi="標楷體" w:cs="Times New Roman"/>
          <w:kern w:val="52"/>
        </w:rPr>
      </w:pPr>
    </w:p>
    <w:sectPr w:rsidR="00A14B2D" w:rsidSect="007B12CA">
      <w:footerReference w:type="even" r:id="rId8"/>
      <w:footerReference w:type="default" r:id="rId9"/>
      <w:pgSz w:w="11906" w:h="16838"/>
      <w:pgMar w:top="719" w:right="851" w:bottom="107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A3" w:rsidRDefault="007758A3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58A3" w:rsidRDefault="007758A3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2D" w:rsidRDefault="00A14B2D" w:rsidP="00D60BD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4B2D" w:rsidRDefault="00A14B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2D" w:rsidRDefault="00A14B2D" w:rsidP="00D60BD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7A42">
      <w:rPr>
        <w:rStyle w:val="aa"/>
        <w:noProof/>
      </w:rPr>
      <w:t>1</w:t>
    </w:r>
    <w:r>
      <w:rPr>
        <w:rStyle w:val="aa"/>
      </w:rPr>
      <w:fldChar w:fldCharType="end"/>
    </w:r>
  </w:p>
  <w:p w:rsidR="00A14B2D" w:rsidRDefault="00A14B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A3" w:rsidRDefault="007758A3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58A3" w:rsidRDefault="007758A3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0866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883840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71E1C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CE83C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9C6EBE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F6809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A6CB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A92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5877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7CE68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7806CC1"/>
    <w:multiLevelType w:val="hybridMultilevel"/>
    <w:tmpl w:val="79CAAD5A"/>
    <w:lvl w:ilvl="0" w:tplc="DBC6B3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3AC6517"/>
    <w:multiLevelType w:val="hybridMultilevel"/>
    <w:tmpl w:val="140EB608"/>
    <w:lvl w:ilvl="0" w:tplc="D910F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B831612"/>
    <w:multiLevelType w:val="hybridMultilevel"/>
    <w:tmpl w:val="AA6ECC62"/>
    <w:lvl w:ilvl="0" w:tplc="06CAB5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7A4FAE"/>
    <w:multiLevelType w:val="hybridMultilevel"/>
    <w:tmpl w:val="918C2AB0"/>
    <w:lvl w:ilvl="0" w:tplc="3EA245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NotTrackMoves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84"/>
    <w:rsid w:val="00035444"/>
    <w:rsid w:val="0005604D"/>
    <w:rsid w:val="0006243A"/>
    <w:rsid w:val="00075061"/>
    <w:rsid w:val="000C2A30"/>
    <w:rsid w:val="000C5EC1"/>
    <w:rsid w:val="000E213C"/>
    <w:rsid w:val="000E334E"/>
    <w:rsid w:val="00116EAA"/>
    <w:rsid w:val="00121AA4"/>
    <w:rsid w:val="00125C37"/>
    <w:rsid w:val="00136F33"/>
    <w:rsid w:val="001559B7"/>
    <w:rsid w:val="0015749E"/>
    <w:rsid w:val="001679FE"/>
    <w:rsid w:val="00170447"/>
    <w:rsid w:val="00171505"/>
    <w:rsid w:val="001B5744"/>
    <w:rsid w:val="001C0DA2"/>
    <w:rsid w:val="001C4ADE"/>
    <w:rsid w:val="001D78BF"/>
    <w:rsid w:val="001E77A6"/>
    <w:rsid w:val="002410DE"/>
    <w:rsid w:val="00251322"/>
    <w:rsid w:val="002535AA"/>
    <w:rsid w:val="0025721D"/>
    <w:rsid w:val="002A7665"/>
    <w:rsid w:val="002B51E4"/>
    <w:rsid w:val="002B62F5"/>
    <w:rsid w:val="002D0220"/>
    <w:rsid w:val="002D2AB2"/>
    <w:rsid w:val="002D530B"/>
    <w:rsid w:val="002D5EFF"/>
    <w:rsid w:val="002E1443"/>
    <w:rsid w:val="002E3C82"/>
    <w:rsid w:val="002F45A3"/>
    <w:rsid w:val="002F6607"/>
    <w:rsid w:val="003049E3"/>
    <w:rsid w:val="00316AD1"/>
    <w:rsid w:val="00316D35"/>
    <w:rsid w:val="00343552"/>
    <w:rsid w:val="00343EE0"/>
    <w:rsid w:val="003571FD"/>
    <w:rsid w:val="00360A04"/>
    <w:rsid w:val="003822AA"/>
    <w:rsid w:val="003838FB"/>
    <w:rsid w:val="00383E24"/>
    <w:rsid w:val="003A639D"/>
    <w:rsid w:val="003B2BFA"/>
    <w:rsid w:val="003C66BD"/>
    <w:rsid w:val="003F025B"/>
    <w:rsid w:val="003F1284"/>
    <w:rsid w:val="0040301C"/>
    <w:rsid w:val="004075B8"/>
    <w:rsid w:val="00412974"/>
    <w:rsid w:val="00423316"/>
    <w:rsid w:val="00427179"/>
    <w:rsid w:val="0043686A"/>
    <w:rsid w:val="004377FA"/>
    <w:rsid w:val="00452631"/>
    <w:rsid w:val="00464B62"/>
    <w:rsid w:val="004A2BDD"/>
    <w:rsid w:val="004F5F68"/>
    <w:rsid w:val="00501999"/>
    <w:rsid w:val="0051735F"/>
    <w:rsid w:val="00584A48"/>
    <w:rsid w:val="00586070"/>
    <w:rsid w:val="00590D6F"/>
    <w:rsid w:val="005958A4"/>
    <w:rsid w:val="005C273D"/>
    <w:rsid w:val="005D3122"/>
    <w:rsid w:val="00627101"/>
    <w:rsid w:val="0063112F"/>
    <w:rsid w:val="006544C2"/>
    <w:rsid w:val="00663DE3"/>
    <w:rsid w:val="00673D90"/>
    <w:rsid w:val="00673EE2"/>
    <w:rsid w:val="006D0545"/>
    <w:rsid w:val="006D0E4C"/>
    <w:rsid w:val="006D128B"/>
    <w:rsid w:val="006D34AE"/>
    <w:rsid w:val="006D6545"/>
    <w:rsid w:val="007034A4"/>
    <w:rsid w:val="007224D5"/>
    <w:rsid w:val="00737167"/>
    <w:rsid w:val="007462F0"/>
    <w:rsid w:val="00746D60"/>
    <w:rsid w:val="0076009F"/>
    <w:rsid w:val="00767B0C"/>
    <w:rsid w:val="007755A2"/>
    <w:rsid w:val="007758A3"/>
    <w:rsid w:val="007B12CA"/>
    <w:rsid w:val="007B30D3"/>
    <w:rsid w:val="007B3487"/>
    <w:rsid w:val="007F1C88"/>
    <w:rsid w:val="007F77A9"/>
    <w:rsid w:val="00801FD0"/>
    <w:rsid w:val="0080607B"/>
    <w:rsid w:val="0082194F"/>
    <w:rsid w:val="008326C4"/>
    <w:rsid w:val="00846DA0"/>
    <w:rsid w:val="00847D17"/>
    <w:rsid w:val="00856633"/>
    <w:rsid w:val="00872F76"/>
    <w:rsid w:val="00883507"/>
    <w:rsid w:val="008A39EF"/>
    <w:rsid w:val="008B263F"/>
    <w:rsid w:val="008C2CF5"/>
    <w:rsid w:val="00900950"/>
    <w:rsid w:val="00915399"/>
    <w:rsid w:val="00935CE6"/>
    <w:rsid w:val="00965753"/>
    <w:rsid w:val="00976FC2"/>
    <w:rsid w:val="009E2ED0"/>
    <w:rsid w:val="009E7A58"/>
    <w:rsid w:val="009F4FEA"/>
    <w:rsid w:val="009F7175"/>
    <w:rsid w:val="00A07FE6"/>
    <w:rsid w:val="00A13CDB"/>
    <w:rsid w:val="00A14B2D"/>
    <w:rsid w:val="00A16884"/>
    <w:rsid w:val="00A24DD0"/>
    <w:rsid w:val="00A41D8C"/>
    <w:rsid w:val="00A434A5"/>
    <w:rsid w:val="00A45DA9"/>
    <w:rsid w:val="00A462D9"/>
    <w:rsid w:val="00A52B8F"/>
    <w:rsid w:val="00A57653"/>
    <w:rsid w:val="00A6619C"/>
    <w:rsid w:val="00A7356B"/>
    <w:rsid w:val="00A834D1"/>
    <w:rsid w:val="00AA47A9"/>
    <w:rsid w:val="00AC0C18"/>
    <w:rsid w:val="00AD2435"/>
    <w:rsid w:val="00AE41F4"/>
    <w:rsid w:val="00AF02AC"/>
    <w:rsid w:val="00AF5511"/>
    <w:rsid w:val="00B12BE8"/>
    <w:rsid w:val="00B3395E"/>
    <w:rsid w:val="00B44305"/>
    <w:rsid w:val="00B62566"/>
    <w:rsid w:val="00BA6CFD"/>
    <w:rsid w:val="00BB3ECA"/>
    <w:rsid w:val="00BC4F7A"/>
    <w:rsid w:val="00BD14E4"/>
    <w:rsid w:val="00BD66CD"/>
    <w:rsid w:val="00BD6D12"/>
    <w:rsid w:val="00BE2990"/>
    <w:rsid w:val="00BE5154"/>
    <w:rsid w:val="00C21718"/>
    <w:rsid w:val="00C27A42"/>
    <w:rsid w:val="00C32BA7"/>
    <w:rsid w:val="00C53C29"/>
    <w:rsid w:val="00C66E42"/>
    <w:rsid w:val="00C779AF"/>
    <w:rsid w:val="00C87DAD"/>
    <w:rsid w:val="00C9566D"/>
    <w:rsid w:val="00CA64A4"/>
    <w:rsid w:val="00CB6208"/>
    <w:rsid w:val="00CC6A25"/>
    <w:rsid w:val="00CC6B96"/>
    <w:rsid w:val="00D06AA1"/>
    <w:rsid w:val="00D07C61"/>
    <w:rsid w:val="00D1276A"/>
    <w:rsid w:val="00D17FE4"/>
    <w:rsid w:val="00D30721"/>
    <w:rsid w:val="00D43C67"/>
    <w:rsid w:val="00D55E4C"/>
    <w:rsid w:val="00D56288"/>
    <w:rsid w:val="00D60BD3"/>
    <w:rsid w:val="00D65CDD"/>
    <w:rsid w:val="00D71B4D"/>
    <w:rsid w:val="00D91DBC"/>
    <w:rsid w:val="00D941F5"/>
    <w:rsid w:val="00D95925"/>
    <w:rsid w:val="00D97FF2"/>
    <w:rsid w:val="00DB7BE3"/>
    <w:rsid w:val="00DC19D5"/>
    <w:rsid w:val="00DC1C07"/>
    <w:rsid w:val="00DE34F1"/>
    <w:rsid w:val="00E055BB"/>
    <w:rsid w:val="00E15B57"/>
    <w:rsid w:val="00E233AD"/>
    <w:rsid w:val="00E332D3"/>
    <w:rsid w:val="00E440FD"/>
    <w:rsid w:val="00E50444"/>
    <w:rsid w:val="00E7040D"/>
    <w:rsid w:val="00E95C99"/>
    <w:rsid w:val="00EA2D53"/>
    <w:rsid w:val="00EB1BCB"/>
    <w:rsid w:val="00EC110F"/>
    <w:rsid w:val="00EC252D"/>
    <w:rsid w:val="00EC329F"/>
    <w:rsid w:val="00EE7CAC"/>
    <w:rsid w:val="00F14B6A"/>
    <w:rsid w:val="00F21A41"/>
    <w:rsid w:val="00F25747"/>
    <w:rsid w:val="00F65D02"/>
    <w:rsid w:val="00F705AE"/>
    <w:rsid w:val="00F86392"/>
    <w:rsid w:val="00F9599C"/>
    <w:rsid w:val="00FB0475"/>
    <w:rsid w:val="00FD1D7A"/>
    <w:rsid w:val="00FE081E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5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2974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link w:val="a3"/>
    <w:uiPriority w:val="99"/>
    <w:locked/>
    <w:rsid w:val="00412974"/>
    <w:rPr>
      <w:rFonts w:ascii="Times New Roman" w:eastAsia="新細明體" w:hAnsi="Times New Roman" w:cs="Times New Roman"/>
      <w:sz w:val="20"/>
    </w:rPr>
  </w:style>
  <w:style w:type="paragraph" w:styleId="a5">
    <w:name w:val="header"/>
    <w:basedOn w:val="a"/>
    <w:link w:val="a6"/>
    <w:uiPriority w:val="99"/>
    <w:rsid w:val="00E055B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E055BB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E055B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E055BB"/>
    <w:rPr>
      <w:rFonts w:cs="Times New Roman"/>
      <w:sz w:val="20"/>
    </w:rPr>
  </w:style>
  <w:style w:type="paragraph" w:customStyle="1" w:styleId="TableParagraph">
    <w:name w:val="Table Paragraph"/>
    <w:basedOn w:val="a"/>
    <w:uiPriority w:val="99"/>
    <w:rsid w:val="005C273D"/>
    <w:rPr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BB3ECA"/>
    <w:pPr>
      <w:ind w:leftChars="200" w:left="480"/>
    </w:pPr>
  </w:style>
  <w:style w:type="character" w:styleId="aa">
    <w:name w:val="page number"/>
    <w:uiPriority w:val="99"/>
    <w:rsid w:val="00D562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841</Words>
  <Characters>4800</Characters>
  <Application>Microsoft Office Word</Application>
  <DocSecurity>0</DocSecurity>
  <Lines>40</Lines>
  <Paragraphs>11</Paragraphs>
  <ScaleCrop>false</ScaleCrop>
  <Company>XP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14</cp:revision>
  <dcterms:created xsi:type="dcterms:W3CDTF">2017-06-15T02:49:00Z</dcterms:created>
  <dcterms:modified xsi:type="dcterms:W3CDTF">2017-07-03T08:11:00Z</dcterms:modified>
</cp:coreProperties>
</file>