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10C" w:rsidRPr="00E3160B" w:rsidRDefault="00D4631A">
      <w:pPr>
        <w:pBdr>
          <w:top w:val="nil"/>
          <w:left w:val="nil"/>
          <w:bottom w:val="nil"/>
          <w:right w:val="nil"/>
          <w:between w:val="nil"/>
        </w:pBdr>
        <w:spacing w:after="120" w:line="240" w:lineRule="auto"/>
        <w:ind w:left="1" w:hanging="3"/>
        <w:jc w:val="center"/>
        <w:rPr>
          <w:rFonts w:ascii="標楷體" w:eastAsia="標楷體" w:hAnsi="標楷體" w:cs="標楷體"/>
          <w:color w:val="000000"/>
          <w:sz w:val="28"/>
          <w:szCs w:val="28"/>
        </w:rPr>
      </w:pPr>
      <w:bookmarkStart w:id="0" w:name="_GoBack"/>
      <w:bookmarkEnd w:id="0"/>
      <w:r w:rsidRPr="00E3160B">
        <w:rPr>
          <w:rFonts w:ascii="標楷體" w:eastAsia="標楷體" w:hAnsi="標楷體" w:cs="標楷體"/>
          <w:b/>
          <w:color w:val="000000"/>
          <w:sz w:val="28"/>
          <w:szCs w:val="28"/>
        </w:rPr>
        <w:t>高雄市莊敬國小110學年度二年級</w:t>
      </w:r>
      <w:r w:rsidRPr="00E3160B">
        <w:rPr>
          <w:rFonts w:ascii="標楷體" w:eastAsia="標楷體" w:hAnsi="標楷體" w:cs="標楷體" w:hint="eastAsia"/>
          <w:b/>
          <w:color w:val="000000"/>
          <w:sz w:val="28"/>
          <w:szCs w:val="28"/>
        </w:rPr>
        <w:t>上學期校訂</w:t>
      </w:r>
      <w:r w:rsidRPr="00E3160B">
        <w:rPr>
          <w:rFonts w:ascii="標楷體" w:eastAsia="標楷體" w:hAnsi="標楷體" w:cs="標楷體"/>
          <w:b/>
          <w:color w:val="000000"/>
          <w:sz w:val="28"/>
          <w:szCs w:val="28"/>
        </w:rPr>
        <w:t>彈性課程教學設計</w:t>
      </w:r>
    </w:p>
    <w:p w:rsidR="0092110C" w:rsidRPr="00E3160B" w:rsidRDefault="00D4631A">
      <w:pPr>
        <w:pBdr>
          <w:top w:val="nil"/>
          <w:left w:val="nil"/>
          <w:bottom w:val="nil"/>
          <w:right w:val="nil"/>
          <w:between w:val="nil"/>
        </w:pBdr>
        <w:spacing w:line="240" w:lineRule="auto"/>
        <w:ind w:left="1" w:hanging="3"/>
        <w:jc w:val="center"/>
        <w:rPr>
          <w:rFonts w:ascii="標楷體" w:eastAsia="標楷體" w:hAnsi="標楷體" w:cs="標楷體"/>
          <w:color w:val="000000"/>
          <w:sz w:val="28"/>
          <w:szCs w:val="28"/>
        </w:rPr>
      </w:pPr>
      <w:r w:rsidRPr="00E3160B">
        <w:rPr>
          <w:rFonts w:ascii="標楷體" w:eastAsia="標楷體" w:hAnsi="標楷體" w:cs="標楷體"/>
          <w:b/>
          <w:color w:val="000000"/>
          <w:sz w:val="28"/>
          <w:szCs w:val="28"/>
        </w:rPr>
        <w:t>問題解決-數戰數決</w:t>
      </w:r>
    </w:p>
    <w:p w:rsidR="0092110C" w:rsidRPr="00E3160B" w:rsidRDefault="00D4631A">
      <w:pPr>
        <w:pBdr>
          <w:top w:val="nil"/>
          <w:left w:val="nil"/>
          <w:bottom w:val="nil"/>
          <w:right w:val="nil"/>
          <w:between w:val="nil"/>
        </w:pBdr>
        <w:spacing w:line="240" w:lineRule="auto"/>
        <w:ind w:left="1" w:hanging="3"/>
        <w:rPr>
          <w:rFonts w:ascii="標楷體" w:eastAsia="標楷體" w:hAnsi="標楷體" w:cs="標楷體"/>
          <w:color w:val="000000"/>
          <w:szCs w:val="24"/>
        </w:rPr>
      </w:pPr>
      <w:r w:rsidRPr="00E3160B">
        <w:rPr>
          <w:rFonts w:ascii="標楷體" w:eastAsia="標楷體" w:hAnsi="標楷體" w:cs="標楷體"/>
          <w:b/>
          <w:color w:val="000000"/>
          <w:sz w:val="28"/>
          <w:szCs w:val="28"/>
        </w:rPr>
        <w:t>一、</w:t>
      </w:r>
      <w:r w:rsidRPr="00E3160B">
        <w:rPr>
          <w:rFonts w:ascii="標楷體" w:eastAsia="標楷體" w:hAnsi="標楷體" w:cs="標楷體"/>
          <w:b/>
          <w:color w:val="000000"/>
          <w:szCs w:val="24"/>
        </w:rPr>
        <w:t>教學設計理念說明</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多數國內國小教師教導數學時，希望學生能有學習成效，往往強調運算的「速度」和「正確性」，卻忽略數學的「邏輯思考」、「理解」和實際生活的「運用」。本課程之教學設計為顛覆傳統數學的學習法，將國小學生學習數學最可能遇到的瓶頸，以輕鬆的方式轉化為學生喜愛的故事，以容易吸引學生的故事或遊戲，引發學生的興趣和好奇心，帶領他們進入繽紛的數學世界。</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運用故事中穿插的數學概念，讓學生不再覺得數學是枯燥、缺乏想像力且遙不可及，將數學的學習融入學生可能遇到的真實生活情境。活動名稱如下：「奇數偶數湊20」、「形狀設計師」、「獅子大王過生日」、「小白兔的紅蘿蔔」、「貓頭鷹的魔法袋」、「袋鼠媽媽的甜甜圈」。</w:t>
      </w:r>
    </w:p>
    <w:p w:rsidR="0092110C" w:rsidRPr="00E3160B" w:rsidRDefault="009632FB" w:rsidP="009632FB">
      <w:pPr>
        <w:pBdr>
          <w:top w:val="nil"/>
          <w:left w:val="nil"/>
          <w:bottom w:val="nil"/>
          <w:right w:val="nil"/>
          <w:between w:val="nil"/>
        </w:pBdr>
        <w:spacing w:before="120" w:line="240" w:lineRule="auto"/>
        <w:ind w:leftChars="0" w:left="0" w:firstLineChars="0" w:firstLine="0"/>
        <w:rPr>
          <w:rFonts w:ascii="標楷體" w:eastAsia="標楷體" w:hAnsi="標楷體" w:cs="標楷體"/>
          <w:color w:val="000000"/>
          <w:szCs w:val="24"/>
        </w:rPr>
      </w:pPr>
      <w:r>
        <w:rPr>
          <w:rFonts w:ascii="標楷體" w:eastAsia="標楷體" w:hAnsi="標楷體" w:cs="標楷體" w:hint="eastAsia"/>
          <w:b/>
          <w:color w:val="000000"/>
          <w:szCs w:val="24"/>
        </w:rPr>
        <w:t>1、</w:t>
      </w:r>
      <w:r w:rsidR="00D4631A" w:rsidRPr="00E3160B">
        <w:rPr>
          <w:rFonts w:ascii="標楷體" w:eastAsia="標楷體" w:hAnsi="標楷體" w:cs="標楷體"/>
          <w:b/>
          <w:color w:val="000000"/>
          <w:szCs w:val="24"/>
        </w:rPr>
        <w:t>教學活動設計</w:t>
      </w:r>
    </w:p>
    <w:tbl>
      <w:tblPr>
        <w:tblStyle w:val="af6"/>
        <w:tblW w:w="1027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574"/>
        <w:gridCol w:w="3772"/>
        <w:gridCol w:w="768"/>
        <w:gridCol w:w="665"/>
        <w:gridCol w:w="3496"/>
      </w:tblGrid>
      <w:tr w:rsidR="0092110C" w:rsidRPr="00E3160B" w:rsidTr="009632FB">
        <w:trPr>
          <w:trHeight w:val="704"/>
          <w:jc w:val="center"/>
        </w:trPr>
        <w:tc>
          <w:tcPr>
            <w:tcW w:w="1574" w:type="dxa"/>
            <w:tcBorders>
              <w:top w:val="single" w:sz="12"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領域名稱</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(統整領域)</w:t>
            </w:r>
          </w:p>
        </w:tc>
        <w:tc>
          <w:tcPr>
            <w:tcW w:w="3772" w:type="dxa"/>
            <w:tcBorders>
              <w:top w:val="single" w:sz="12" w:space="0" w:color="000000"/>
              <w:bottom w:val="single" w:sz="4" w:space="0" w:color="000000"/>
              <w:right w:val="single" w:sz="4" w:space="0" w:color="000000"/>
            </w:tcBorders>
            <w:shd w:val="clear" w:color="auto" w:fill="auto"/>
            <w:vAlign w:val="center"/>
          </w:tcPr>
          <w:p w:rsidR="0092110C" w:rsidRPr="00E3160B" w:rsidRDefault="00D4631A">
            <w:pPr>
              <w:pBdr>
                <w:top w:val="nil"/>
                <w:left w:val="nil"/>
                <w:bottom w:val="nil"/>
                <w:right w:val="nil"/>
                <w:between w:val="nil"/>
              </w:pBdr>
              <w:spacing w:line="240" w:lineRule="auto"/>
              <w:ind w:left="0" w:hanging="2"/>
              <w:jc w:val="both"/>
              <w:rPr>
                <w:rFonts w:ascii="標楷體" w:eastAsia="標楷體" w:hAnsi="標楷體" w:cs="標楷體"/>
                <w:color w:val="000000"/>
                <w:szCs w:val="24"/>
              </w:rPr>
            </w:pPr>
            <w:r w:rsidRPr="00E3160B">
              <w:rPr>
                <w:rFonts w:ascii="標楷體" w:eastAsia="標楷體" w:hAnsi="標楷體" w:cs="標楷體"/>
                <w:color w:val="000000"/>
                <w:szCs w:val="24"/>
              </w:rPr>
              <w:t>問題解決-數戰數決</w:t>
            </w:r>
          </w:p>
        </w:tc>
        <w:tc>
          <w:tcPr>
            <w:tcW w:w="1433" w:type="dxa"/>
            <w:gridSpan w:val="2"/>
            <w:tcBorders>
              <w:top w:val="single" w:sz="12"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設計者</w:t>
            </w:r>
          </w:p>
        </w:tc>
        <w:tc>
          <w:tcPr>
            <w:tcW w:w="3496" w:type="dxa"/>
            <w:tcBorders>
              <w:top w:val="single" w:sz="12" w:space="0" w:color="000000"/>
              <w:left w:val="single" w:sz="4" w:space="0" w:color="000000"/>
              <w:bottom w:val="single" w:sz="4" w:space="0" w:color="000000"/>
            </w:tcBorders>
            <w:vAlign w:val="center"/>
          </w:tcPr>
          <w:p w:rsidR="0092110C" w:rsidRPr="00E3160B" w:rsidRDefault="00865EF5">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蘇芳嬌、</w:t>
            </w:r>
            <w:r w:rsidR="00D4631A" w:rsidRPr="00E3160B">
              <w:rPr>
                <w:rFonts w:ascii="標楷體" w:eastAsia="標楷體" w:hAnsi="標楷體" w:cs="標楷體"/>
                <w:color w:val="000000"/>
                <w:szCs w:val="24"/>
              </w:rPr>
              <w:t>陳瓊姿、蔡貞莉</w:t>
            </w:r>
          </w:p>
        </w:tc>
      </w:tr>
      <w:tr w:rsidR="0092110C" w:rsidRPr="00E3160B" w:rsidTr="009632FB">
        <w:trPr>
          <w:trHeight w:val="551"/>
          <w:jc w:val="center"/>
        </w:trPr>
        <w:tc>
          <w:tcPr>
            <w:tcW w:w="1574" w:type="dxa"/>
            <w:tcBorders>
              <w:top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實施年級</w:t>
            </w:r>
          </w:p>
        </w:tc>
        <w:tc>
          <w:tcPr>
            <w:tcW w:w="3772" w:type="dxa"/>
            <w:tcBorders>
              <w:bottom w:val="single" w:sz="4" w:space="0" w:color="000000"/>
              <w:right w:val="single" w:sz="4" w:space="0" w:color="000000"/>
            </w:tcBorders>
            <w:shd w:val="clear" w:color="auto" w:fill="auto"/>
            <w:vAlign w:val="center"/>
          </w:tcPr>
          <w:p w:rsidR="0092110C" w:rsidRPr="00E3160B" w:rsidRDefault="00D4631A">
            <w:pPr>
              <w:pBdr>
                <w:top w:val="nil"/>
                <w:left w:val="nil"/>
                <w:bottom w:val="nil"/>
                <w:right w:val="nil"/>
                <w:between w:val="nil"/>
              </w:pBdr>
              <w:spacing w:line="240" w:lineRule="auto"/>
              <w:ind w:left="0" w:hanging="2"/>
              <w:jc w:val="both"/>
              <w:rPr>
                <w:rFonts w:ascii="標楷體" w:eastAsia="標楷體" w:hAnsi="標楷體" w:cs="標楷體"/>
                <w:color w:val="000000"/>
                <w:szCs w:val="24"/>
              </w:rPr>
            </w:pPr>
            <w:r w:rsidRPr="00E3160B">
              <w:rPr>
                <w:rFonts w:ascii="標楷體" w:eastAsia="標楷體" w:hAnsi="標楷體" w:cs="標楷體"/>
                <w:color w:val="000000"/>
                <w:szCs w:val="24"/>
              </w:rPr>
              <w:t>二年級上學期</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總節數</w:t>
            </w:r>
          </w:p>
        </w:tc>
        <w:tc>
          <w:tcPr>
            <w:tcW w:w="3496" w:type="dxa"/>
            <w:tcBorders>
              <w:left w:val="single" w:sz="4" w:space="0" w:color="000000"/>
              <w:bottom w:val="single" w:sz="4" w:space="0" w:color="000000"/>
            </w:tcBorders>
            <w:vAlign w:val="center"/>
          </w:tcPr>
          <w:p w:rsidR="0092110C" w:rsidRPr="00E3160B" w:rsidRDefault="008D102C">
            <w:pPr>
              <w:pBdr>
                <w:top w:val="nil"/>
                <w:left w:val="nil"/>
                <w:bottom w:val="nil"/>
                <w:right w:val="nil"/>
                <w:between w:val="nil"/>
              </w:pBdr>
              <w:spacing w:line="240" w:lineRule="auto"/>
              <w:ind w:left="0" w:hanging="2"/>
              <w:jc w:val="both"/>
              <w:rPr>
                <w:rFonts w:ascii="標楷體" w:eastAsia="標楷體" w:hAnsi="標楷體" w:cs="標楷體"/>
                <w:color w:val="000000"/>
                <w:szCs w:val="24"/>
              </w:rPr>
            </w:pPr>
            <w:r>
              <w:rPr>
                <w:rFonts w:ascii="標楷體" w:eastAsia="標楷體" w:hAnsi="標楷體" w:cs="標楷體" w:hint="eastAsia"/>
                <w:color w:val="000000"/>
                <w:szCs w:val="24"/>
              </w:rPr>
              <w:t>20</w:t>
            </w:r>
            <w:r w:rsidR="00D4631A" w:rsidRPr="00E3160B">
              <w:rPr>
                <w:rFonts w:ascii="標楷體" w:eastAsia="標楷體" w:hAnsi="標楷體" w:cs="標楷體"/>
                <w:color w:val="000000"/>
                <w:szCs w:val="24"/>
              </w:rPr>
              <w:t>節</w:t>
            </w:r>
          </w:p>
        </w:tc>
      </w:tr>
      <w:tr w:rsidR="0092110C" w:rsidRPr="00E3160B">
        <w:trPr>
          <w:trHeight w:val="551"/>
          <w:jc w:val="center"/>
        </w:trPr>
        <w:tc>
          <w:tcPr>
            <w:tcW w:w="1574" w:type="dxa"/>
            <w:tcBorders>
              <w:top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單元名稱</w:t>
            </w:r>
          </w:p>
        </w:tc>
        <w:tc>
          <w:tcPr>
            <w:tcW w:w="8701" w:type="dxa"/>
            <w:gridSpan w:val="4"/>
            <w:tcBorders>
              <w:left w:val="single" w:sz="4" w:space="0" w:color="000000"/>
              <w:bottom w:val="single" w:sz="4" w:space="0" w:color="000000"/>
            </w:tcBorders>
            <w:vAlign w:val="center"/>
          </w:tcPr>
          <w:p w:rsidR="0092110C" w:rsidRPr="00E3160B" w:rsidRDefault="00D4631A">
            <w:pPr>
              <w:pBdr>
                <w:top w:val="nil"/>
                <w:left w:val="nil"/>
                <w:bottom w:val="nil"/>
                <w:right w:val="nil"/>
                <w:between w:val="nil"/>
              </w:pBdr>
              <w:spacing w:line="240" w:lineRule="auto"/>
              <w:ind w:left="0" w:hanging="2"/>
              <w:jc w:val="both"/>
              <w:rPr>
                <w:rFonts w:ascii="標楷體" w:eastAsia="標楷體" w:hAnsi="標楷體" w:cs="標楷體"/>
                <w:color w:val="000000"/>
                <w:szCs w:val="24"/>
              </w:rPr>
            </w:pPr>
            <w:r w:rsidRPr="00E3160B">
              <w:rPr>
                <w:rFonts w:ascii="標楷體" w:eastAsia="標楷體" w:hAnsi="標楷體" w:cs="標楷體"/>
                <w:color w:val="000000"/>
                <w:szCs w:val="24"/>
              </w:rPr>
              <w:t>魔數小子</w:t>
            </w:r>
          </w:p>
        </w:tc>
      </w:tr>
      <w:tr w:rsidR="0092110C" w:rsidRPr="00E3160B">
        <w:trPr>
          <w:trHeight w:val="537"/>
          <w:jc w:val="center"/>
        </w:trPr>
        <w:tc>
          <w:tcPr>
            <w:tcW w:w="10275" w:type="dxa"/>
            <w:gridSpan w:val="5"/>
            <w:tcBorders>
              <w:top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設計依據</w:t>
            </w:r>
          </w:p>
        </w:tc>
      </w:tr>
      <w:tr w:rsidR="0092110C" w:rsidRPr="00E3160B">
        <w:trPr>
          <w:trHeight w:val="531"/>
          <w:jc w:val="center"/>
        </w:trPr>
        <w:tc>
          <w:tcPr>
            <w:tcW w:w="10275" w:type="dxa"/>
            <w:gridSpan w:val="5"/>
            <w:tcBorders>
              <w:top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核心素養</w:t>
            </w:r>
          </w:p>
        </w:tc>
      </w:tr>
      <w:tr w:rsidR="0092110C" w:rsidRPr="00E3160B">
        <w:trPr>
          <w:trHeight w:val="553"/>
          <w:jc w:val="center"/>
        </w:trPr>
        <w:tc>
          <w:tcPr>
            <w:tcW w:w="6114" w:type="dxa"/>
            <w:gridSpan w:val="3"/>
            <w:tcBorders>
              <w:top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總綱核心素養</w:t>
            </w:r>
          </w:p>
        </w:tc>
        <w:tc>
          <w:tcPr>
            <w:tcW w:w="4161" w:type="dxa"/>
            <w:gridSpan w:val="2"/>
            <w:tcBorders>
              <w:top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領綱核心素養</w:t>
            </w:r>
          </w:p>
        </w:tc>
      </w:tr>
      <w:tr w:rsidR="0092110C" w:rsidRPr="00E3160B">
        <w:trPr>
          <w:trHeight w:val="2316"/>
          <w:jc w:val="center"/>
        </w:trPr>
        <w:tc>
          <w:tcPr>
            <w:tcW w:w="6114" w:type="dxa"/>
            <w:gridSpan w:val="3"/>
            <w:tcBorders>
              <w:top w:val="single" w:sz="4" w:space="0" w:color="000000"/>
              <w:bottom w:val="single" w:sz="4" w:space="0" w:color="000000"/>
            </w:tcBorders>
            <w:shd w:val="clear" w:color="auto" w:fill="FFFFFF"/>
          </w:tcPr>
          <w:p w:rsidR="0092110C" w:rsidRPr="00E3160B" w:rsidRDefault="00D4631A" w:rsidP="004F3624">
            <w:pPr>
              <w:spacing w:beforeLines="30" w:before="72" w:line="240" w:lineRule="auto"/>
              <w:ind w:left="238" w:hangingChars="100" w:hanging="240"/>
              <w:rPr>
                <w:rFonts w:ascii="標楷體" w:eastAsia="標楷體" w:hAnsi="標楷體" w:cs="標楷體"/>
                <w:szCs w:val="24"/>
                <w:highlight w:val="white"/>
              </w:rPr>
            </w:pPr>
            <w:r w:rsidRPr="00E3160B">
              <w:rPr>
                <w:rFonts w:ascii="標楷體" w:eastAsia="標楷體" w:hAnsi="標楷體" w:cs="標楷體"/>
                <w:szCs w:val="24"/>
              </w:rPr>
              <w:t>E-A1</w:t>
            </w:r>
            <w:r w:rsidRPr="00E3160B">
              <w:rPr>
                <w:rFonts w:ascii="標楷體" w:eastAsia="標楷體" w:hAnsi="標楷體" w:cs="標楷體"/>
                <w:szCs w:val="24"/>
                <w:highlight w:val="white"/>
              </w:rPr>
              <w:t>具備身心健全發展的素質，擁有合宜的人性觀與</w:t>
            </w:r>
            <w:r w:rsidRPr="004F3624">
              <w:rPr>
                <w:rFonts w:ascii="標楷體" w:eastAsia="標楷體" w:hAnsi="標楷體"/>
                <w:color w:val="000000"/>
                <w:szCs w:val="24"/>
              </w:rPr>
              <w:t>自我</w:t>
            </w:r>
            <w:r w:rsidRPr="00E3160B">
              <w:rPr>
                <w:rFonts w:ascii="標楷體" w:eastAsia="標楷體" w:hAnsi="標楷體" w:cs="標楷體"/>
                <w:szCs w:val="24"/>
                <w:highlight w:val="white"/>
              </w:rPr>
              <w:t>觀，同時透過選擇、分析與運用新知，有效規劃生涯發展，探尋生命意義，並不斷自我精進，追求至善。</w:t>
            </w:r>
          </w:p>
          <w:p w:rsidR="0092110C" w:rsidRPr="00E3160B" w:rsidRDefault="00AE1EF4" w:rsidP="004F3624">
            <w:pPr>
              <w:pBdr>
                <w:top w:val="nil"/>
                <w:left w:val="nil"/>
                <w:bottom w:val="nil"/>
                <w:right w:val="nil"/>
                <w:between w:val="nil"/>
              </w:pBdr>
              <w:spacing w:beforeLines="30" w:before="72" w:line="240" w:lineRule="auto"/>
              <w:ind w:left="238" w:hangingChars="100" w:hanging="240"/>
              <w:rPr>
                <w:rFonts w:ascii="標楷體" w:eastAsia="標楷體" w:hAnsi="標楷體" w:cs="Times New Roman"/>
                <w:color w:val="000000"/>
                <w:szCs w:val="24"/>
              </w:rPr>
            </w:pPr>
            <w:sdt>
              <w:sdtPr>
                <w:rPr>
                  <w:rFonts w:ascii="標楷體" w:eastAsia="標楷體" w:hAnsi="標楷體"/>
                </w:rPr>
                <w:tag w:val="goog_rdk_1"/>
                <w:id w:val="1709607611"/>
              </w:sdtPr>
              <w:sdtEndPr/>
              <w:sdtContent>
                <w:r w:rsidR="00D4631A" w:rsidRPr="00E3160B">
                  <w:rPr>
                    <w:rFonts w:ascii="標楷體" w:eastAsia="標楷體" w:hAnsi="標楷體" w:cs="Gungsuh"/>
                    <w:color w:val="000000"/>
                    <w:szCs w:val="24"/>
                  </w:rPr>
                  <w:t>E-A2 具備探索問題的思考能力，並透過體驗與實踐處理日常生活問題。</w:t>
                </w:r>
              </w:sdtContent>
            </w:sdt>
          </w:p>
          <w:p w:rsidR="0092110C" w:rsidRPr="00E3160B" w:rsidRDefault="00AE1EF4" w:rsidP="004F3624">
            <w:pPr>
              <w:spacing w:beforeLines="30" w:before="72" w:line="240" w:lineRule="auto"/>
              <w:ind w:left="238" w:hangingChars="100" w:hanging="240"/>
              <w:rPr>
                <w:rFonts w:ascii="標楷體" w:eastAsia="標楷體" w:hAnsi="標楷體" w:cs="Times New Roman"/>
                <w:szCs w:val="24"/>
              </w:rPr>
            </w:pPr>
            <w:sdt>
              <w:sdtPr>
                <w:rPr>
                  <w:rFonts w:ascii="標楷體" w:eastAsia="標楷體" w:hAnsi="標楷體"/>
                </w:rPr>
                <w:tag w:val="goog_rdk_2"/>
                <w:id w:val="-2142104539"/>
              </w:sdtPr>
              <w:sdtEndPr/>
              <w:sdtContent>
                <w:r w:rsidR="00D4631A" w:rsidRPr="00E3160B">
                  <w:rPr>
                    <w:rFonts w:ascii="標楷體" w:eastAsia="標楷體" w:hAnsi="標楷體" w:cs="Gungsuh"/>
                    <w:szCs w:val="24"/>
                  </w:rPr>
                  <w:t>E-A3 具備擬定計畫與實作的能力,並以創新思考方式,因應日常生活情境。</w:t>
                </w:r>
              </w:sdtContent>
            </w:sdt>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E-B1具備「聽、說、讀、寫、作」的基本語文素養,並</w:t>
            </w:r>
            <w:r w:rsidRPr="004F3624">
              <w:rPr>
                <w:rFonts w:ascii="標楷體" w:eastAsia="標楷體" w:hAnsi="標楷體" w:cs="Gungsuh"/>
                <w:szCs w:val="24"/>
              </w:rPr>
              <w:t>具有</w:t>
            </w:r>
            <w:r w:rsidRPr="00E3160B">
              <w:rPr>
                <w:rFonts w:ascii="標楷體" w:eastAsia="標楷體" w:hAnsi="標楷體" w:cs="標楷體"/>
                <w:color w:val="000000"/>
                <w:szCs w:val="24"/>
              </w:rPr>
              <w:t>生活所需的基礎數理、肢體及藝術等符號知能,能理應用在生活與人際溝通。</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E-C2具備理解他人感受,樂於與人互動,並與團隊成員合作之素養。</w:t>
            </w:r>
          </w:p>
        </w:tc>
        <w:tc>
          <w:tcPr>
            <w:tcW w:w="4161" w:type="dxa"/>
            <w:gridSpan w:val="2"/>
            <w:tcBorders>
              <w:top w:val="single" w:sz="4" w:space="0" w:color="000000"/>
              <w:bottom w:val="single" w:sz="4" w:space="0" w:color="000000"/>
            </w:tcBorders>
            <w:shd w:val="clear" w:color="auto" w:fill="FFFFFF"/>
          </w:tcPr>
          <w:p w:rsidR="0092110C" w:rsidRPr="00E3160B" w:rsidRDefault="00D4631A" w:rsidP="004F3624">
            <w:pPr>
              <w:spacing w:beforeLines="30" w:before="72" w:line="240" w:lineRule="auto"/>
              <w:ind w:left="238" w:hangingChars="100" w:hanging="240"/>
              <w:rPr>
                <w:rFonts w:ascii="標楷體" w:eastAsia="標楷體" w:hAnsi="標楷體" w:cs="標楷體"/>
                <w:szCs w:val="24"/>
              </w:rPr>
            </w:pPr>
            <w:r w:rsidRPr="00E3160B">
              <w:rPr>
                <w:rFonts w:ascii="標楷體" w:eastAsia="標楷體" w:hAnsi="標楷體" w:cs="標楷體"/>
                <w:szCs w:val="24"/>
              </w:rPr>
              <w:t>數-E-A1 具備喜歡數學、對數學世界好奇、有積極主動的學習態度，並能將數學語言運用於日常生活中。</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數E-A2具備基本的算術操作能力、並能指認基本的形體與相對關係，在日常生活情境中，用數學表述與解決問題。</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Times New Roman"/>
                <w:color w:val="000000"/>
                <w:szCs w:val="24"/>
              </w:rPr>
            </w:pPr>
            <w:r w:rsidRPr="00E3160B">
              <w:rPr>
                <w:rFonts w:ascii="標楷體" w:eastAsia="標楷體" w:hAnsi="標楷體" w:cs="標楷體"/>
                <w:color w:val="000000"/>
                <w:szCs w:val="24"/>
              </w:rPr>
              <w:t>數E-A3能觀察出日常生活問題和數學的關聯，並能嘗試與擬訂解決問題的計畫。在解決問題之後，能轉化數學解答於日常生活的應用。</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數-E-B1具備日常語言與數字及算術符號之間的轉換能力，並能熟練操作日常使用之度量衡及時間，認識日常經驗中的幾何形體，並能以符號表示公式。</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Times New Roman"/>
                <w:color w:val="000000"/>
                <w:szCs w:val="24"/>
              </w:rPr>
            </w:pPr>
            <w:r w:rsidRPr="00E3160B">
              <w:rPr>
                <w:rFonts w:ascii="標楷體" w:eastAsia="標楷體" w:hAnsi="標楷體" w:cs="標楷體"/>
                <w:color w:val="000000"/>
                <w:szCs w:val="24"/>
              </w:rPr>
              <w:t>國-E-C2 與他人互動時，能適切運用語 文能力表達個人想法，理解與包容不同意見，樂於參與學校及社區活動，體會團隊合作的重要性。</w:t>
            </w:r>
          </w:p>
        </w:tc>
      </w:tr>
    </w:tbl>
    <w:p w:rsidR="009632FB" w:rsidRDefault="009632FB">
      <w:pPr>
        <w:pBdr>
          <w:top w:val="nil"/>
          <w:left w:val="nil"/>
          <w:bottom w:val="nil"/>
          <w:right w:val="nil"/>
          <w:between w:val="nil"/>
        </w:pBdr>
        <w:spacing w:line="240" w:lineRule="auto"/>
        <w:ind w:left="0" w:hanging="2"/>
        <w:jc w:val="center"/>
        <w:rPr>
          <w:rFonts w:ascii="標楷體" w:eastAsia="標楷體" w:hAnsi="標楷體" w:cs="標楷體"/>
          <w:b/>
          <w:color w:val="000000"/>
          <w:szCs w:val="24"/>
        </w:rPr>
        <w:sectPr w:rsidR="009632FB" w:rsidSect="009632FB">
          <w:headerReference w:type="even" r:id="rId9"/>
          <w:headerReference w:type="default" r:id="rId10"/>
          <w:footerReference w:type="even" r:id="rId11"/>
          <w:footerReference w:type="default" r:id="rId12"/>
          <w:headerReference w:type="first" r:id="rId13"/>
          <w:footerReference w:type="first" r:id="rId14"/>
          <w:pgSz w:w="11906" w:h="16838"/>
          <w:pgMar w:top="567" w:right="567" w:bottom="567" w:left="567" w:header="851" w:footer="992" w:gutter="0"/>
          <w:pgNumType w:start="1"/>
          <w:cols w:space="720"/>
        </w:sectPr>
      </w:pPr>
    </w:p>
    <w:tbl>
      <w:tblPr>
        <w:tblStyle w:val="af6"/>
        <w:tblW w:w="1027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858"/>
        <w:gridCol w:w="926"/>
        <w:gridCol w:w="4330"/>
        <w:gridCol w:w="457"/>
        <w:gridCol w:w="3704"/>
      </w:tblGrid>
      <w:tr w:rsidR="0092110C" w:rsidRPr="00E3160B">
        <w:trPr>
          <w:trHeight w:val="536"/>
          <w:jc w:val="center"/>
        </w:trPr>
        <w:tc>
          <w:tcPr>
            <w:tcW w:w="10275" w:type="dxa"/>
            <w:gridSpan w:val="5"/>
            <w:tcBorders>
              <w:top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核心素養呼應說明</w:t>
            </w:r>
          </w:p>
        </w:tc>
      </w:tr>
      <w:tr w:rsidR="0092110C" w:rsidRPr="00E3160B">
        <w:trPr>
          <w:trHeight w:val="1246"/>
          <w:jc w:val="center"/>
        </w:trPr>
        <w:tc>
          <w:tcPr>
            <w:tcW w:w="10275" w:type="dxa"/>
            <w:gridSpan w:val="5"/>
            <w:tcBorders>
              <w:top w:val="single" w:sz="4" w:space="0" w:color="000000"/>
              <w:bottom w:val="single" w:sz="8" w:space="0" w:color="000000"/>
            </w:tcBorders>
            <w:shd w:val="clear" w:color="auto" w:fill="FFFFFF"/>
          </w:tcPr>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1.透過本課程，提高學生感受生活事物的能力，喚醒學生探索與自己息息相關的日常生活</w:t>
            </w:r>
            <w:r w:rsidRPr="004F3624">
              <w:rPr>
                <w:rFonts w:ascii="標楷體" w:eastAsia="標楷體" w:hAnsi="標楷體"/>
                <w:color w:val="000000"/>
                <w:szCs w:val="24"/>
              </w:rPr>
              <w:t>問題</w:t>
            </w:r>
            <w:r w:rsidRPr="00E3160B">
              <w:rPr>
                <w:rFonts w:ascii="標楷體" w:eastAsia="標楷體" w:hAnsi="標楷體" w:cs="標楷體"/>
                <w:color w:val="000000"/>
                <w:szCs w:val="24"/>
              </w:rPr>
              <w:t>，藉由數學遊戲進而產生對數學數字的興趣。</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2.藉由校訂課程，帶領學生覺察生活中的數字(奇數與偶數)、縫線幾何造型（貪心的三角形）、</w:t>
            </w:r>
            <w:r w:rsidRPr="004F3624">
              <w:rPr>
                <w:rFonts w:ascii="標楷體" w:eastAsia="標楷體" w:hAnsi="標楷體"/>
                <w:color w:val="000000"/>
                <w:szCs w:val="24"/>
              </w:rPr>
              <w:t>神奇</w:t>
            </w:r>
            <w:r w:rsidRPr="00E3160B">
              <w:rPr>
                <w:rFonts w:ascii="標楷體" w:eastAsia="標楷體" w:hAnsi="標楷體" w:cs="標楷體"/>
                <w:color w:val="000000"/>
                <w:szCs w:val="24"/>
              </w:rPr>
              <w:t>魔法袋(認識乘法)與自己的關係及重要性，提升探究問題的思考能力，並與團隊成員合作之素養。</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3.藉由「奇數撞偶數」、縫線幾何造型、神奇魔法袋(認識乘法)數學繪本ppt師生共同討論，</w:t>
            </w:r>
            <w:r w:rsidRPr="004F3624">
              <w:rPr>
                <w:rFonts w:ascii="標楷體" w:eastAsia="標楷體" w:hAnsi="標楷體"/>
                <w:color w:val="000000"/>
                <w:szCs w:val="24"/>
              </w:rPr>
              <w:t>思考</w:t>
            </w:r>
            <w:r w:rsidRPr="00E3160B">
              <w:rPr>
                <w:rFonts w:ascii="標楷體" w:eastAsia="標楷體" w:hAnsi="標楷體" w:cs="標楷體"/>
                <w:color w:val="000000"/>
                <w:szCs w:val="24"/>
              </w:rPr>
              <w:t>「奇數撞偶數」、縫線幾何造型、神奇魔法袋(認識乘法)對人類生活的重要性，進而產生對數學數字、幾何造型、認識乘法的樂趣。</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4.經由師生導讀「奇數撞偶數」、縫線幾何造型、神奇魔法袋等數學繪本，落實課堂中學習的</w:t>
            </w:r>
            <w:r w:rsidRPr="004F3624">
              <w:rPr>
                <w:rFonts w:ascii="標楷體" w:eastAsia="標楷體" w:hAnsi="標楷體"/>
                <w:color w:val="000000"/>
                <w:szCs w:val="24"/>
              </w:rPr>
              <w:t>知識</w:t>
            </w:r>
            <w:r w:rsidRPr="00E3160B">
              <w:rPr>
                <w:rFonts w:ascii="標楷體" w:eastAsia="標楷體" w:hAnsi="標楷體" w:cs="標楷體"/>
                <w:color w:val="000000"/>
                <w:szCs w:val="24"/>
              </w:rPr>
              <w:t>，培養處理日常生活中與數字、幾何圖形、乘法的運用，有關問題的實踐力。</w:t>
            </w:r>
          </w:p>
        </w:tc>
      </w:tr>
      <w:tr w:rsidR="0092110C" w:rsidRPr="00E3160B">
        <w:trPr>
          <w:trHeight w:val="459"/>
          <w:jc w:val="center"/>
        </w:trPr>
        <w:tc>
          <w:tcPr>
            <w:tcW w:w="6114" w:type="dxa"/>
            <w:gridSpan w:val="3"/>
            <w:tcBorders>
              <w:top w:val="single" w:sz="4" w:space="0" w:color="000000"/>
              <w:bottom w:val="single" w:sz="8"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olor w:val="000000"/>
                <w:szCs w:val="24"/>
              </w:rPr>
            </w:pPr>
            <w:r w:rsidRPr="00E3160B">
              <w:rPr>
                <w:rFonts w:ascii="標楷體" w:eastAsia="標楷體" w:hAnsi="標楷體"/>
                <w:color w:val="000000"/>
                <w:szCs w:val="24"/>
              </w:rPr>
              <w:t>概念架構(跨領域用)</w:t>
            </w:r>
          </w:p>
        </w:tc>
        <w:tc>
          <w:tcPr>
            <w:tcW w:w="4161" w:type="dxa"/>
            <w:gridSpan w:val="2"/>
            <w:tcBorders>
              <w:top w:val="single" w:sz="4" w:space="0" w:color="000000"/>
              <w:bottom w:val="single" w:sz="8"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olor w:val="000000"/>
                <w:szCs w:val="24"/>
              </w:rPr>
            </w:pPr>
            <w:r w:rsidRPr="00E3160B">
              <w:rPr>
                <w:rFonts w:ascii="標楷體" w:eastAsia="標楷體" w:hAnsi="標楷體"/>
                <w:color w:val="000000"/>
                <w:szCs w:val="24"/>
              </w:rPr>
              <w:t>引導問題</w:t>
            </w:r>
          </w:p>
        </w:tc>
      </w:tr>
      <w:tr w:rsidR="0092110C" w:rsidRPr="00E3160B">
        <w:trPr>
          <w:trHeight w:val="6065"/>
          <w:jc w:val="center"/>
        </w:trPr>
        <w:tc>
          <w:tcPr>
            <w:tcW w:w="6114" w:type="dxa"/>
            <w:gridSpan w:val="3"/>
            <w:tcBorders>
              <w:top w:val="single" w:sz="4" w:space="0" w:color="000000"/>
              <w:bottom w:val="single" w:sz="8" w:space="0" w:color="000000"/>
            </w:tcBorders>
            <w:shd w:val="clear" w:color="auto" w:fill="FFFFFF"/>
          </w:tcPr>
          <w:p w:rsidR="0092110C" w:rsidRPr="00E3160B" w:rsidRDefault="007B2A6F" w:rsidP="007B2A6F">
            <w:pPr>
              <w:pBdr>
                <w:top w:val="nil"/>
                <w:left w:val="nil"/>
                <w:bottom w:val="nil"/>
                <w:right w:val="nil"/>
                <w:between w:val="nil"/>
              </w:pBdr>
              <w:spacing w:line="259" w:lineRule="auto"/>
              <w:ind w:left="0" w:right="82" w:hanging="2"/>
              <w:rPr>
                <w:rFonts w:ascii="標楷體" w:eastAsia="標楷體" w:hAnsi="標楷體"/>
                <w:color w:val="000000"/>
                <w:szCs w:val="24"/>
              </w:rPr>
            </w:pPr>
            <w:r w:rsidRPr="00E3160B">
              <w:rPr>
                <w:rFonts w:ascii="標楷體" w:eastAsia="標楷體" w:hAnsi="標楷體"/>
                <w:noProof/>
                <w:color w:val="000000"/>
                <w:szCs w:val="24"/>
              </w:rPr>
              <mc:AlternateContent>
                <mc:Choice Requires="wpg">
                  <w:drawing>
                    <wp:inline distT="0" distB="0" distL="0" distR="0" wp14:anchorId="281B23C1">
                      <wp:extent cx="3714750" cy="3457575"/>
                      <wp:effectExtent l="0" t="0" r="19050" b="28575"/>
                      <wp:docPr id="38" name="群組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3457575"/>
                                <a:chOff x="0" y="0"/>
                                <a:chExt cx="3714750" cy="3457575"/>
                              </a:xfrm>
                            </wpg:grpSpPr>
                            <wpg:grpSp>
                              <wpg:cNvPr id="39" name="群組 47"/>
                              <wpg:cNvGrpSpPr>
                                <a:grpSpLocks/>
                              </wpg:cNvGrpSpPr>
                              <wpg:grpSpPr bwMode="auto">
                                <a:xfrm>
                                  <a:off x="38100" y="0"/>
                                  <a:ext cx="3657600" cy="1244865"/>
                                  <a:chOff x="0" y="0"/>
                                  <a:chExt cx="3657600" cy="1244865"/>
                                </a:xfrm>
                              </wpg:grpSpPr>
                              <wps:wsp>
                                <wps:cNvPr id="40" name="AutoShape 4"/>
                                <wps:cNvSpPr>
                                  <a:spLocks noChangeArrowheads="1"/>
                                </wps:cNvSpPr>
                                <wps:spPr bwMode="auto">
                                  <a:xfrm>
                                    <a:off x="2076450" y="695325"/>
                                    <a:ext cx="1123950" cy="549540"/>
                                  </a:xfrm>
                                  <a:prstGeom prst="roundRect">
                                    <a:avLst>
                                      <a:gd name="adj" fmla="val 16667"/>
                                    </a:avLst>
                                  </a:prstGeom>
                                  <a:solidFill>
                                    <a:srgbClr val="FFFFFF"/>
                                  </a:solidFill>
                                  <a:ln w="9525">
                                    <a:solidFill>
                                      <a:srgbClr val="000000"/>
                                    </a:solidFill>
                                    <a:round/>
                                    <a:headEnd/>
                                    <a:tailEnd/>
                                  </a:ln>
                                </wps:spPr>
                                <wps:txbx>
                                  <w:txbxContent>
                                    <w:p w:rsidR="00A3598B" w:rsidRPr="00FA232D" w:rsidRDefault="00A3598B" w:rsidP="007B2A6F">
                                      <w:pPr>
                                        <w:ind w:left="0" w:hanging="2"/>
                                      </w:pPr>
                                      <w:r w:rsidRPr="00FA232D">
                                        <w:rPr>
                                          <w:rFonts w:hint="eastAsia"/>
                                        </w:rPr>
                                        <w:t>形狀設計師</w:t>
                                      </w:r>
                                    </w:p>
                                  </w:txbxContent>
                                </wps:txbx>
                                <wps:bodyPr rot="0" vert="horz" wrap="square" lIns="91440" tIns="45720" rIns="91440" bIns="45720" anchor="t" anchorCtr="0" upright="1">
                                  <a:noAutofit/>
                                </wps:bodyPr>
                              </wps:wsp>
                              <wps:wsp>
                                <wps:cNvPr id="41" name="AutoShape 5"/>
                                <wps:cNvSpPr>
                                  <a:spLocks noChangeArrowheads="1"/>
                                </wps:cNvSpPr>
                                <wps:spPr bwMode="auto">
                                  <a:xfrm>
                                    <a:off x="352425" y="695325"/>
                                    <a:ext cx="1143000" cy="549540"/>
                                  </a:xfrm>
                                  <a:prstGeom prst="roundRect">
                                    <a:avLst>
                                      <a:gd name="adj" fmla="val 16667"/>
                                    </a:avLst>
                                  </a:prstGeom>
                                  <a:solidFill>
                                    <a:srgbClr val="FFFFFF"/>
                                  </a:solidFill>
                                  <a:ln w="9525">
                                    <a:solidFill>
                                      <a:srgbClr val="000000"/>
                                    </a:solidFill>
                                    <a:round/>
                                    <a:headEnd/>
                                    <a:tailEnd/>
                                  </a:ln>
                                </wps:spPr>
                                <wps:txbx>
                                  <w:txbxContent>
                                    <w:p w:rsidR="00A3598B" w:rsidRPr="00FA232D" w:rsidRDefault="00A3598B" w:rsidP="007B2A6F">
                                      <w:pPr>
                                        <w:ind w:left="0" w:hanging="2"/>
                                      </w:pPr>
                                      <w:r w:rsidRPr="00FA232D">
                                        <w:rPr>
                                          <w:rFonts w:hint="eastAsia"/>
                                        </w:rPr>
                                        <w:t>奇數偶數湊</w:t>
                                      </w:r>
                                      <w:r w:rsidRPr="00FA232D">
                                        <w:rPr>
                                          <w:rFonts w:hint="eastAsia"/>
                                        </w:rPr>
                                        <w:t>2</w:t>
                                      </w:r>
                                      <w:r w:rsidRPr="00FA232D">
                                        <w:t>0</w:t>
                                      </w:r>
                                    </w:p>
                                  </w:txbxContent>
                                </wps:txbx>
                                <wps:bodyPr rot="0" vert="horz" wrap="square" lIns="91440" tIns="45720" rIns="91440" bIns="45720" anchor="t" anchorCtr="0" upright="1">
                                  <a:noAutofit/>
                                </wps:bodyPr>
                              </wps:wsp>
                              <wps:wsp>
                                <wps:cNvPr id="42" name="AutoShape 6"/>
                                <wps:cNvCnPr>
                                  <a:cxnSpLocks noChangeShapeType="1"/>
                                </wps:cNvCnPr>
                                <wps:spPr bwMode="auto">
                                  <a:xfrm flipH="1" flipV="1">
                                    <a:off x="323850" y="390525"/>
                                    <a:ext cx="33337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8"/>
                                <wps:cNvCnPr>
                                  <a:cxnSpLocks noChangeShapeType="1"/>
                                </wps:cNvCnPr>
                                <wps:spPr bwMode="auto">
                                  <a:xfrm flipV="1">
                                    <a:off x="1247775" y="428625"/>
                                    <a:ext cx="21018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0"/>
                                <wps:cNvCnPr>
                                  <a:cxnSpLocks noChangeShapeType="1"/>
                                </wps:cNvCnPr>
                                <wps:spPr bwMode="auto">
                                  <a:xfrm flipV="1">
                                    <a:off x="2714625" y="409575"/>
                                    <a:ext cx="635" cy="2870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1"/>
                                <wps:cNvCnPr>
                                  <a:cxnSpLocks noChangeShapeType="1"/>
                                </wps:cNvCnPr>
                                <wps:spPr bwMode="auto">
                                  <a:xfrm flipV="1">
                                    <a:off x="3009900" y="428625"/>
                                    <a:ext cx="34290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2"/>
                                <wps:cNvSpPr>
                                  <a:spLocks noChangeArrowheads="1"/>
                                </wps:cNvSpPr>
                                <wps:spPr bwMode="auto">
                                  <a:xfrm>
                                    <a:off x="609600" y="19050"/>
                                    <a:ext cx="542925" cy="333375"/>
                                  </a:xfrm>
                                  <a:prstGeom prst="roundRect">
                                    <a:avLst>
                                      <a:gd name="adj" fmla="val 16667"/>
                                    </a:avLst>
                                  </a:prstGeom>
                                  <a:solidFill>
                                    <a:srgbClr val="FFFFFF"/>
                                  </a:solidFill>
                                  <a:ln w="9525">
                                    <a:solidFill>
                                      <a:srgbClr val="000000"/>
                                    </a:solidFill>
                                    <a:round/>
                                    <a:headEnd/>
                                    <a:tailEnd/>
                                  </a:ln>
                                </wps:spPr>
                                <wps:txbx>
                                  <w:txbxContent>
                                    <w:p w:rsidR="00A3598B" w:rsidRPr="00392561" w:rsidRDefault="00A3598B" w:rsidP="007B2A6F">
                                      <w:pPr>
                                        <w:ind w:left="0" w:hanging="2"/>
                                      </w:pPr>
                                      <w:r>
                                        <w:rPr>
                                          <w:rFonts w:hint="eastAsia"/>
                                        </w:rPr>
                                        <w:t>偶數</w:t>
                                      </w:r>
                                    </w:p>
                                  </w:txbxContent>
                                </wps:txbx>
                                <wps:bodyPr rot="0" vert="horz" wrap="square" lIns="91440" tIns="45720" rIns="91440" bIns="45720" anchor="t" anchorCtr="0" upright="1">
                                  <a:noAutofit/>
                                </wps:bodyPr>
                              </wps:wsp>
                              <wps:wsp>
                                <wps:cNvPr id="47" name="AutoShape 13"/>
                                <wps:cNvSpPr>
                                  <a:spLocks noChangeArrowheads="1"/>
                                </wps:cNvSpPr>
                                <wps:spPr bwMode="auto">
                                  <a:xfrm>
                                    <a:off x="0" y="0"/>
                                    <a:ext cx="542925" cy="333375"/>
                                  </a:xfrm>
                                  <a:prstGeom prst="roundRect">
                                    <a:avLst>
                                      <a:gd name="adj" fmla="val 16667"/>
                                    </a:avLst>
                                  </a:prstGeom>
                                  <a:solidFill>
                                    <a:srgbClr val="FFFFFF"/>
                                  </a:solidFill>
                                  <a:ln w="9525">
                                    <a:solidFill>
                                      <a:srgbClr val="000000"/>
                                    </a:solidFill>
                                    <a:round/>
                                    <a:headEnd/>
                                    <a:tailEnd/>
                                  </a:ln>
                                </wps:spPr>
                                <wps:txbx>
                                  <w:txbxContent>
                                    <w:p w:rsidR="00A3598B" w:rsidRPr="00392561" w:rsidRDefault="00A3598B" w:rsidP="007B2A6F">
                                      <w:pPr>
                                        <w:ind w:left="0" w:hanging="2"/>
                                      </w:pPr>
                                      <w:r>
                                        <w:rPr>
                                          <w:rFonts w:hint="eastAsia"/>
                                        </w:rPr>
                                        <w:t>奇數</w:t>
                                      </w:r>
                                    </w:p>
                                  </w:txbxContent>
                                </wps:txbx>
                                <wps:bodyPr rot="0" vert="horz" wrap="square" lIns="91440" tIns="45720" rIns="91440" bIns="45720" anchor="t" anchorCtr="0" upright="1">
                                  <a:noAutofit/>
                                </wps:bodyPr>
                              </wps:wsp>
                              <wps:wsp>
                                <wps:cNvPr id="48" name="AutoShape 12"/>
                                <wps:cNvSpPr>
                                  <a:spLocks noChangeArrowheads="1"/>
                                </wps:cNvSpPr>
                                <wps:spPr bwMode="auto">
                                  <a:xfrm>
                                    <a:off x="1219200" y="19050"/>
                                    <a:ext cx="542925" cy="342900"/>
                                  </a:xfrm>
                                  <a:prstGeom prst="roundRect">
                                    <a:avLst>
                                      <a:gd name="adj" fmla="val 16667"/>
                                    </a:avLst>
                                  </a:prstGeom>
                                  <a:solidFill>
                                    <a:srgbClr val="FFFFFF"/>
                                  </a:solidFill>
                                  <a:ln w="9525">
                                    <a:solidFill>
                                      <a:srgbClr val="000000"/>
                                    </a:solidFill>
                                    <a:round/>
                                    <a:headEnd/>
                                    <a:tailEnd/>
                                  </a:ln>
                                </wps:spPr>
                                <wps:txbx>
                                  <w:txbxContent>
                                    <w:p w:rsidR="00A3598B" w:rsidRPr="00392561" w:rsidRDefault="00A3598B" w:rsidP="007B2A6F">
                                      <w:pPr>
                                        <w:ind w:left="0" w:hanging="2"/>
                                      </w:pPr>
                                      <w:r>
                                        <w:rPr>
                                          <w:rFonts w:hint="eastAsia"/>
                                        </w:rPr>
                                        <w:t>連加</w:t>
                                      </w:r>
                                    </w:p>
                                  </w:txbxContent>
                                </wps:txbx>
                                <wps:bodyPr rot="0" vert="horz" wrap="square" lIns="91440" tIns="45720" rIns="91440" bIns="45720" anchor="t" anchorCtr="0" upright="1">
                                  <a:noAutofit/>
                                </wps:bodyPr>
                              </wps:wsp>
                              <wps:wsp>
                                <wps:cNvPr id="49" name="AutoShape 10"/>
                                <wps:cNvCnPr>
                                  <a:cxnSpLocks noChangeShapeType="1"/>
                                </wps:cNvCnPr>
                                <wps:spPr bwMode="auto">
                                  <a:xfrm flipV="1">
                                    <a:off x="933450" y="390525"/>
                                    <a:ext cx="635" cy="2870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6"/>
                                <wps:cNvCnPr>
                                  <a:cxnSpLocks noChangeShapeType="1"/>
                                </wps:cNvCnPr>
                                <wps:spPr bwMode="auto">
                                  <a:xfrm flipH="1" flipV="1">
                                    <a:off x="2133600" y="390525"/>
                                    <a:ext cx="33337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3"/>
                                <wps:cNvSpPr>
                                  <a:spLocks noChangeArrowheads="1"/>
                                </wps:cNvSpPr>
                                <wps:spPr bwMode="auto">
                                  <a:xfrm>
                                    <a:off x="3114675" y="28575"/>
                                    <a:ext cx="542925" cy="333375"/>
                                  </a:xfrm>
                                  <a:prstGeom prst="roundRect">
                                    <a:avLst>
                                      <a:gd name="adj" fmla="val 16667"/>
                                    </a:avLst>
                                  </a:prstGeom>
                                  <a:solidFill>
                                    <a:srgbClr val="FFFFFF"/>
                                  </a:solidFill>
                                  <a:ln w="9525">
                                    <a:solidFill>
                                      <a:srgbClr val="000000"/>
                                    </a:solidFill>
                                    <a:round/>
                                    <a:headEnd/>
                                    <a:tailEnd/>
                                  </a:ln>
                                </wps:spPr>
                                <wps:txbx>
                                  <w:txbxContent>
                                    <w:p w:rsidR="00A3598B" w:rsidRPr="00392561" w:rsidRDefault="00A3598B" w:rsidP="007B2A6F">
                                      <w:pPr>
                                        <w:ind w:left="0" w:hanging="2"/>
                                      </w:pPr>
                                      <w:r>
                                        <w:rPr>
                                          <w:rFonts w:hint="eastAsia"/>
                                        </w:rPr>
                                        <w:t>設計</w:t>
                                      </w:r>
                                    </w:p>
                                  </w:txbxContent>
                                </wps:txbx>
                                <wps:bodyPr rot="0" vert="horz" wrap="square" lIns="91440" tIns="45720" rIns="91440" bIns="45720" anchor="t" anchorCtr="0" upright="1">
                                  <a:noAutofit/>
                                </wps:bodyPr>
                              </wps:wsp>
                              <wps:wsp>
                                <wps:cNvPr id="52" name="AutoShape 13"/>
                                <wps:cNvSpPr>
                                  <a:spLocks noChangeArrowheads="1"/>
                                </wps:cNvSpPr>
                                <wps:spPr bwMode="auto">
                                  <a:xfrm>
                                    <a:off x="2466975" y="28575"/>
                                    <a:ext cx="542925" cy="333375"/>
                                  </a:xfrm>
                                  <a:prstGeom prst="roundRect">
                                    <a:avLst>
                                      <a:gd name="adj" fmla="val 16667"/>
                                    </a:avLst>
                                  </a:prstGeom>
                                  <a:solidFill>
                                    <a:srgbClr val="FFFFFF"/>
                                  </a:solidFill>
                                  <a:ln w="9525">
                                    <a:solidFill>
                                      <a:srgbClr val="000000"/>
                                    </a:solidFill>
                                    <a:round/>
                                    <a:headEnd/>
                                    <a:tailEnd/>
                                  </a:ln>
                                </wps:spPr>
                                <wps:txbx>
                                  <w:txbxContent>
                                    <w:p w:rsidR="00A3598B" w:rsidRPr="00392561" w:rsidRDefault="00A3598B" w:rsidP="007B2A6F">
                                      <w:pPr>
                                        <w:ind w:left="0" w:hanging="2"/>
                                      </w:pPr>
                                      <w:r>
                                        <w:rPr>
                                          <w:rFonts w:hint="eastAsia"/>
                                        </w:rPr>
                                        <w:t>邊長</w:t>
                                      </w:r>
                                    </w:p>
                                  </w:txbxContent>
                                </wps:txbx>
                                <wps:bodyPr rot="0" vert="horz" wrap="square" lIns="91440" tIns="45720" rIns="91440" bIns="45720" anchor="t" anchorCtr="0" upright="1">
                                  <a:noAutofit/>
                                </wps:bodyPr>
                              </wps:wsp>
                              <wps:wsp>
                                <wps:cNvPr id="53" name="AutoShape 13"/>
                                <wps:cNvSpPr>
                                  <a:spLocks noChangeArrowheads="1"/>
                                </wps:cNvSpPr>
                                <wps:spPr bwMode="auto">
                                  <a:xfrm>
                                    <a:off x="1838325" y="19050"/>
                                    <a:ext cx="542925" cy="333375"/>
                                  </a:xfrm>
                                  <a:prstGeom prst="roundRect">
                                    <a:avLst>
                                      <a:gd name="adj" fmla="val 16667"/>
                                    </a:avLst>
                                  </a:prstGeom>
                                  <a:solidFill>
                                    <a:srgbClr val="FFFFFF"/>
                                  </a:solidFill>
                                  <a:ln w="9525">
                                    <a:solidFill>
                                      <a:srgbClr val="000000"/>
                                    </a:solidFill>
                                    <a:round/>
                                    <a:headEnd/>
                                    <a:tailEnd/>
                                  </a:ln>
                                </wps:spPr>
                                <wps:txbx>
                                  <w:txbxContent>
                                    <w:p w:rsidR="00A3598B" w:rsidRPr="00392561" w:rsidRDefault="00A3598B" w:rsidP="007B2A6F">
                                      <w:pPr>
                                        <w:ind w:left="0" w:hanging="2"/>
                                      </w:pPr>
                                      <w:r>
                                        <w:rPr>
                                          <w:rFonts w:hint="eastAsia"/>
                                        </w:rPr>
                                        <w:t>圖形</w:t>
                                      </w:r>
                                    </w:p>
                                  </w:txbxContent>
                                </wps:txbx>
                                <wps:bodyPr rot="0" vert="horz" wrap="square" lIns="91440" tIns="45720" rIns="91440" bIns="45720" anchor="t" anchorCtr="0" upright="1">
                                  <a:noAutofit/>
                                </wps:bodyPr>
                              </wps:wsp>
                            </wpg:grpSp>
                            <wpg:grpSp>
                              <wpg:cNvPr id="54" name="群組 48"/>
                              <wpg:cNvGrpSpPr>
                                <a:grpSpLocks/>
                              </wpg:cNvGrpSpPr>
                              <wpg:grpSpPr bwMode="auto">
                                <a:xfrm>
                                  <a:off x="0" y="1247775"/>
                                  <a:ext cx="3714750" cy="2209800"/>
                                  <a:chOff x="0" y="0"/>
                                  <a:chExt cx="3714750" cy="2209800"/>
                                </a:xfrm>
                              </wpg:grpSpPr>
                              <wps:wsp>
                                <wps:cNvPr id="55" name="AutoShape 22"/>
                                <wps:cNvSpPr>
                                  <a:spLocks noChangeArrowheads="1"/>
                                </wps:cNvSpPr>
                                <wps:spPr bwMode="auto">
                                  <a:xfrm>
                                    <a:off x="333375" y="962025"/>
                                    <a:ext cx="1123950" cy="609600"/>
                                  </a:xfrm>
                                  <a:prstGeom prst="roundRect">
                                    <a:avLst>
                                      <a:gd name="adj" fmla="val 16667"/>
                                    </a:avLst>
                                  </a:prstGeom>
                                  <a:solidFill>
                                    <a:srgbClr val="FFFFFF"/>
                                  </a:solidFill>
                                  <a:ln w="9525">
                                    <a:solidFill>
                                      <a:srgbClr val="000000"/>
                                    </a:solidFill>
                                    <a:round/>
                                    <a:headEnd/>
                                    <a:tailEnd/>
                                  </a:ln>
                                </wps:spPr>
                                <wps:txbx>
                                  <w:txbxContent>
                                    <w:p w:rsidR="00A3598B" w:rsidRPr="00FA232D" w:rsidRDefault="00A3598B" w:rsidP="007B2A6F">
                                      <w:pPr>
                                        <w:ind w:left="0" w:hanging="2"/>
                                      </w:pPr>
                                      <w:r w:rsidRPr="00FA232D">
                                        <w:rPr>
                                          <w:rFonts w:hint="eastAsia"/>
                                        </w:rPr>
                                        <w:t>獅子大王</w:t>
                                      </w:r>
                                      <w:r w:rsidRPr="00FA232D">
                                        <w:rPr>
                                          <w:rFonts w:hint="eastAsia"/>
                                          <w:spacing w:val="-20"/>
                                        </w:rPr>
                                        <w:t>過生</w:t>
                                      </w:r>
                                    </w:p>
                                    <w:p w:rsidR="00A3598B" w:rsidRPr="00FA232D" w:rsidRDefault="00A3598B" w:rsidP="007B2A6F">
                                      <w:pPr>
                                        <w:spacing w:line="300" w:lineRule="exact"/>
                                        <w:ind w:left="0" w:hanging="2"/>
                                        <w:jc w:val="center"/>
                                        <w:rPr>
                                          <w:rFonts w:ascii="標楷體" w:eastAsia="標楷體" w:hAnsi="標楷體"/>
                                          <w:spacing w:val="-20"/>
                                        </w:rPr>
                                      </w:pPr>
                                      <w:r w:rsidRPr="00FA232D">
                                        <w:rPr>
                                          <w:rFonts w:ascii="標楷體" w:eastAsia="標楷體" w:hAnsi="標楷體" w:hint="eastAsia"/>
                                          <w:spacing w:val="-20"/>
                                        </w:rPr>
                                        <w:t>日(認識乘法</w:t>
                                      </w:r>
                                      <w:r>
                                        <w:rPr>
                                          <w:rFonts w:ascii="標楷體" w:eastAsia="標楷體" w:hAnsi="標楷體" w:hint="eastAsia"/>
                                          <w:spacing w:val="-20"/>
                                        </w:rPr>
                                        <w:t>)</w:t>
                                      </w:r>
                                    </w:p>
                                  </w:txbxContent>
                                </wps:txbx>
                                <wps:bodyPr rot="0" vert="horz" wrap="square" lIns="91440" tIns="45720" rIns="91440" bIns="45720" anchor="t" anchorCtr="0" upright="1">
                                  <a:noAutofit/>
                                </wps:bodyPr>
                              </wps:wsp>
                              <wps:wsp>
                                <wps:cNvPr id="56" name="AutoShape 16"/>
                                <wps:cNvSpPr>
                                  <a:spLocks noChangeArrowheads="1"/>
                                </wps:cNvSpPr>
                                <wps:spPr bwMode="auto">
                                  <a:xfrm>
                                    <a:off x="1333500" y="142875"/>
                                    <a:ext cx="981075" cy="647065"/>
                                  </a:xfrm>
                                  <a:prstGeom prst="roundRect">
                                    <a:avLst>
                                      <a:gd name="adj" fmla="val 16667"/>
                                    </a:avLst>
                                  </a:prstGeom>
                                  <a:solidFill>
                                    <a:srgbClr val="FFFFFF"/>
                                  </a:solidFill>
                                  <a:ln w="9525">
                                    <a:solidFill>
                                      <a:srgbClr val="000000"/>
                                    </a:solidFill>
                                    <a:round/>
                                    <a:headEnd/>
                                    <a:tailEnd/>
                                  </a:ln>
                                </wps:spPr>
                                <wps:txbx>
                                  <w:txbxContent>
                                    <w:p w:rsidR="00A3598B" w:rsidRPr="005C76AD" w:rsidRDefault="00A3598B" w:rsidP="007B2A6F">
                                      <w:pPr>
                                        <w:ind w:left="0" w:hanging="2"/>
                                      </w:pPr>
                                      <w:r>
                                        <w:rPr>
                                          <w:rFonts w:hint="eastAsia"/>
                                        </w:rPr>
                                        <w:t>魔術小子</w:t>
                                      </w:r>
                                    </w:p>
                                  </w:txbxContent>
                                </wps:txbx>
                                <wps:bodyPr rot="0" vert="horz" wrap="square" lIns="91440" tIns="45720" rIns="91440" bIns="45720" anchor="t" anchorCtr="0" upright="1">
                                  <a:noAutofit/>
                                </wps:bodyPr>
                              </wps:wsp>
                              <wps:wsp>
                                <wps:cNvPr id="57" name="AutoShape 17"/>
                                <wps:cNvCnPr>
                                  <a:cxnSpLocks noChangeShapeType="1"/>
                                </wps:cNvCnPr>
                                <wps:spPr bwMode="auto">
                                  <a:xfrm flipV="1">
                                    <a:off x="2314575" y="9525"/>
                                    <a:ext cx="2095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8"/>
                                <wps:cNvCnPr>
                                  <a:cxnSpLocks noChangeShapeType="1"/>
                                </wps:cNvCnPr>
                                <wps:spPr bwMode="auto">
                                  <a:xfrm>
                                    <a:off x="2314575" y="733425"/>
                                    <a:ext cx="20955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9"/>
                                <wps:cNvCnPr>
                                  <a:cxnSpLocks noChangeShapeType="1"/>
                                </wps:cNvCnPr>
                                <wps:spPr bwMode="auto">
                                  <a:xfrm flipH="1" flipV="1">
                                    <a:off x="1152525" y="0"/>
                                    <a:ext cx="2381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0"/>
                                <wps:cNvCnPr>
                                  <a:cxnSpLocks noChangeShapeType="1"/>
                                </wps:cNvCnPr>
                                <wps:spPr bwMode="auto">
                                  <a:xfrm flipH="1">
                                    <a:off x="1095375" y="733425"/>
                                    <a:ext cx="23812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2"/>
                                <wps:cNvSpPr>
                                  <a:spLocks noChangeArrowheads="1"/>
                                </wps:cNvSpPr>
                                <wps:spPr bwMode="auto">
                                  <a:xfrm>
                                    <a:off x="2095500" y="942975"/>
                                    <a:ext cx="1228725" cy="609600"/>
                                  </a:xfrm>
                                  <a:prstGeom prst="roundRect">
                                    <a:avLst>
                                      <a:gd name="adj" fmla="val 16667"/>
                                    </a:avLst>
                                  </a:prstGeom>
                                  <a:solidFill>
                                    <a:srgbClr val="FFFFFF"/>
                                  </a:solidFill>
                                  <a:ln w="9525">
                                    <a:solidFill>
                                      <a:srgbClr val="000000"/>
                                    </a:solidFill>
                                    <a:round/>
                                    <a:headEnd/>
                                    <a:tailEnd/>
                                  </a:ln>
                                </wps:spPr>
                                <wps:txbx>
                                  <w:txbxContent>
                                    <w:p w:rsidR="00A3598B" w:rsidRPr="00FA232D" w:rsidRDefault="00A3598B" w:rsidP="007B2A6F">
                                      <w:pPr>
                                        <w:ind w:left="0" w:hanging="2"/>
                                        <w:rPr>
                                          <w:spacing w:val="-20"/>
                                        </w:rPr>
                                      </w:pPr>
                                      <w:r w:rsidRPr="00FA232D">
                                        <w:rPr>
                                          <w:rFonts w:hint="eastAsia"/>
                                        </w:rPr>
                                        <w:t>貓頭鷹的魔法袋</w:t>
                                      </w:r>
                                      <w:r>
                                        <w:rPr>
                                          <w:rFonts w:hint="eastAsia"/>
                                        </w:rPr>
                                        <w:t>(</w:t>
                                      </w:r>
                                      <w:r>
                                        <w:rPr>
                                          <w:rFonts w:hint="eastAsia"/>
                                        </w:rPr>
                                        <w:t>乘法運用</w:t>
                                      </w:r>
                                      <w:r>
                                        <w:rPr>
                                          <w:rFonts w:hint="eastAsia"/>
                                        </w:rPr>
                                        <w:t>)</w:t>
                                      </w:r>
                                    </w:p>
                                  </w:txbxContent>
                                </wps:txbx>
                                <wps:bodyPr rot="0" vert="horz" wrap="square" lIns="91440" tIns="45720" rIns="91440" bIns="45720" anchor="t" anchorCtr="0" upright="1">
                                  <a:noAutofit/>
                                </wps:bodyPr>
                              </wps:wsp>
                              <wps:wsp>
                                <wps:cNvPr id="62" name="AutoShape 23"/>
                                <wps:cNvCnPr>
                                  <a:cxnSpLocks noChangeShapeType="1"/>
                                </wps:cNvCnPr>
                                <wps:spPr bwMode="auto">
                                  <a:xfrm flipH="1">
                                    <a:off x="247650" y="1562100"/>
                                    <a:ext cx="2381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4"/>
                                <wps:cNvCnPr>
                                  <a:cxnSpLocks noChangeShapeType="1"/>
                                </wps:cNvCnPr>
                                <wps:spPr bwMode="auto">
                                  <a:xfrm>
                                    <a:off x="762000" y="156210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4" name="AutoShape 25"/>
                                <wps:cNvCnPr>
                                  <a:cxnSpLocks noChangeShapeType="1"/>
                                </wps:cNvCnPr>
                                <wps:spPr bwMode="auto">
                                  <a:xfrm>
                                    <a:off x="1247775" y="1562100"/>
                                    <a:ext cx="2381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AutoShape 26"/>
                                <wps:cNvSpPr>
                                  <a:spLocks noChangeArrowheads="1"/>
                                </wps:cNvSpPr>
                                <wps:spPr bwMode="auto">
                                  <a:xfrm>
                                    <a:off x="0" y="1847850"/>
                                    <a:ext cx="419100" cy="342900"/>
                                  </a:xfrm>
                                  <a:prstGeom prst="roundRect">
                                    <a:avLst>
                                      <a:gd name="adj" fmla="val 16667"/>
                                    </a:avLst>
                                  </a:prstGeom>
                                  <a:solidFill>
                                    <a:srgbClr val="FFFFFF"/>
                                  </a:solidFill>
                                  <a:ln w="9525">
                                    <a:solidFill>
                                      <a:srgbClr val="000000"/>
                                    </a:solidFill>
                                    <a:round/>
                                    <a:headEnd/>
                                    <a:tailEnd/>
                                  </a:ln>
                                </wps:spPr>
                                <wps:txbx>
                                  <w:txbxContent>
                                    <w:p w:rsidR="00A3598B" w:rsidRPr="00392561" w:rsidRDefault="00A3598B" w:rsidP="007B2A6F">
                                      <w:pPr>
                                        <w:ind w:left="0" w:hanging="2"/>
                                      </w:pPr>
                                      <w:r>
                                        <w:rPr>
                                          <w:rFonts w:hint="eastAsia"/>
                                        </w:rPr>
                                        <w:t>倍</w:t>
                                      </w:r>
                                    </w:p>
                                  </w:txbxContent>
                                </wps:txbx>
                                <wps:bodyPr rot="0" vert="horz" wrap="square" lIns="91440" tIns="45720" rIns="91440" bIns="45720" anchor="t" anchorCtr="0" upright="1">
                                  <a:noAutofit/>
                                </wps:bodyPr>
                              </wps:wsp>
                              <wps:wsp>
                                <wps:cNvPr id="1026" name="AutoShape 28"/>
                                <wps:cNvSpPr>
                                  <a:spLocks noChangeArrowheads="1"/>
                                </wps:cNvSpPr>
                                <wps:spPr bwMode="auto">
                                  <a:xfrm>
                                    <a:off x="1095375" y="1847850"/>
                                    <a:ext cx="704850" cy="342900"/>
                                  </a:xfrm>
                                  <a:prstGeom prst="roundRect">
                                    <a:avLst>
                                      <a:gd name="adj" fmla="val 16667"/>
                                    </a:avLst>
                                  </a:prstGeom>
                                  <a:solidFill>
                                    <a:srgbClr val="FFFFFF"/>
                                  </a:solidFill>
                                  <a:ln w="9525">
                                    <a:solidFill>
                                      <a:srgbClr val="000000"/>
                                    </a:solidFill>
                                    <a:round/>
                                    <a:headEnd/>
                                    <a:tailEnd/>
                                  </a:ln>
                                </wps:spPr>
                                <wps:txbx>
                                  <w:txbxContent>
                                    <w:p w:rsidR="00A3598B" w:rsidRPr="0019292E" w:rsidRDefault="00A3598B" w:rsidP="00CC148D">
                                      <w:pPr>
                                        <w:adjustRightInd w:val="0"/>
                                        <w:snapToGrid w:val="0"/>
                                        <w:spacing w:line="240" w:lineRule="auto"/>
                                        <w:ind w:leftChars="0" w:left="0" w:firstLineChars="0" w:firstLine="0"/>
                                        <w:rPr>
                                          <w:rFonts w:ascii="標楷體" w:eastAsia="標楷體" w:hAnsi="標楷體"/>
                                          <w:spacing w:val="-34"/>
                                        </w:rPr>
                                      </w:pPr>
                                      <w:r w:rsidRPr="007B2A6F">
                                        <w:rPr>
                                          <w:rFonts w:hint="eastAsia"/>
                                        </w:rPr>
                                        <w:t>乘法</w:t>
                                      </w:r>
                                      <w:r w:rsidRPr="0019292E">
                                        <w:rPr>
                                          <w:rFonts w:ascii="標楷體" w:eastAsia="標楷體" w:hAnsi="標楷體" w:hint="eastAsia"/>
                                          <w:spacing w:val="-34"/>
                                        </w:rPr>
                                        <w:t>算</w:t>
                                      </w:r>
                                      <w:r>
                                        <w:rPr>
                                          <w:rFonts w:ascii="標楷體" w:eastAsia="標楷體" w:hAnsi="標楷體" w:hint="eastAsia"/>
                                          <w:spacing w:val="-34"/>
                                        </w:rPr>
                                        <w:t>式</w:t>
                                      </w:r>
                                    </w:p>
                                  </w:txbxContent>
                                </wps:txbx>
                                <wps:bodyPr rot="0" vert="horz" wrap="square" lIns="91440" tIns="45720" rIns="91440" bIns="45720" anchor="t" anchorCtr="0" upright="1">
                                  <a:noAutofit/>
                                </wps:bodyPr>
                              </wps:wsp>
                              <wps:wsp>
                                <wps:cNvPr id="1027" name="AutoShape 29"/>
                                <wps:cNvCnPr>
                                  <a:cxnSpLocks noChangeShapeType="1"/>
                                </wps:cNvCnPr>
                                <wps:spPr bwMode="auto">
                                  <a:xfrm flipH="1">
                                    <a:off x="2143125" y="1552575"/>
                                    <a:ext cx="2381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8" name="AutoShape 30"/>
                                <wps:cNvCnPr>
                                  <a:cxnSpLocks noChangeShapeType="1"/>
                                </wps:cNvCnPr>
                                <wps:spPr bwMode="auto">
                                  <a:xfrm>
                                    <a:off x="2800350" y="1552575"/>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AutoShape 31"/>
                                <wps:cNvCnPr>
                                  <a:cxnSpLocks noChangeShapeType="1"/>
                                </wps:cNvCnPr>
                                <wps:spPr bwMode="auto">
                                  <a:xfrm>
                                    <a:off x="3028950" y="1552575"/>
                                    <a:ext cx="2381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 name="AutoShape 32"/>
                                <wps:cNvSpPr>
                                  <a:spLocks noChangeArrowheads="1"/>
                                </wps:cNvSpPr>
                                <wps:spPr bwMode="auto">
                                  <a:xfrm>
                                    <a:off x="3219450" y="1857375"/>
                                    <a:ext cx="495300" cy="342900"/>
                                  </a:xfrm>
                                  <a:prstGeom prst="roundRect">
                                    <a:avLst>
                                      <a:gd name="adj" fmla="val 16667"/>
                                    </a:avLst>
                                  </a:prstGeom>
                                  <a:solidFill>
                                    <a:srgbClr val="FFFFFF"/>
                                  </a:solidFill>
                                  <a:ln w="9525">
                                    <a:solidFill>
                                      <a:srgbClr val="000000"/>
                                    </a:solidFill>
                                    <a:round/>
                                    <a:headEnd/>
                                    <a:tailEnd/>
                                  </a:ln>
                                </wps:spPr>
                                <wps:txbx>
                                  <w:txbxContent>
                                    <w:p w:rsidR="00A3598B" w:rsidRPr="00392561" w:rsidRDefault="00A3598B" w:rsidP="007B2A6F">
                                      <w:pPr>
                                        <w:ind w:left="0" w:hanging="2"/>
                                      </w:pPr>
                                      <w:r>
                                        <w:rPr>
                                          <w:rFonts w:hint="eastAsia"/>
                                        </w:rPr>
                                        <w:t>報告</w:t>
                                      </w:r>
                                    </w:p>
                                  </w:txbxContent>
                                </wps:txbx>
                                <wps:bodyPr rot="0" vert="horz" wrap="square" lIns="91440" tIns="45720" rIns="91440" bIns="45720" anchor="t" anchorCtr="0" upright="1">
                                  <a:noAutofit/>
                                </wps:bodyPr>
                              </wps:wsp>
                              <wps:wsp>
                                <wps:cNvPr id="1031" name="AutoShape 34"/>
                                <wps:cNvSpPr>
                                  <a:spLocks noChangeArrowheads="1"/>
                                </wps:cNvSpPr>
                                <wps:spPr bwMode="auto">
                                  <a:xfrm>
                                    <a:off x="438150" y="1857375"/>
                                    <a:ext cx="609600" cy="342900"/>
                                  </a:xfrm>
                                  <a:prstGeom prst="roundRect">
                                    <a:avLst>
                                      <a:gd name="adj" fmla="val 16667"/>
                                    </a:avLst>
                                  </a:prstGeom>
                                  <a:solidFill>
                                    <a:srgbClr val="FFFFFF"/>
                                  </a:solidFill>
                                  <a:ln w="9525">
                                    <a:solidFill>
                                      <a:srgbClr val="000000"/>
                                    </a:solidFill>
                                    <a:round/>
                                    <a:headEnd/>
                                    <a:tailEnd/>
                                  </a:ln>
                                </wps:spPr>
                                <wps:txbx>
                                  <w:txbxContent>
                                    <w:p w:rsidR="00A3598B" w:rsidRPr="00347C52" w:rsidRDefault="00A3598B" w:rsidP="007B2A6F">
                                      <w:pPr>
                                        <w:ind w:left="0" w:hanging="2"/>
                                      </w:pPr>
                                      <w:r>
                                        <w:rPr>
                                          <w:rFonts w:hint="eastAsia"/>
                                        </w:rPr>
                                        <w:t>單位量</w:t>
                                      </w:r>
                                    </w:p>
                                  </w:txbxContent>
                                </wps:txbx>
                                <wps:bodyPr rot="0" vert="horz" wrap="square" lIns="91440" tIns="45720" rIns="91440" bIns="45720" anchor="t" anchorCtr="0" upright="1">
                                  <a:noAutofit/>
                                </wps:bodyPr>
                              </wps:wsp>
                              <wps:wsp>
                                <wps:cNvPr id="1032" name="AutoShape 28"/>
                                <wps:cNvSpPr>
                                  <a:spLocks noChangeArrowheads="1"/>
                                </wps:cNvSpPr>
                                <wps:spPr bwMode="auto">
                                  <a:xfrm>
                                    <a:off x="1866900" y="1866900"/>
                                    <a:ext cx="704850" cy="342900"/>
                                  </a:xfrm>
                                  <a:prstGeom prst="roundRect">
                                    <a:avLst>
                                      <a:gd name="adj" fmla="val 16667"/>
                                    </a:avLst>
                                  </a:prstGeom>
                                  <a:solidFill>
                                    <a:srgbClr val="FFFFFF"/>
                                  </a:solidFill>
                                  <a:ln w="9525">
                                    <a:solidFill>
                                      <a:srgbClr val="000000"/>
                                    </a:solidFill>
                                    <a:round/>
                                    <a:headEnd/>
                                    <a:tailEnd/>
                                  </a:ln>
                                </wps:spPr>
                                <wps:txbx>
                                  <w:txbxContent>
                                    <w:p w:rsidR="00A3598B" w:rsidRPr="0019292E" w:rsidRDefault="00A3598B" w:rsidP="007B2A6F">
                                      <w:pPr>
                                        <w:ind w:left="0" w:hanging="2"/>
                                      </w:pPr>
                                      <w:r w:rsidRPr="0019292E">
                                        <w:rPr>
                                          <w:rFonts w:hint="eastAsia"/>
                                        </w:rPr>
                                        <w:t>乘法</w:t>
                                      </w:r>
                                      <w:r>
                                        <w:rPr>
                                          <w:rFonts w:hint="eastAsia"/>
                                        </w:rPr>
                                        <w:t>故事</w:t>
                                      </w:r>
                                    </w:p>
                                  </w:txbxContent>
                                </wps:txbx>
                                <wps:bodyPr rot="0" vert="horz" wrap="square" lIns="91440" tIns="45720" rIns="91440" bIns="45720" anchor="t" anchorCtr="0" upright="1">
                                  <a:noAutofit/>
                                </wps:bodyPr>
                              </wps:wsp>
                              <wps:wsp>
                                <wps:cNvPr id="1033" name="AutoShape 28"/>
                                <wps:cNvSpPr>
                                  <a:spLocks noChangeArrowheads="1"/>
                                </wps:cNvSpPr>
                                <wps:spPr bwMode="auto">
                                  <a:xfrm>
                                    <a:off x="2571750" y="1866900"/>
                                    <a:ext cx="647700" cy="342900"/>
                                  </a:xfrm>
                                  <a:prstGeom prst="roundRect">
                                    <a:avLst>
                                      <a:gd name="adj" fmla="val 16667"/>
                                    </a:avLst>
                                  </a:prstGeom>
                                  <a:solidFill>
                                    <a:srgbClr val="FFFFFF"/>
                                  </a:solidFill>
                                  <a:ln w="9525">
                                    <a:solidFill>
                                      <a:srgbClr val="000000"/>
                                    </a:solidFill>
                                    <a:round/>
                                    <a:headEnd/>
                                    <a:tailEnd/>
                                  </a:ln>
                                </wps:spPr>
                                <wps:txbx>
                                  <w:txbxContent>
                                    <w:p w:rsidR="00A3598B" w:rsidRPr="00B556A8" w:rsidRDefault="00A3598B" w:rsidP="007B2A6F">
                                      <w:pPr>
                                        <w:ind w:left="0" w:hanging="2"/>
                                      </w:pPr>
                                      <w:r w:rsidRPr="00B556A8">
                                        <w:rPr>
                                          <w:rFonts w:hint="eastAsia"/>
                                        </w:rPr>
                                        <w:t>翻翻書</w:t>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1B23C1" id="群組 38" o:spid="_x0000_s1026" style="width:292.5pt;height:272.25pt;mso-position-horizontal-relative:char;mso-position-vertical-relative:line" coordsize="37147,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">
                      <v:group id="群組 47" o:spid="_x0000_s1027" style="position:absolute;left:381;width:36576;height:12448" coordsize="3657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AutoShape 4" o:spid="_x0000_s1028" style="position:absolute;left:20764;top:6953;width:11240;height:5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l3wAAAANsAAAAPAAAAZHJzL2Rvd25yZXYueG1sRE/Pa8Iw&#10;FL4P9j+EN/A2kw0d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z+NZd8AAAADbAAAADwAAAAAA&#10;AAAAAAAAAAAHAgAAZHJzL2Rvd25yZXYueG1sUEsFBgAAAAADAAMAtwAAAPQCAAAAAA==&#10;">
                          <v:textbox>
                            <w:txbxContent>
                              <w:p w:rsidR="00A3598B" w:rsidRPr="00FA232D" w:rsidRDefault="00A3598B" w:rsidP="007B2A6F">
                                <w:pPr>
                                  <w:ind w:left="0" w:hanging="2"/>
                                </w:pPr>
                                <w:r w:rsidRPr="00FA232D">
                                  <w:rPr>
                                    <w:rFonts w:hint="eastAsia"/>
                                  </w:rPr>
                                  <w:t>形狀設計師</w:t>
                                </w:r>
                              </w:p>
                            </w:txbxContent>
                          </v:textbox>
                        </v:roundrect>
                        <v:roundrect id="AutoShape 5" o:spid="_x0000_s1029" style="position:absolute;left:3524;top:6953;width:11430;height:5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textbox>
                            <w:txbxContent>
                              <w:p w:rsidR="00A3598B" w:rsidRPr="00FA232D" w:rsidRDefault="00A3598B" w:rsidP="007B2A6F">
                                <w:pPr>
                                  <w:ind w:left="0" w:hanging="2"/>
                                </w:pPr>
                                <w:r w:rsidRPr="00FA232D">
                                  <w:rPr>
                                    <w:rFonts w:hint="eastAsia"/>
                                  </w:rPr>
                                  <w:t>奇數偶數湊</w:t>
                                </w:r>
                                <w:r w:rsidRPr="00FA232D">
                                  <w:rPr>
                                    <w:rFonts w:hint="eastAsia"/>
                                  </w:rPr>
                                  <w:t>2</w:t>
                                </w:r>
                                <w:r w:rsidRPr="00FA232D">
                                  <w:t>0</w:t>
                                </w:r>
                              </w:p>
                            </w:txbxContent>
                          </v:textbox>
                        </v:roundrect>
                        <v:shapetype id="_x0000_t32" coordsize="21600,21600" o:spt="32" o:oned="t" path="m,l21600,21600e" filled="f">
                          <v:path arrowok="t" fillok="f" o:connecttype="none"/>
                          <o:lock v:ext="edit" shapetype="t"/>
                        </v:shapetype>
                        <v:shape id="AutoShape 6" o:spid="_x0000_s1030" type="#_x0000_t32" style="position:absolute;left:3238;top:3905;width:3334;height:2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">
                          <v:stroke endarrow="block"/>
                        </v:shape>
                        <v:shape id="AutoShape 8" o:spid="_x0000_s1031" type="#_x0000_t32" style="position:absolute;left:12477;top:4286;width:2102;height:2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shape id="AutoShape 10" o:spid="_x0000_s1032" type="#_x0000_t32" style="position:absolute;left:27146;top:4095;width:6;height:28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shape id="AutoShape 11" o:spid="_x0000_s1033" type="#_x0000_t32" style="position:absolute;left:30099;top:4286;width:3429;height:2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roundrect id="AutoShape 12" o:spid="_x0000_s1034" style="position:absolute;left:6096;top:190;width:5429;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YwwAAANsAAAAPAAAAZHJzL2Rvd25yZXYueG1sRI9BawIx&#10;FITvBf9DeEJvmliq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L0ZkmMMAAADbAAAADwAA&#10;AAAAAAAAAAAAAAAHAgAAZHJzL2Rvd25yZXYueG1sUEsFBgAAAAADAAMAtwAAAPcCAAAAAA==&#10;">
                          <v:textbox>
                            <w:txbxContent>
                              <w:p w:rsidR="00A3598B" w:rsidRPr="00392561" w:rsidRDefault="00A3598B" w:rsidP="007B2A6F">
                                <w:pPr>
                                  <w:ind w:left="0" w:hanging="2"/>
                                </w:pPr>
                                <w:r>
                                  <w:rPr>
                                    <w:rFonts w:hint="eastAsia"/>
                                  </w:rPr>
                                  <w:t>偶數</w:t>
                                </w:r>
                              </w:p>
                            </w:txbxContent>
                          </v:textbox>
                        </v:roundrect>
                        <v:roundrect id="AutoShape 13" o:spid="_x0000_s1035" style="position:absolute;width:5429;height:3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textbox>
                            <w:txbxContent>
                              <w:p w:rsidR="00A3598B" w:rsidRPr="00392561" w:rsidRDefault="00A3598B" w:rsidP="007B2A6F">
                                <w:pPr>
                                  <w:ind w:left="0" w:hanging="2"/>
                                </w:pPr>
                                <w:r>
                                  <w:rPr>
                                    <w:rFonts w:hint="eastAsia"/>
                                  </w:rPr>
                                  <w:t>奇數</w:t>
                                </w:r>
                              </w:p>
                            </w:txbxContent>
                          </v:textbox>
                        </v:roundrect>
                        <v:roundrect id="AutoShape 12" o:spid="_x0000_s1036" style="position:absolute;left:12192;top:190;width:542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textbox>
                            <w:txbxContent>
                              <w:p w:rsidR="00A3598B" w:rsidRPr="00392561" w:rsidRDefault="00A3598B" w:rsidP="007B2A6F">
                                <w:pPr>
                                  <w:ind w:left="0" w:hanging="2"/>
                                </w:pPr>
                                <w:r>
                                  <w:rPr>
                                    <w:rFonts w:hint="eastAsia"/>
                                  </w:rPr>
                                  <w:t>連加</w:t>
                                </w:r>
                              </w:p>
                            </w:txbxContent>
                          </v:textbox>
                        </v:roundrect>
                        <v:shape id="AutoShape 10" o:spid="_x0000_s1037" type="#_x0000_t32" style="position:absolute;left:9334;top:3905;width:6;height:2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6" o:spid="_x0000_s1038" type="#_x0000_t32" style="position:absolute;left:21336;top:3905;width:3333;height:2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">
                          <v:stroke endarrow="block"/>
                        </v:shape>
                        <v:roundrect id="AutoShape 13" o:spid="_x0000_s1039" style="position:absolute;left:31146;top:285;width:5430;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">
                          <v:textbox>
                            <w:txbxContent>
                              <w:p w:rsidR="00A3598B" w:rsidRPr="00392561" w:rsidRDefault="00A3598B" w:rsidP="007B2A6F">
                                <w:pPr>
                                  <w:ind w:left="0" w:hanging="2"/>
                                </w:pPr>
                                <w:r>
                                  <w:rPr>
                                    <w:rFonts w:hint="eastAsia"/>
                                  </w:rPr>
                                  <w:t>設計</w:t>
                                </w:r>
                              </w:p>
                            </w:txbxContent>
                          </v:textbox>
                        </v:roundrect>
                        <v:roundrect id="AutoShape 13" o:spid="_x0000_s1040" style="position:absolute;left:24669;top:285;width:5430;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">
                          <v:textbox>
                            <w:txbxContent>
                              <w:p w:rsidR="00A3598B" w:rsidRPr="00392561" w:rsidRDefault="00A3598B" w:rsidP="007B2A6F">
                                <w:pPr>
                                  <w:ind w:left="0" w:hanging="2"/>
                                </w:pPr>
                                <w:r>
                                  <w:rPr>
                                    <w:rFonts w:hint="eastAsia"/>
                                  </w:rPr>
                                  <w:t>邊長</w:t>
                                </w:r>
                              </w:p>
                            </w:txbxContent>
                          </v:textbox>
                        </v:roundrect>
                        <v:roundrect id="AutoShape 13" o:spid="_x0000_s1041" style="position:absolute;left:18383;top:190;width:5429;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FHdwwAAANsAAAAPAAAAZHJzL2Rvd25yZXYueG1sRI9BawIx&#10;FITvhf6H8ARvNbFi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uuhR3cMAAADbAAAADwAA&#10;AAAAAAAAAAAAAAAHAgAAZHJzL2Rvd25yZXYueG1sUEsFBgAAAAADAAMAtwAAAPcCAAAAAA==&#10;">
                          <v:textbox>
                            <w:txbxContent>
                              <w:p w:rsidR="00A3598B" w:rsidRPr="00392561" w:rsidRDefault="00A3598B" w:rsidP="007B2A6F">
                                <w:pPr>
                                  <w:ind w:left="0" w:hanging="2"/>
                                </w:pPr>
                                <w:r>
                                  <w:rPr>
                                    <w:rFonts w:hint="eastAsia"/>
                                  </w:rPr>
                                  <w:t>圖形</w:t>
                                </w:r>
                              </w:p>
                            </w:txbxContent>
                          </v:textbox>
                        </v:roundrect>
                      </v:group>
                      <v:group id="群組 48" o:spid="_x0000_s1042" style="position:absolute;top:12477;width:37147;height:22098" coordsize="37147,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AutoShape 22" o:spid="_x0000_s1043" style="position:absolute;left:3333;top:9620;width:11240;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">
                          <v:textbox>
                            <w:txbxContent>
                              <w:p w:rsidR="00A3598B" w:rsidRPr="00FA232D" w:rsidRDefault="00A3598B" w:rsidP="007B2A6F">
                                <w:pPr>
                                  <w:ind w:left="0" w:hanging="2"/>
                                </w:pPr>
                                <w:r w:rsidRPr="00FA232D">
                                  <w:rPr>
                                    <w:rFonts w:hint="eastAsia"/>
                                  </w:rPr>
                                  <w:t>獅子大王</w:t>
                                </w:r>
                                <w:r w:rsidRPr="00FA232D">
                                  <w:rPr>
                                    <w:rFonts w:hint="eastAsia"/>
                                    <w:spacing w:val="-20"/>
                                  </w:rPr>
                                  <w:t>過生</w:t>
                                </w:r>
                              </w:p>
                              <w:p w:rsidR="00A3598B" w:rsidRPr="00FA232D" w:rsidRDefault="00A3598B" w:rsidP="007B2A6F">
                                <w:pPr>
                                  <w:spacing w:line="300" w:lineRule="exact"/>
                                  <w:ind w:left="0" w:hanging="2"/>
                                  <w:jc w:val="center"/>
                                  <w:rPr>
                                    <w:rFonts w:ascii="標楷體" w:eastAsia="標楷體" w:hAnsi="標楷體"/>
                                    <w:spacing w:val="-20"/>
                                  </w:rPr>
                                </w:pPr>
                                <w:r w:rsidRPr="00FA232D">
                                  <w:rPr>
                                    <w:rFonts w:ascii="標楷體" w:eastAsia="標楷體" w:hAnsi="標楷體" w:hint="eastAsia"/>
                                    <w:spacing w:val="-20"/>
                                  </w:rPr>
                                  <w:t>日(認識乘法</w:t>
                                </w:r>
                                <w:r>
                                  <w:rPr>
                                    <w:rFonts w:ascii="標楷體" w:eastAsia="標楷體" w:hAnsi="標楷體" w:hint="eastAsia"/>
                                    <w:spacing w:val="-20"/>
                                  </w:rPr>
                                  <w:t>)</w:t>
                                </w:r>
                              </w:p>
                            </w:txbxContent>
                          </v:textbox>
                        </v:roundrect>
                        <v:roundrect id="AutoShape 16" o:spid="_x0000_s1044" style="position:absolute;left:13335;top:1428;width:9810;height:64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textbox>
                            <w:txbxContent>
                              <w:p w:rsidR="00A3598B" w:rsidRPr="005C76AD" w:rsidRDefault="00A3598B" w:rsidP="007B2A6F">
                                <w:pPr>
                                  <w:ind w:left="0" w:hanging="2"/>
                                </w:pPr>
                                <w:r>
                                  <w:rPr>
                                    <w:rFonts w:hint="eastAsia"/>
                                  </w:rPr>
                                  <w:t>魔術小子</w:t>
                                </w:r>
                              </w:p>
                            </w:txbxContent>
                          </v:textbox>
                        </v:roundrect>
                        <v:shape id="AutoShape 17" o:spid="_x0000_s1045" type="#_x0000_t32" style="position:absolute;left:23145;top:95;width:2096;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AutoShape 18" o:spid="_x0000_s1046" type="#_x0000_t32" style="position:absolute;left:23145;top:7334;width:2096;height:2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9" o:spid="_x0000_s1047" type="#_x0000_t32" style="position:absolute;left:11525;width:2381;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">
                          <v:stroke endarrow="block"/>
                        </v:shape>
                        <v:shape id="AutoShape 20" o:spid="_x0000_s1048" type="#_x0000_t32" style="position:absolute;left:10953;top:7334;width:2382;height:2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roundrect id="AutoShape 22" o:spid="_x0000_s1049" style="position:absolute;left:20955;top:9429;width:12287;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">
                          <v:textbox>
                            <w:txbxContent>
                              <w:p w:rsidR="00A3598B" w:rsidRPr="00FA232D" w:rsidRDefault="00A3598B" w:rsidP="007B2A6F">
                                <w:pPr>
                                  <w:ind w:left="0" w:hanging="2"/>
                                  <w:rPr>
                                    <w:spacing w:val="-20"/>
                                  </w:rPr>
                                </w:pPr>
                                <w:r w:rsidRPr="00FA232D">
                                  <w:rPr>
                                    <w:rFonts w:hint="eastAsia"/>
                                  </w:rPr>
                                  <w:t>貓頭鷹的魔法袋</w:t>
                                </w:r>
                                <w:r>
                                  <w:rPr>
                                    <w:rFonts w:hint="eastAsia"/>
                                  </w:rPr>
                                  <w:t>(</w:t>
                                </w:r>
                                <w:r>
                                  <w:rPr>
                                    <w:rFonts w:hint="eastAsia"/>
                                  </w:rPr>
                                  <w:t>乘法運用</w:t>
                                </w:r>
                                <w:r>
                                  <w:rPr>
                                    <w:rFonts w:hint="eastAsia"/>
                                  </w:rPr>
                                  <w:t>)</w:t>
                                </w:r>
                              </w:p>
                            </w:txbxContent>
                          </v:textbox>
                        </v:roundrect>
                        <v:shape id="AutoShape 23" o:spid="_x0000_s1050" type="#_x0000_t32" style="position:absolute;left:2476;top:15621;width:2381;height:2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24" o:spid="_x0000_s1051" type="#_x0000_t32" style="position:absolute;left:7620;top:15621;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25" o:spid="_x0000_s1052" type="#_x0000_t32" style="position:absolute;left:12477;top:15621;width:2382;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">
                          <v:stroke endarrow="block"/>
                        </v:shape>
                        <v:roundrect id="AutoShape 26" o:spid="_x0000_s1053" style="position:absolute;top:18478;width:419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">
                          <v:textbox>
                            <w:txbxContent>
                              <w:p w:rsidR="00A3598B" w:rsidRPr="00392561" w:rsidRDefault="00A3598B" w:rsidP="007B2A6F">
                                <w:pPr>
                                  <w:ind w:left="0" w:hanging="2"/>
                                </w:pPr>
                                <w:r>
                                  <w:rPr>
                                    <w:rFonts w:hint="eastAsia"/>
                                  </w:rPr>
                                  <w:t>倍</w:t>
                                </w:r>
                              </w:p>
                            </w:txbxContent>
                          </v:textbox>
                        </v:roundrect>
                        <v:roundrect id="AutoShape 28" o:spid="_x0000_s1054" style="position:absolute;left:10953;top:18478;width:70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">
                          <v:textbox>
                            <w:txbxContent>
                              <w:p w:rsidR="00A3598B" w:rsidRPr="0019292E" w:rsidRDefault="00A3598B" w:rsidP="00CC148D">
                                <w:pPr>
                                  <w:adjustRightInd w:val="0"/>
                                  <w:snapToGrid w:val="0"/>
                                  <w:spacing w:line="240" w:lineRule="auto"/>
                                  <w:ind w:leftChars="0" w:left="0" w:firstLineChars="0" w:firstLine="0"/>
                                  <w:rPr>
                                    <w:rFonts w:ascii="標楷體" w:eastAsia="標楷體" w:hAnsi="標楷體"/>
                                    <w:spacing w:val="-34"/>
                                  </w:rPr>
                                </w:pPr>
                                <w:r w:rsidRPr="007B2A6F">
                                  <w:rPr>
                                    <w:rFonts w:hint="eastAsia"/>
                                  </w:rPr>
                                  <w:t>乘法</w:t>
                                </w:r>
                                <w:r w:rsidRPr="0019292E">
                                  <w:rPr>
                                    <w:rFonts w:ascii="標楷體" w:eastAsia="標楷體" w:hAnsi="標楷體" w:hint="eastAsia"/>
                                    <w:spacing w:val="-34"/>
                                  </w:rPr>
                                  <w:t>算</w:t>
                                </w:r>
                                <w:r>
                                  <w:rPr>
                                    <w:rFonts w:ascii="標楷體" w:eastAsia="標楷體" w:hAnsi="標楷體" w:hint="eastAsia"/>
                                    <w:spacing w:val="-34"/>
                                  </w:rPr>
                                  <w:t>式</w:t>
                                </w:r>
                              </w:p>
                            </w:txbxContent>
                          </v:textbox>
                        </v:roundrect>
                        <v:shape id="AutoShape 29" o:spid="_x0000_s1055" type="#_x0000_t32" style="position:absolute;left:21431;top:15525;width:2381;height:2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">
                          <v:stroke endarrow="block"/>
                        </v:shape>
                        <v:shape id="AutoShape 30" o:spid="_x0000_s1056" type="#_x0000_t32" style="position:absolute;left:28003;top:15525;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">
                          <v:stroke endarrow="block"/>
                        </v:shape>
                        <v:shape id="AutoShape 31" o:spid="_x0000_s1057" type="#_x0000_t32" style="position:absolute;left:30289;top:15525;width:2381;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">
                          <v:stroke endarrow="block"/>
                        </v:shape>
                        <v:roundrect id="AutoShape 32" o:spid="_x0000_s1058" style="position:absolute;left:32194;top:18573;width:4953;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">
                          <v:textbox>
                            <w:txbxContent>
                              <w:p w:rsidR="00A3598B" w:rsidRPr="00392561" w:rsidRDefault="00A3598B" w:rsidP="007B2A6F">
                                <w:pPr>
                                  <w:ind w:left="0" w:hanging="2"/>
                                </w:pPr>
                                <w:r>
                                  <w:rPr>
                                    <w:rFonts w:hint="eastAsia"/>
                                  </w:rPr>
                                  <w:t>報告</w:t>
                                </w:r>
                              </w:p>
                            </w:txbxContent>
                          </v:textbox>
                        </v:roundrect>
                        <v:roundrect id="AutoShape 34" o:spid="_x0000_s1059" style="position:absolute;left:4381;top:18573;width:6096;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">
                          <v:textbox>
                            <w:txbxContent>
                              <w:p w:rsidR="00A3598B" w:rsidRPr="00347C52" w:rsidRDefault="00A3598B" w:rsidP="007B2A6F">
                                <w:pPr>
                                  <w:ind w:left="0" w:hanging="2"/>
                                </w:pPr>
                                <w:r>
                                  <w:rPr>
                                    <w:rFonts w:hint="eastAsia"/>
                                  </w:rPr>
                                  <w:t>單位量</w:t>
                                </w:r>
                              </w:p>
                            </w:txbxContent>
                          </v:textbox>
                        </v:roundrect>
                        <v:roundrect id="AutoShape 28" o:spid="_x0000_s1060" style="position:absolute;left:18669;top:18669;width:704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">
                          <v:textbox>
                            <w:txbxContent>
                              <w:p w:rsidR="00A3598B" w:rsidRPr="0019292E" w:rsidRDefault="00A3598B" w:rsidP="007B2A6F">
                                <w:pPr>
                                  <w:ind w:left="0" w:hanging="2"/>
                                </w:pPr>
                                <w:r w:rsidRPr="0019292E">
                                  <w:rPr>
                                    <w:rFonts w:hint="eastAsia"/>
                                  </w:rPr>
                                  <w:t>乘法</w:t>
                                </w:r>
                                <w:r>
                                  <w:rPr>
                                    <w:rFonts w:hint="eastAsia"/>
                                  </w:rPr>
                                  <w:t>故事</w:t>
                                </w:r>
                              </w:p>
                            </w:txbxContent>
                          </v:textbox>
                        </v:roundrect>
                        <v:roundrect id="AutoShape 28" o:spid="_x0000_s1061" style="position:absolute;left:25717;top:18669;width:647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">
                          <v:textbox>
                            <w:txbxContent>
                              <w:p w:rsidR="00A3598B" w:rsidRPr="00B556A8" w:rsidRDefault="00A3598B" w:rsidP="007B2A6F">
                                <w:pPr>
                                  <w:ind w:left="0" w:hanging="2"/>
                                </w:pPr>
                                <w:r w:rsidRPr="00B556A8">
                                  <w:rPr>
                                    <w:rFonts w:hint="eastAsia"/>
                                  </w:rPr>
                                  <w:t>翻翻書</w:t>
                                </w:r>
                              </w:p>
                            </w:txbxContent>
                          </v:textbox>
                        </v:roundrect>
                      </v:group>
                      <w10:anchorlock/>
                    </v:group>
                  </w:pict>
                </mc:Fallback>
              </mc:AlternateContent>
            </w:r>
          </w:p>
        </w:tc>
        <w:tc>
          <w:tcPr>
            <w:tcW w:w="4161" w:type="dxa"/>
            <w:gridSpan w:val="2"/>
            <w:tcBorders>
              <w:top w:val="single" w:sz="4" w:space="0" w:color="000000"/>
              <w:bottom w:val="single" w:sz="8" w:space="0" w:color="000000"/>
            </w:tcBorders>
            <w:shd w:val="clear" w:color="auto" w:fill="FFFFFF"/>
          </w:tcPr>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olor w:val="000000"/>
                <w:szCs w:val="24"/>
              </w:rPr>
            </w:pPr>
            <w:r w:rsidRPr="00E3160B">
              <w:rPr>
                <w:rFonts w:ascii="標楷體" w:eastAsia="標楷體" w:hAnsi="標楷體"/>
                <w:color w:val="000000"/>
                <w:szCs w:val="24"/>
              </w:rPr>
              <w:t>1.如何去找到奇數和偶數之間的</w:t>
            </w:r>
            <w:r w:rsidRPr="004F3624">
              <w:rPr>
                <w:rFonts w:ascii="標楷體" w:eastAsia="標楷體" w:hAnsi="標楷體" w:cs="標楷體"/>
                <w:color w:val="000000"/>
                <w:szCs w:val="24"/>
              </w:rPr>
              <w:t>關係</w:t>
            </w:r>
            <w:r w:rsidRPr="00E3160B">
              <w:rPr>
                <w:rFonts w:ascii="標楷體" w:eastAsia="標楷體" w:hAnsi="標楷體"/>
                <w:color w:val="000000"/>
                <w:szCs w:val="24"/>
              </w:rPr>
              <w:t>？</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olor w:val="000000"/>
                <w:szCs w:val="24"/>
              </w:rPr>
            </w:pPr>
            <w:r w:rsidRPr="00E3160B">
              <w:rPr>
                <w:rFonts w:ascii="標楷體" w:eastAsia="標楷體" w:hAnsi="標楷體"/>
                <w:color w:val="000000"/>
                <w:szCs w:val="24"/>
              </w:rPr>
              <w:t>2.各種平面圖形邊長有何關係？如何將這些</w:t>
            </w:r>
            <w:r w:rsidRPr="00E3160B">
              <w:rPr>
                <w:rFonts w:ascii="標楷體" w:eastAsia="標楷體" w:hAnsi="標楷體" w:cs="標楷體"/>
                <w:color w:val="000000"/>
                <w:szCs w:val="24"/>
              </w:rPr>
              <w:t>圖形做創意設計？</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olor w:val="000000"/>
                <w:szCs w:val="24"/>
              </w:rPr>
            </w:pPr>
            <w:r w:rsidRPr="00E3160B">
              <w:rPr>
                <w:rFonts w:ascii="標楷體" w:eastAsia="標楷體" w:hAnsi="標楷體"/>
                <w:color w:val="000000"/>
                <w:szCs w:val="24"/>
              </w:rPr>
              <w:t>3.如何從「累加」活動連結到「倍」的數學語言？</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olor w:val="000000"/>
                <w:szCs w:val="24"/>
              </w:rPr>
            </w:pPr>
            <w:r w:rsidRPr="00E3160B">
              <w:rPr>
                <w:rFonts w:ascii="標楷體" w:eastAsia="標楷體" w:hAnsi="標楷體"/>
                <w:color w:val="000000"/>
                <w:szCs w:val="24"/>
              </w:rPr>
              <w:t>4.如何使用乘法算式解題與創作故事？</w:t>
            </w:r>
          </w:p>
          <w:p w:rsidR="0092110C" w:rsidRPr="00E3160B" w:rsidRDefault="0092110C">
            <w:pPr>
              <w:pBdr>
                <w:top w:val="nil"/>
                <w:left w:val="nil"/>
                <w:bottom w:val="nil"/>
                <w:right w:val="nil"/>
                <w:between w:val="nil"/>
              </w:pBdr>
              <w:spacing w:line="240" w:lineRule="auto"/>
              <w:ind w:left="0" w:hanging="2"/>
              <w:jc w:val="both"/>
              <w:rPr>
                <w:rFonts w:ascii="標楷體" w:eastAsia="標楷體" w:hAnsi="標楷體"/>
                <w:color w:val="000000"/>
                <w:szCs w:val="24"/>
              </w:rPr>
            </w:pPr>
          </w:p>
          <w:p w:rsidR="0092110C" w:rsidRPr="00E3160B" w:rsidRDefault="0092110C">
            <w:pPr>
              <w:pBdr>
                <w:top w:val="nil"/>
                <w:left w:val="nil"/>
                <w:bottom w:val="nil"/>
                <w:right w:val="nil"/>
                <w:between w:val="nil"/>
              </w:pBdr>
              <w:spacing w:line="240" w:lineRule="auto"/>
              <w:ind w:left="0" w:hanging="2"/>
              <w:jc w:val="both"/>
              <w:rPr>
                <w:rFonts w:ascii="標楷體" w:eastAsia="標楷體" w:hAnsi="標楷體"/>
                <w:color w:val="000000"/>
                <w:szCs w:val="24"/>
              </w:rPr>
            </w:pPr>
          </w:p>
        </w:tc>
      </w:tr>
      <w:tr w:rsidR="0092110C" w:rsidRPr="00E3160B">
        <w:trPr>
          <w:trHeight w:val="4233"/>
          <w:jc w:val="center"/>
        </w:trPr>
        <w:tc>
          <w:tcPr>
            <w:tcW w:w="858" w:type="dxa"/>
            <w:tcBorders>
              <w:top w:val="single" w:sz="4" w:space="0" w:color="000000"/>
              <w:bottom w:val="single" w:sz="8"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學習</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重點</w:t>
            </w:r>
          </w:p>
        </w:tc>
        <w:tc>
          <w:tcPr>
            <w:tcW w:w="926" w:type="dxa"/>
            <w:tcBorders>
              <w:top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學習表現</w:t>
            </w:r>
          </w:p>
        </w:tc>
        <w:tc>
          <w:tcPr>
            <w:tcW w:w="4330" w:type="dxa"/>
            <w:tcBorders>
              <w:top w:val="single" w:sz="4" w:space="0" w:color="000000"/>
              <w:left w:val="single" w:sz="4" w:space="0" w:color="000000"/>
              <w:right w:val="single" w:sz="8" w:space="0" w:color="000000"/>
            </w:tcBorders>
            <w:shd w:val="clear" w:color="auto" w:fill="auto"/>
          </w:tcPr>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數n-I-3 應用加法和減法的計算或估算於日常應用解題。</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數s-I-1 從操作活動，初步認識物體與常見幾何形體的幾何特徵。</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國2-Ⅰ-3 與他人交談時，能適當的提問、合宜的回答，並分享想法。</w:t>
            </w:r>
          </w:p>
        </w:tc>
        <w:tc>
          <w:tcPr>
            <w:tcW w:w="457" w:type="dxa"/>
            <w:tcBorders>
              <w:top w:val="single" w:sz="4" w:space="0" w:color="000000"/>
              <w:left w:val="single" w:sz="8"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u w:val="single"/>
              </w:rPr>
            </w:pPr>
            <w:r w:rsidRPr="00E3160B">
              <w:rPr>
                <w:rFonts w:ascii="標楷體" w:eastAsia="標楷體" w:hAnsi="標楷體" w:cs="標楷體"/>
                <w:b/>
                <w:color w:val="000000"/>
                <w:szCs w:val="24"/>
              </w:rPr>
              <w:t>學習內容</w:t>
            </w:r>
          </w:p>
        </w:tc>
        <w:tc>
          <w:tcPr>
            <w:tcW w:w="3704" w:type="dxa"/>
            <w:tcBorders>
              <w:top w:val="single" w:sz="4" w:space="0" w:color="000000"/>
              <w:left w:val="single" w:sz="4" w:space="0" w:color="000000"/>
            </w:tcBorders>
          </w:tcPr>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數N-2-3 解題：加減應用問題。加 數、被加數、減數、被減數未知之應用解題。連結加與減的關係。</w:t>
            </w:r>
          </w:p>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 xml:space="preserve">數S-2-1 物體之幾何特徵：以操作 活動為主。進行辨認與描述之活動。藉由實際物體認識 簡單幾何形體（包含平面圖形與立體形體），並連結幾何概念（如長、短、大、小等）。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國Bb-I-2 人際交流的情感。</w:t>
            </w:r>
          </w:p>
        </w:tc>
      </w:tr>
      <w:tr w:rsidR="0092110C" w:rsidRPr="00E3160B">
        <w:trPr>
          <w:trHeight w:val="1249"/>
          <w:jc w:val="center"/>
        </w:trPr>
        <w:tc>
          <w:tcPr>
            <w:tcW w:w="858" w:type="dxa"/>
            <w:tcBorders>
              <w:top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議題</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融入</w:t>
            </w:r>
          </w:p>
        </w:tc>
        <w:tc>
          <w:tcPr>
            <w:tcW w:w="926" w:type="dxa"/>
            <w:tcBorders>
              <w:top w:val="single" w:sz="4" w:space="0" w:color="000000"/>
              <w:lef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所融入之學習重點</w:t>
            </w:r>
          </w:p>
        </w:tc>
        <w:tc>
          <w:tcPr>
            <w:tcW w:w="8491" w:type="dxa"/>
            <w:gridSpan w:val="3"/>
            <w:tcBorders>
              <w:top w:val="single" w:sz="4" w:space="0" w:color="000000"/>
            </w:tcBorders>
          </w:tcPr>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品E3 溝通合作與和諧人際關係。        </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r>
      <w:tr w:rsidR="0092110C" w:rsidRPr="00E3160B">
        <w:trPr>
          <w:trHeight w:val="569"/>
          <w:jc w:val="center"/>
        </w:trPr>
        <w:tc>
          <w:tcPr>
            <w:tcW w:w="1784" w:type="dxa"/>
            <w:gridSpan w:val="2"/>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教材來源</w:t>
            </w:r>
          </w:p>
        </w:tc>
        <w:tc>
          <w:tcPr>
            <w:tcW w:w="8491" w:type="dxa"/>
            <w:gridSpan w:val="3"/>
            <w:tcBorders>
              <w:top w:val="single" w:sz="4" w:space="0" w:color="000000"/>
              <w:left w:val="single" w:sz="4" w:space="0" w:color="000000"/>
              <w:bottom w:val="single" w:sz="4" w:space="0" w:color="000000"/>
            </w:tcBorders>
            <w:shd w:val="clear" w:color="auto" w:fill="FFFFFF"/>
          </w:tcPr>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自編</w:t>
            </w:r>
          </w:p>
        </w:tc>
      </w:tr>
      <w:tr w:rsidR="0092110C" w:rsidRPr="00E3160B">
        <w:trPr>
          <w:trHeight w:val="499"/>
          <w:jc w:val="center"/>
        </w:trPr>
        <w:tc>
          <w:tcPr>
            <w:tcW w:w="1784" w:type="dxa"/>
            <w:gridSpan w:val="2"/>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教學資源</w:t>
            </w:r>
          </w:p>
        </w:tc>
        <w:tc>
          <w:tcPr>
            <w:tcW w:w="8491" w:type="dxa"/>
            <w:gridSpan w:val="3"/>
            <w:tcBorders>
              <w:top w:val="single" w:sz="4" w:space="0" w:color="000000"/>
              <w:left w:val="single" w:sz="4" w:space="0" w:color="000000"/>
              <w:bottom w:val="single" w:sz="4" w:space="0" w:color="000000"/>
            </w:tcBorders>
          </w:tcPr>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繪本—噹！奇數撞偶數、貪心的三角形、神奇魔法袋</w:t>
            </w:r>
          </w:p>
        </w:tc>
      </w:tr>
      <w:tr w:rsidR="0092110C" w:rsidRPr="00E3160B">
        <w:trPr>
          <w:trHeight w:val="70"/>
          <w:jc w:val="center"/>
        </w:trPr>
        <w:tc>
          <w:tcPr>
            <w:tcW w:w="10275" w:type="dxa"/>
            <w:gridSpan w:val="5"/>
            <w:tcBorders>
              <w:top w:val="single" w:sz="4"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學習目標(參考認知、情意、技能之動詞表撰寫)</w:t>
            </w:r>
          </w:p>
        </w:tc>
      </w:tr>
      <w:tr w:rsidR="0092110C" w:rsidRPr="00E3160B">
        <w:trPr>
          <w:trHeight w:val="990"/>
          <w:jc w:val="center"/>
        </w:trPr>
        <w:tc>
          <w:tcPr>
            <w:tcW w:w="10275" w:type="dxa"/>
            <w:gridSpan w:val="5"/>
            <w:tcBorders>
              <w:top w:val="single" w:sz="4" w:space="0" w:color="000000"/>
              <w:bottom w:val="single" w:sz="4" w:space="0" w:color="000000"/>
            </w:tcBorders>
            <w:shd w:val="clear" w:color="auto" w:fill="FFFFFF"/>
          </w:tcPr>
          <w:p w:rsidR="0092110C" w:rsidRPr="00E3160B" w:rsidRDefault="00D4631A"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sidRPr="00E3160B">
              <w:rPr>
                <w:rFonts w:ascii="標楷體" w:eastAsia="標楷體" w:hAnsi="標楷體" w:cs="標楷體"/>
                <w:color w:val="000000"/>
                <w:szCs w:val="24"/>
              </w:rPr>
              <w:t>1.透過操作活動讓學生認識物體的幾何圖形，能由實際物體認識簡單幾何形體（包含平面圖形與立體形體），並連結幾何概念（如長、短、大、小等）。</w:t>
            </w:r>
          </w:p>
          <w:p w:rsidR="0092110C" w:rsidRPr="00E3160B" w:rsidRDefault="00E3160B"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Pr>
                <w:rFonts w:ascii="標楷體" w:eastAsia="標楷體" w:hAnsi="標楷體" w:cs="標楷體" w:hint="eastAsia"/>
                <w:color w:val="000000"/>
                <w:szCs w:val="24"/>
              </w:rPr>
              <w:t>2</w:t>
            </w:r>
            <w:r w:rsidR="00D4631A" w:rsidRPr="00E3160B">
              <w:rPr>
                <w:rFonts w:ascii="標楷體" w:eastAsia="標楷體" w:hAnsi="標楷體" w:cs="標楷體"/>
                <w:color w:val="000000"/>
                <w:szCs w:val="24"/>
              </w:rPr>
              <w:t>.建立加法和減法的計算或估算於日常應用解題，培養學生進行加減應用問題。加 數、被加數、減數、被減數未知之應用解題及連結加與減的關係。</w:t>
            </w:r>
          </w:p>
          <w:p w:rsidR="0092110C" w:rsidRPr="00E3160B" w:rsidRDefault="00E3160B" w:rsidP="004F3624">
            <w:pPr>
              <w:pBdr>
                <w:top w:val="nil"/>
                <w:left w:val="nil"/>
                <w:bottom w:val="nil"/>
                <w:right w:val="nil"/>
                <w:between w:val="nil"/>
              </w:pBdr>
              <w:spacing w:beforeLines="30" w:before="72" w:line="240" w:lineRule="auto"/>
              <w:ind w:left="238" w:hangingChars="100" w:hanging="240"/>
              <w:rPr>
                <w:rFonts w:ascii="標楷體" w:eastAsia="標楷體" w:hAnsi="標楷體" w:cs="標楷體"/>
                <w:color w:val="000000"/>
                <w:szCs w:val="24"/>
              </w:rPr>
            </w:pPr>
            <w:r>
              <w:rPr>
                <w:rFonts w:ascii="標楷體" w:eastAsia="標楷體" w:hAnsi="標楷體" w:cs="標楷體" w:hint="eastAsia"/>
                <w:color w:val="000000"/>
                <w:szCs w:val="24"/>
              </w:rPr>
              <w:t>3</w:t>
            </w:r>
            <w:r w:rsidR="00D4631A" w:rsidRPr="00E3160B">
              <w:rPr>
                <w:rFonts w:ascii="標楷體" w:eastAsia="標楷體" w:hAnsi="標楷體" w:cs="標楷體"/>
                <w:color w:val="000000"/>
                <w:szCs w:val="24"/>
              </w:rPr>
              <w:t>.學生能在教學活動拼拼(數字)樂、製作縫線幾何造型、乘法遊戲中，進行適當的提問、合宜的回答，並分享想法，達成人際交流的情感培養學生喜歡數字、圖形及、熟悉乘法運用的情感。</w:t>
            </w:r>
          </w:p>
        </w:tc>
      </w:tr>
    </w:tbl>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bl>
      <w:tblPr>
        <w:tblStyle w:val="af7"/>
        <w:tblW w:w="10619"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521"/>
        <w:gridCol w:w="1109"/>
        <w:gridCol w:w="25"/>
        <w:gridCol w:w="2900"/>
        <w:gridCol w:w="7"/>
        <w:gridCol w:w="14"/>
        <w:gridCol w:w="75"/>
        <w:gridCol w:w="148"/>
        <w:gridCol w:w="1820"/>
      </w:tblGrid>
      <w:tr w:rsidR="0092110C" w:rsidRPr="00E3160B">
        <w:trPr>
          <w:trHeight w:val="50"/>
          <w:jc w:val="center"/>
        </w:trPr>
        <w:tc>
          <w:tcPr>
            <w:tcW w:w="10619" w:type="dxa"/>
            <w:gridSpan w:val="9"/>
            <w:tcBorders>
              <w:top w:val="single" w:sz="12"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教學活動設計</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第一節【奇數偶數湊20一】</w:t>
            </w:r>
          </w:p>
        </w:tc>
      </w:tr>
      <w:tr w:rsidR="0092110C" w:rsidRPr="00E3160B" w:rsidTr="00954CFD">
        <w:trPr>
          <w:trHeight w:val="70"/>
          <w:jc w:val="center"/>
        </w:trPr>
        <w:tc>
          <w:tcPr>
            <w:tcW w:w="4521" w:type="dxa"/>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教學活動內容及實施方式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時間</w:t>
            </w:r>
          </w:p>
        </w:tc>
        <w:tc>
          <w:tcPr>
            <w:tcW w:w="2907" w:type="dxa"/>
            <w:gridSpan w:val="2"/>
            <w:tcBorders>
              <w:top w:val="single" w:sz="4" w:space="0" w:color="000000"/>
              <w:left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教學資源</w:t>
            </w:r>
          </w:p>
        </w:tc>
        <w:tc>
          <w:tcPr>
            <w:tcW w:w="2057" w:type="dxa"/>
            <w:gridSpan w:val="4"/>
            <w:tcBorders>
              <w:top w:val="single" w:sz="4" w:space="0" w:color="000000"/>
              <w:left w:val="single" w:sz="4"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評量</w:t>
            </w:r>
          </w:p>
        </w:tc>
      </w:tr>
      <w:tr w:rsidR="0092110C" w:rsidRPr="00E3160B" w:rsidTr="00954CFD">
        <w:trPr>
          <w:trHeight w:val="56"/>
          <w:jc w:val="center"/>
        </w:trPr>
        <w:tc>
          <w:tcPr>
            <w:tcW w:w="4521" w:type="dxa"/>
            <w:tcBorders>
              <w:top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【壹、準備活動】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一、教師準備：電子白板設備、噹！奇數撞偶數ppt。</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二、學生準備：文具用品。</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【貳、發展活動】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一、引起動機－</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（一）教師在電子白板上揭示「奇數撞偶數」數學繪本ppt封面。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（二）請學生說說看他看到什麼？</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（三）引導學生預測故事內容</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二、發展活動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（一）故事導讀：</w:t>
            </w:r>
            <w:r w:rsidRPr="00E3160B">
              <w:rPr>
                <w:rFonts w:ascii="標楷體" w:eastAsia="標楷體" w:hAnsi="標楷體" w:cs="標楷體"/>
                <w:color w:val="000000"/>
                <w:szCs w:val="24"/>
              </w:rPr>
              <w:t>「奇數撞偶數」數學繪本， 進行導讀，強化奇數、偶數概念。</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故事概要：</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r w:rsidRPr="00E3160B">
              <w:rPr>
                <w:rFonts w:ascii="標楷體" w:eastAsia="標楷體" w:hAnsi="標楷體" w:cs="標楷體"/>
                <w:i/>
                <w:color w:val="000000"/>
                <w:szCs w:val="24"/>
              </w:rPr>
              <w:t>阿偶和阿奇走進披薩店。「我要四片，」阿偶說：「兩片洋蔥、兩片橄 欖。」，「我要三片。」阿奇說：「一片原味、一片超濃起司，還有一片要粘糊糊 的通心粉。」，阿偶看著他表弟的批薩，九條粉紅色的通心粉，像極了九條壓扁、 扭曲的毛蟲。他的臉都綠了。……</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（二）</w:t>
            </w:r>
            <w:r w:rsidRPr="00E3160B">
              <w:rPr>
                <w:rFonts w:ascii="標楷體" w:eastAsia="標楷體" w:hAnsi="標楷體" w:cs="標楷體"/>
                <w:color w:val="000000"/>
                <w:szCs w:val="24"/>
              </w:rPr>
              <w:t>老師引導學生以兩個一數的方式，將阿偶魚缸裡的小魚、小貓、灑水器與鬆餅逐一數一數。</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 xml:space="preserve"> </w:t>
            </w:r>
          </w:p>
          <w:p w:rsidR="00E07147" w:rsidRPr="00E07147" w:rsidRDefault="00E07147" w:rsidP="00E07147">
            <w:pPr>
              <w:pBdr>
                <w:top w:val="nil"/>
                <w:left w:val="nil"/>
                <w:bottom w:val="nil"/>
                <w:right w:val="nil"/>
                <w:between w:val="nil"/>
              </w:pBdr>
              <w:spacing w:line="240" w:lineRule="auto"/>
              <w:ind w:left="0" w:hanging="2"/>
              <w:jc w:val="center"/>
              <w:rPr>
                <w:rFonts w:ascii="標楷體" w:eastAsia="標楷體" w:hAnsi="標楷體" w:cs="標楷體"/>
                <w:b/>
                <w:color w:val="000000"/>
                <w:szCs w:val="24"/>
              </w:rPr>
            </w:pPr>
            <w:r w:rsidRPr="00E07147">
              <w:rPr>
                <w:rFonts w:ascii="標楷體" w:eastAsia="標楷體" w:hAnsi="標楷體" w:cs="標楷體"/>
                <w:b/>
                <w:color w:val="000000"/>
                <w:szCs w:val="24"/>
              </w:rPr>
              <w:t>【参、綜合活動】</w:t>
            </w:r>
          </w:p>
          <w:p w:rsidR="0092110C" w:rsidRPr="00E3160B" w:rsidRDefault="00BD5DBE" w:rsidP="00BD5DBE">
            <w:pPr>
              <w:pBdr>
                <w:top w:val="nil"/>
                <w:left w:val="nil"/>
                <w:bottom w:val="nil"/>
                <w:right w:val="nil"/>
                <w:between w:val="nil"/>
              </w:pBdr>
              <w:spacing w:line="240" w:lineRule="auto"/>
              <w:ind w:leftChars="0" w:left="240" w:hangingChars="100" w:hanging="240"/>
              <w:rPr>
                <w:rFonts w:ascii="標楷體" w:eastAsia="標楷體" w:hAnsi="標楷體" w:cs="標楷體"/>
                <w:color w:val="000000"/>
                <w:szCs w:val="24"/>
              </w:rPr>
            </w:pPr>
            <w:r>
              <w:rPr>
                <w:rFonts w:ascii="標楷體" w:eastAsia="標楷體" w:hAnsi="標楷體" w:cs="標楷體" w:hint="eastAsia"/>
                <w:color w:val="000000"/>
                <w:szCs w:val="24"/>
              </w:rPr>
              <w:t>1</w:t>
            </w:r>
            <w:r>
              <w:rPr>
                <w:rFonts w:ascii="標楷體" w:eastAsia="標楷體" w:hAnsi="標楷體" w:cs="標楷體"/>
                <w:color w:val="000000"/>
                <w:szCs w:val="24"/>
              </w:rPr>
              <w:t>.</w:t>
            </w:r>
            <w:r w:rsidR="00D4631A" w:rsidRPr="00E3160B">
              <w:rPr>
                <w:rFonts w:ascii="標楷體" w:eastAsia="標楷體" w:hAnsi="標楷體" w:cs="標楷體"/>
                <w:color w:val="000000"/>
                <w:szCs w:val="24"/>
              </w:rPr>
              <w:t>請學生討論生活上有哪些事物是依據奇數和偶數來區分？</w:t>
            </w:r>
          </w:p>
          <w:p w:rsidR="0092110C" w:rsidRPr="00E3160B" w:rsidRDefault="00BD5DBE" w:rsidP="00BD5DBE">
            <w:pPr>
              <w:pBdr>
                <w:top w:val="nil"/>
                <w:left w:val="nil"/>
                <w:bottom w:val="nil"/>
                <w:right w:val="nil"/>
                <w:between w:val="nil"/>
              </w:pBdr>
              <w:spacing w:line="240" w:lineRule="auto"/>
              <w:ind w:leftChars="0" w:left="240" w:hangingChars="100" w:hanging="240"/>
              <w:rPr>
                <w:rFonts w:ascii="標楷體" w:eastAsia="標楷體" w:hAnsi="標楷體" w:cs="標楷體"/>
                <w:color w:val="000000"/>
                <w:szCs w:val="24"/>
              </w:rPr>
            </w:pPr>
            <w:r>
              <w:rPr>
                <w:rFonts w:ascii="標楷體" w:eastAsia="標楷體" w:hAnsi="標楷體" w:cs="標楷體" w:hint="eastAsia"/>
                <w:color w:val="000000"/>
                <w:szCs w:val="24"/>
              </w:rPr>
              <w:t>2</w:t>
            </w:r>
            <w:r>
              <w:rPr>
                <w:rFonts w:ascii="標楷體" w:eastAsia="標楷體" w:hAnsi="標楷體" w:cs="標楷體"/>
                <w:color w:val="000000"/>
                <w:szCs w:val="24"/>
              </w:rPr>
              <w:t>.</w:t>
            </w:r>
            <w:r w:rsidR="00D4631A" w:rsidRPr="00E3160B">
              <w:rPr>
                <w:rFonts w:ascii="標楷體" w:eastAsia="標楷體" w:hAnsi="標楷體" w:cs="標楷體"/>
                <w:color w:val="000000"/>
                <w:szCs w:val="24"/>
              </w:rPr>
              <w:t>奇數和偶數無所不在，是以一定的規律交互出現。</w:t>
            </w:r>
          </w:p>
          <w:p w:rsidR="0092110C" w:rsidRPr="00E3160B" w:rsidRDefault="0092110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5分</w:t>
            </w:r>
            <w:r w:rsidR="00A3598B">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25</w:t>
            </w:r>
            <w:r w:rsidR="00A3598B">
              <w:rPr>
                <w:rFonts w:ascii="標楷體" w:eastAsia="標楷體" w:hAnsi="標楷體" w:cs="標楷體" w:hint="eastAsia"/>
                <w:color w:val="000000"/>
                <w:szCs w:val="24"/>
              </w:rPr>
              <w:t>分鐘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10分</w:t>
            </w:r>
            <w:r w:rsidR="00A3598B">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2907" w:type="dxa"/>
            <w:gridSpan w:val="2"/>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「奇數撞偶數」數學繪本ppt</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「奇數撞偶數」數學繪本ppt</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2057" w:type="dxa"/>
            <w:gridSpan w:val="4"/>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總結性口語評量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r>
      <w:tr w:rsidR="0092110C" w:rsidRPr="00E3160B">
        <w:trPr>
          <w:trHeight w:val="50"/>
          <w:jc w:val="center"/>
        </w:trPr>
        <w:tc>
          <w:tcPr>
            <w:tcW w:w="10619" w:type="dxa"/>
            <w:gridSpan w:val="9"/>
            <w:tcBorders>
              <w:top w:val="single" w:sz="12"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學活動設計</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第二</w:t>
            </w:r>
            <w:r w:rsidR="00A3598B">
              <w:rPr>
                <w:rFonts w:ascii="標楷體" w:eastAsia="標楷體" w:hAnsi="標楷體" w:cs="標楷體" w:hint="eastAsia"/>
                <w:b/>
                <w:color w:val="000000"/>
                <w:szCs w:val="24"/>
              </w:rPr>
              <w:t>、三</w:t>
            </w:r>
            <w:r w:rsidRPr="00E3160B">
              <w:rPr>
                <w:rFonts w:ascii="標楷體" w:eastAsia="標楷體" w:hAnsi="標楷體" w:cs="標楷體"/>
                <w:b/>
                <w:color w:val="000000"/>
                <w:szCs w:val="24"/>
              </w:rPr>
              <w:t xml:space="preserve">節【奇數偶數湊20二】 </w:t>
            </w:r>
          </w:p>
        </w:tc>
      </w:tr>
      <w:tr w:rsidR="0092110C" w:rsidRPr="00E3160B" w:rsidTr="00954CFD">
        <w:trPr>
          <w:trHeight w:val="70"/>
          <w:jc w:val="center"/>
        </w:trPr>
        <w:tc>
          <w:tcPr>
            <w:tcW w:w="4521" w:type="dxa"/>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教學活動內容及實施方式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時間</w:t>
            </w:r>
          </w:p>
        </w:tc>
        <w:tc>
          <w:tcPr>
            <w:tcW w:w="2921" w:type="dxa"/>
            <w:gridSpan w:val="3"/>
            <w:tcBorders>
              <w:top w:val="single" w:sz="4" w:space="0" w:color="000000"/>
              <w:left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教學資源</w:t>
            </w:r>
          </w:p>
        </w:tc>
        <w:tc>
          <w:tcPr>
            <w:tcW w:w="2043" w:type="dxa"/>
            <w:gridSpan w:val="3"/>
            <w:tcBorders>
              <w:top w:val="single" w:sz="4" w:space="0" w:color="000000"/>
              <w:left w:val="single" w:sz="4"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評量</w:t>
            </w:r>
          </w:p>
        </w:tc>
      </w:tr>
      <w:tr w:rsidR="0092110C" w:rsidRPr="00E3160B" w:rsidTr="00954CFD">
        <w:trPr>
          <w:trHeight w:val="56"/>
          <w:jc w:val="center"/>
        </w:trPr>
        <w:tc>
          <w:tcPr>
            <w:tcW w:w="4521" w:type="dxa"/>
            <w:tcBorders>
              <w:top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【壹、準備活動】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一、教師準備：電子白板設備、噹！奇數撞偶數ppt、數字奇數卡。</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二、學生準備：文具用品。</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【貳、發展活動】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一、引起動機－</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（一）教師在電子白板上揭示「奇數撞偶數」數學繪本ppt。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（二）將故事內容摘要說出</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二、發展活動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(一)進行數學遊戲當我們同在一起，挑戰用兩個奇數、四個或六 個奇數湊成 20。</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1.學生每人拿取一張「奇數」數字卡，當音樂停下來時，學生必 須找尋朋友，將數字湊成 20。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2.不限定是兩個、四個或六個人，只</w:t>
            </w:r>
            <w:r w:rsidRPr="00E3160B">
              <w:rPr>
                <w:rFonts w:ascii="標楷體" w:eastAsia="標楷體" w:hAnsi="標楷體" w:cs="標楷體"/>
                <w:color w:val="000000"/>
                <w:szCs w:val="24"/>
              </w:rPr>
              <w:lastRenderedPageBreak/>
              <w:t xml:space="preserve">要將數字湊成 20，就蹲下， 表式完成任務。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3.落單 3 次的小朋友就出局了。</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4.玩過兩回合之後，可以讓學生更換「奇數」數字卡。</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(二)</w:t>
            </w:r>
            <w:r w:rsidRPr="00E3160B">
              <w:rPr>
                <w:rFonts w:ascii="標楷體" w:eastAsia="標楷體" w:hAnsi="標楷體" w:cs="Times New Roman"/>
                <w:color w:val="000000"/>
                <w:szCs w:val="24"/>
              </w:rPr>
              <w:t xml:space="preserve"> </w:t>
            </w:r>
            <w:r w:rsidRPr="00E3160B">
              <w:rPr>
                <w:rFonts w:ascii="標楷體" w:eastAsia="標楷體" w:hAnsi="標楷體" w:cs="標楷體"/>
                <w:b/>
                <w:color w:val="000000"/>
                <w:szCs w:val="24"/>
              </w:rPr>
              <w:t>進行「IQ 大挑戰」遊戲，用四個奇數湊成 20。</w:t>
            </w:r>
            <w:r w:rsidRPr="00E3160B">
              <w:rPr>
                <w:rFonts w:ascii="標楷體" w:eastAsia="標楷體" w:hAnsi="標楷體" w:cs="Times New Roman"/>
                <w:color w:val="000000"/>
                <w:szCs w:val="24"/>
              </w:rPr>
              <w:t xml:space="preserve">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1.學生分成兩組，一次推派 2 位學生上台，用四個奇數「數字卡」 湊成 20，其他同學在台下可提供意見。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2.A 組先推派 2 位學生上台，用四個奇數「數字卡」湊成 20。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3.接著由 B 組推派 2 位學生上台，用四個奇數「數字卡」湊成 20， 算式不能重複。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4.然後又輪到 A 組推派 2 位學生上台，用四個奇數「數字卡」湊 成 20，算式不能重複。依此類推，湊不出來的組是輸家。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5.註:老師宜指導學生依照數字大小排列，較易察覺是否重複。</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【参、綜合活動】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表揚贏家，並請學生說出遊戲經過心情轉折和致勝秘訣。</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~第一單元結束~</w:t>
            </w:r>
          </w:p>
        </w:tc>
        <w:tc>
          <w:tcPr>
            <w:tcW w:w="1134" w:type="dxa"/>
            <w:gridSpan w:val="2"/>
            <w:tcBorders>
              <w:top w:val="single" w:sz="4" w:space="0" w:color="000000"/>
              <w:left w:val="single" w:sz="4" w:space="0" w:color="000000"/>
              <w:bottom w:val="single" w:sz="4" w:space="0" w:color="000000"/>
              <w:right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3598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3598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30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3598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30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3598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w:t>
            </w:r>
            <w:r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2921" w:type="dxa"/>
            <w:gridSpan w:val="3"/>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「奇數」數字卡</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「奇數」數字卡</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2043" w:type="dxa"/>
            <w:gridSpan w:val="3"/>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總結性操作評量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r>
      <w:tr w:rsidR="0092110C" w:rsidRPr="00E3160B">
        <w:trPr>
          <w:trHeight w:val="50"/>
          <w:jc w:val="center"/>
        </w:trPr>
        <w:tc>
          <w:tcPr>
            <w:tcW w:w="10619" w:type="dxa"/>
            <w:gridSpan w:val="9"/>
            <w:tcBorders>
              <w:top w:val="single" w:sz="12"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教學活動設計</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第</w:t>
            </w:r>
            <w:r w:rsidR="00A3598B">
              <w:rPr>
                <w:rFonts w:ascii="標楷體" w:eastAsia="標楷體" w:hAnsi="標楷體" w:cs="標楷體" w:hint="eastAsia"/>
                <w:b/>
                <w:color w:val="000000"/>
                <w:szCs w:val="24"/>
              </w:rPr>
              <w:t>四</w:t>
            </w:r>
            <w:r w:rsidRPr="00E3160B">
              <w:rPr>
                <w:rFonts w:ascii="標楷體" w:eastAsia="標楷體" w:hAnsi="標楷體" w:cs="標楷體"/>
                <w:b/>
                <w:color w:val="000000"/>
                <w:szCs w:val="24"/>
              </w:rPr>
              <w:t>節【形狀設計師】</w:t>
            </w:r>
          </w:p>
        </w:tc>
      </w:tr>
      <w:tr w:rsidR="0092110C" w:rsidRPr="00E3160B" w:rsidTr="00A912DF">
        <w:trPr>
          <w:trHeight w:val="70"/>
          <w:jc w:val="center"/>
        </w:trPr>
        <w:tc>
          <w:tcPr>
            <w:tcW w:w="4521" w:type="dxa"/>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教學活動內容及實施方式</w:t>
            </w:r>
          </w:p>
        </w:tc>
        <w:tc>
          <w:tcPr>
            <w:tcW w:w="1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時間</w:t>
            </w:r>
          </w:p>
        </w:tc>
        <w:tc>
          <w:tcPr>
            <w:tcW w:w="3169" w:type="dxa"/>
            <w:gridSpan w:val="6"/>
            <w:tcBorders>
              <w:top w:val="single" w:sz="4" w:space="0" w:color="000000"/>
              <w:left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教學資源</w:t>
            </w:r>
          </w:p>
        </w:tc>
        <w:tc>
          <w:tcPr>
            <w:tcW w:w="1820" w:type="dxa"/>
            <w:tcBorders>
              <w:top w:val="single" w:sz="4" w:space="0" w:color="000000"/>
              <w:left w:val="single" w:sz="4"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評量</w:t>
            </w:r>
          </w:p>
        </w:tc>
      </w:tr>
      <w:tr w:rsidR="0092110C" w:rsidRPr="00E3160B" w:rsidTr="00A912DF">
        <w:trPr>
          <w:trHeight w:val="56"/>
          <w:jc w:val="center"/>
        </w:trPr>
        <w:tc>
          <w:tcPr>
            <w:tcW w:w="4521" w:type="dxa"/>
            <w:tcBorders>
              <w:top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【壹、準備活動】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一、教師準備：電子白板設備、貪心的三角形ppt。</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二、學生準備：文具用品。</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【貳、發展活動】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一、引起動機－</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（一）教師在電子白板上揭示「貪心的三角形」數學繪本ppt封面。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（二）請學生說說看他看到什麼？</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（三）引導學生預測故事內容</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二、發展活動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（一）故事導讀：</w:t>
            </w:r>
            <w:r w:rsidRPr="00E3160B">
              <w:rPr>
                <w:rFonts w:ascii="標楷體" w:eastAsia="標楷體" w:hAnsi="標楷體" w:cs="標楷體"/>
                <w:color w:val="000000"/>
                <w:szCs w:val="24"/>
              </w:rPr>
              <w:t>運用魔數小子繪本，進行「貪心的三角形」繪本導讀。</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r w:rsidRPr="00E3160B">
              <w:rPr>
                <w:rFonts w:ascii="標楷體" w:eastAsia="標楷體" w:hAnsi="標楷體" w:cs="標楷體"/>
                <w:b/>
                <w:color w:val="000000"/>
                <w:szCs w:val="24"/>
              </w:rPr>
              <w:t>故事概要：</w:t>
            </w:r>
            <w:r w:rsidRPr="00E3160B">
              <w:rPr>
                <w:rFonts w:ascii="標楷體" w:eastAsia="標楷體" w:hAnsi="標楷體" w:cs="標楷體"/>
                <w:i/>
                <w:color w:val="000000"/>
                <w:szCs w:val="24"/>
              </w:rPr>
              <w:t>從前有一個三角形，就像大多數的三角形一樣，整天過著緊張</w:t>
            </w:r>
            <w:r w:rsidRPr="00E3160B">
              <w:rPr>
                <w:rFonts w:ascii="標楷體" w:eastAsia="標楷體" w:hAnsi="標楷體" w:cs="標楷體"/>
                <w:i/>
                <w:color w:val="000000"/>
                <w:szCs w:val="24"/>
              </w:rPr>
              <w:lastRenderedPageBreak/>
              <w:t>又忙碌 的生活。這個三角形花了好多時間來舉高屋頂；支撐橋樑；在交響樂團裡發出悅 耳的清脆聲；幫助帆船抓住風的尾巴；或者，化身為一片片的派和三明治；還有 好多、好多……可是三角形不滿足他現在的狀況，於是他去尋求整形魔法師，希 望讓它多個邊或是多個角，體驗不一樣的生活………</w:t>
            </w:r>
            <w:r w:rsidRPr="00E3160B">
              <w:rPr>
                <w:rFonts w:ascii="標楷體" w:eastAsia="標楷體" w:hAnsi="標楷體" w:cs="標楷體"/>
                <w:color w:val="000000"/>
                <w:szCs w:val="24"/>
              </w:rPr>
              <w:t xml:space="preserve">。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（二）故事導讀時，讓學生想一想，說一說各種多邊形在真實生活中所扮演的角色和功能，以及對日常生活的影響。</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例如：</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電視不是四邊形，而是其他多邊形，看起來會怎樣呢？</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如果蜂窩不是六邊形，而是圓形的外觀，會給蜜蜂帶來哪些改變呢？</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角形真的適合當屋頂嗎？為什麼？</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【參、綜合活動】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圓不是多邊形，因為它不是直線。圓是由一條彎曲的曲線所圍成的封閉平面。當一個多邊形的邊越來越多時，它就會越來越圓。因為它的每一個邊會越來越短，而角度會越來越大。數學家說：｢這個時候多邊形就會很接近一個圓形。」《貪心的三角形》裡面的主角就因為這樣而開始滾動起來。</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1109" w:type="dxa"/>
            <w:tcBorders>
              <w:top w:val="single" w:sz="4" w:space="0" w:color="000000"/>
              <w:left w:val="single" w:sz="4" w:space="0" w:color="000000"/>
              <w:bottom w:val="single" w:sz="4" w:space="0" w:color="000000"/>
              <w:right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5分</w:t>
            </w:r>
            <w:r w:rsidR="00A912DF">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25分</w:t>
            </w:r>
            <w:r w:rsidR="00A912DF">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10分</w:t>
            </w:r>
            <w:r w:rsidR="00A912DF">
              <w:rPr>
                <w:rFonts w:ascii="標楷體" w:eastAsia="標楷體" w:hAnsi="標楷體" w:cs="標楷體" w:hint="eastAsia"/>
                <w:color w:val="000000"/>
                <w:szCs w:val="24"/>
              </w:rPr>
              <w:t>鐘</w:t>
            </w:r>
          </w:p>
        </w:tc>
        <w:tc>
          <w:tcPr>
            <w:tcW w:w="3169" w:type="dxa"/>
            <w:gridSpan w:val="6"/>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貪心的三角形ppt。</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1820" w:type="dxa"/>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r>
      <w:tr w:rsidR="0092110C" w:rsidRPr="00E3160B">
        <w:trPr>
          <w:trHeight w:val="50"/>
          <w:jc w:val="center"/>
        </w:trPr>
        <w:tc>
          <w:tcPr>
            <w:tcW w:w="10619" w:type="dxa"/>
            <w:gridSpan w:val="9"/>
            <w:tcBorders>
              <w:top w:val="single" w:sz="12"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教學活動設計</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第五</w:t>
            </w:r>
            <w:r w:rsidR="00A912DF">
              <w:rPr>
                <w:rFonts w:ascii="標楷體" w:eastAsia="標楷體" w:hAnsi="標楷體" w:cs="標楷體" w:hint="eastAsia"/>
                <w:b/>
                <w:color w:val="000000"/>
                <w:szCs w:val="24"/>
              </w:rPr>
              <w:t>、六、七</w:t>
            </w:r>
            <w:r w:rsidRPr="00E3160B">
              <w:rPr>
                <w:rFonts w:ascii="標楷體" w:eastAsia="標楷體" w:hAnsi="標楷體" w:cs="標楷體"/>
                <w:b/>
                <w:color w:val="000000"/>
                <w:szCs w:val="24"/>
              </w:rPr>
              <w:t>節【形狀設計師】</w:t>
            </w:r>
          </w:p>
        </w:tc>
      </w:tr>
      <w:tr w:rsidR="0092110C" w:rsidRPr="00E3160B" w:rsidTr="00A912DF">
        <w:trPr>
          <w:trHeight w:val="70"/>
          <w:jc w:val="center"/>
        </w:trPr>
        <w:tc>
          <w:tcPr>
            <w:tcW w:w="4521" w:type="dxa"/>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教學活動內容及實施方式</w:t>
            </w:r>
          </w:p>
        </w:tc>
        <w:tc>
          <w:tcPr>
            <w:tcW w:w="1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時間</w:t>
            </w:r>
          </w:p>
        </w:tc>
        <w:tc>
          <w:tcPr>
            <w:tcW w:w="3169" w:type="dxa"/>
            <w:gridSpan w:val="6"/>
            <w:tcBorders>
              <w:top w:val="single" w:sz="4" w:space="0" w:color="000000"/>
              <w:left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教學資源</w:t>
            </w:r>
          </w:p>
        </w:tc>
        <w:tc>
          <w:tcPr>
            <w:tcW w:w="1820" w:type="dxa"/>
            <w:tcBorders>
              <w:top w:val="single" w:sz="4" w:space="0" w:color="000000"/>
              <w:left w:val="single" w:sz="4"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評量</w:t>
            </w:r>
          </w:p>
        </w:tc>
      </w:tr>
      <w:tr w:rsidR="0092110C" w:rsidRPr="00E3160B" w:rsidTr="00A912DF">
        <w:trPr>
          <w:trHeight w:val="56"/>
          <w:jc w:val="center"/>
        </w:trPr>
        <w:tc>
          <w:tcPr>
            <w:tcW w:w="4521" w:type="dxa"/>
            <w:tcBorders>
              <w:top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【壹、準備活動】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一、教師準備：電子白板設備、貪心的三角形ppt、圖畫紙。</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二、學生準備：色紙、剪刀、膠水</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【貳、發展活動】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一、引起動機－</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（一）教師在電子白板上揭示「貪心的三角形」數學繪本ppt。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（二）將故事內容摘要說出</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二、發展活動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 引導學生運用色紙，剪出一些幾何</w:t>
            </w:r>
            <w:r w:rsidRPr="00E3160B">
              <w:rPr>
                <w:rFonts w:ascii="標楷體" w:eastAsia="標楷體" w:hAnsi="標楷體" w:cs="標楷體"/>
                <w:b/>
                <w:color w:val="000000"/>
                <w:szCs w:val="24"/>
              </w:rPr>
              <w:lastRenderedPageBreak/>
              <w:t>圖形，如：三角形、正方 形、長方形，認識簡單平面圖形。</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 xml:space="preserve">    </w:t>
            </w:r>
            <w:r w:rsidRPr="00E3160B">
              <w:rPr>
                <w:rFonts w:ascii="標楷體" w:eastAsia="標楷體" w:hAnsi="標楷體" w:cs="標楷體"/>
                <w:color w:val="000000"/>
                <w:szCs w:val="24"/>
              </w:rPr>
              <w:t>鼓勵學生將繪本中的各種形狀剪出來，各種形狀都要有大大小小。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w:t>
            </w:r>
            <w:r w:rsidRPr="00E3160B">
              <w:rPr>
                <w:rFonts w:ascii="標楷體" w:eastAsia="標楷體" w:hAnsi="標楷體" w:cs="Times New Roman"/>
                <w:color w:val="000000"/>
                <w:szCs w:val="24"/>
              </w:rPr>
              <w:t xml:space="preserve"> </w:t>
            </w:r>
            <w:r w:rsidRPr="00E3160B">
              <w:rPr>
                <w:rFonts w:ascii="標楷體" w:eastAsia="標楷體" w:hAnsi="標楷體" w:cs="標楷體"/>
                <w:b/>
                <w:color w:val="000000"/>
                <w:szCs w:val="24"/>
              </w:rPr>
              <w:t>「我是形狀設計師」創作</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引導學生運用剪出各種大小的幾何圖形，進行創意圖形設計，並將作品命名與編輯故事。 </w:t>
            </w:r>
            <w:r w:rsidRPr="00E3160B">
              <w:rPr>
                <w:rFonts w:ascii="標楷體" w:eastAsia="標楷體" w:hAnsi="標楷體" w:cs="標楷體"/>
                <w:b/>
                <w:color w:val="000000"/>
                <w:szCs w:val="24"/>
              </w:rPr>
              <w:t xml:space="preserve">   </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【参、綜合活動】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展示每位學生的作品，並請學生說出作品名稱與作品中所要呈現的故事</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~第二單元結束~</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1109" w:type="dxa"/>
            <w:tcBorders>
              <w:top w:val="single" w:sz="4" w:space="0" w:color="000000"/>
              <w:left w:val="single" w:sz="4" w:space="0" w:color="000000"/>
              <w:bottom w:val="single" w:sz="4" w:space="0" w:color="000000"/>
              <w:right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30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6</w:t>
            </w:r>
            <w:r w:rsidR="00D4631A" w:rsidRPr="00E3160B">
              <w:rPr>
                <w:rFonts w:ascii="標楷體" w:eastAsia="標楷體" w:hAnsi="標楷體" w:cs="標楷體"/>
                <w:color w:val="000000"/>
                <w:szCs w:val="24"/>
              </w:rPr>
              <w:t>0分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w:t>
            </w:r>
            <w:r w:rsidR="00D4631A" w:rsidRPr="00E3160B">
              <w:rPr>
                <w:rFonts w:ascii="標楷體" w:eastAsia="標楷體" w:hAnsi="標楷體" w:cs="標楷體"/>
                <w:color w:val="000000"/>
                <w:szCs w:val="24"/>
              </w:rPr>
              <w:t>0分</w:t>
            </w:r>
            <w:r>
              <w:rPr>
                <w:rFonts w:ascii="標楷體" w:eastAsia="標楷體" w:hAnsi="標楷體" w:cs="標楷體" w:hint="eastAsia"/>
                <w:color w:val="000000"/>
                <w:szCs w:val="24"/>
              </w:rPr>
              <w:t>鐘</w:t>
            </w:r>
          </w:p>
        </w:tc>
        <w:tc>
          <w:tcPr>
            <w:tcW w:w="3169" w:type="dxa"/>
            <w:gridSpan w:val="6"/>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貪心的三角形ppt</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色紙、剪刀、膠水</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noProof/>
                <w:color w:val="000000"/>
                <w:sz w:val="20"/>
                <w:szCs w:val="20"/>
              </w:rPr>
              <w:lastRenderedPageBreak/>
              <w:drawing>
                <wp:inline distT="0" distB="0" distL="114300" distR="114300">
                  <wp:extent cx="1628140" cy="1243965"/>
                  <wp:effectExtent l="0" t="0" r="0" b="0"/>
                  <wp:docPr id="10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628140" cy="1243965"/>
                          </a:xfrm>
                          <a:prstGeom prst="rect">
                            <a:avLst/>
                          </a:prstGeom>
                          <a:ln/>
                        </pic:spPr>
                      </pic:pic>
                    </a:graphicData>
                  </a:graphic>
                </wp:inline>
              </w:drawing>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olor w:val="000000"/>
                <w:sz w:val="20"/>
                <w:szCs w:val="20"/>
              </w:rPr>
            </w:pPr>
            <w:r w:rsidRPr="00E3160B">
              <w:rPr>
                <w:rFonts w:ascii="標楷體" w:eastAsia="標楷體" w:hAnsi="標楷體"/>
                <w:noProof/>
                <w:color w:val="000000"/>
                <w:sz w:val="20"/>
                <w:szCs w:val="20"/>
              </w:rPr>
              <w:drawing>
                <wp:inline distT="0" distB="0" distL="114300" distR="114300">
                  <wp:extent cx="1582420" cy="2127250"/>
                  <wp:effectExtent l="0" t="0" r="0" b="0"/>
                  <wp:docPr id="10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582420" cy="2127250"/>
                          </a:xfrm>
                          <a:prstGeom prst="rect">
                            <a:avLst/>
                          </a:prstGeom>
                          <a:ln/>
                        </pic:spPr>
                      </pic:pic>
                    </a:graphicData>
                  </a:graphic>
                </wp:inline>
              </w:drawing>
            </w:r>
          </w:p>
          <w:p w:rsidR="0092110C" w:rsidRPr="00E3160B" w:rsidRDefault="0092110C">
            <w:pPr>
              <w:pBdr>
                <w:top w:val="nil"/>
                <w:left w:val="nil"/>
                <w:bottom w:val="nil"/>
                <w:right w:val="nil"/>
                <w:between w:val="nil"/>
              </w:pBdr>
              <w:spacing w:line="240" w:lineRule="auto"/>
              <w:ind w:left="0" w:hanging="2"/>
              <w:rPr>
                <w:rFonts w:ascii="標楷體" w:eastAsia="標楷體" w:hAnsi="標楷體"/>
                <w:color w:val="000000"/>
                <w:sz w:val="20"/>
                <w:szCs w:val="20"/>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noProof/>
                <w:color w:val="000000"/>
                <w:sz w:val="20"/>
                <w:szCs w:val="20"/>
              </w:rPr>
              <w:drawing>
                <wp:inline distT="0" distB="0" distL="114300" distR="114300">
                  <wp:extent cx="1875155" cy="1407795"/>
                  <wp:effectExtent l="0" t="0" r="0" b="0"/>
                  <wp:docPr id="10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875155" cy="1407795"/>
                          </a:xfrm>
                          <a:prstGeom prst="rect">
                            <a:avLst/>
                          </a:prstGeom>
                          <a:ln/>
                        </pic:spPr>
                      </pic:pic>
                    </a:graphicData>
                  </a:graphic>
                </wp:inline>
              </w:drawing>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1820" w:type="dxa"/>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形成性操作評量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總結性操作評量</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總結性口語評量</w:t>
            </w:r>
          </w:p>
        </w:tc>
      </w:tr>
      <w:tr w:rsidR="0092110C" w:rsidRPr="00E3160B">
        <w:trPr>
          <w:trHeight w:val="50"/>
          <w:jc w:val="center"/>
        </w:trPr>
        <w:tc>
          <w:tcPr>
            <w:tcW w:w="10619" w:type="dxa"/>
            <w:gridSpan w:val="9"/>
            <w:tcBorders>
              <w:top w:val="single" w:sz="12"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教學活動設計</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第</w:t>
            </w:r>
            <w:r w:rsidR="00A912DF">
              <w:rPr>
                <w:rFonts w:ascii="標楷體" w:eastAsia="標楷體" w:hAnsi="標楷體" w:cs="標楷體" w:hint="eastAsia"/>
                <w:b/>
                <w:color w:val="000000"/>
                <w:szCs w:val="24"/>
              </w:rPr>
              <w:t>八、九、十</w:t>
            </w:r>
            <w:r w:rsidRPr="00E3160B">
              <w:rPr>
                <w:rFonts w:ascii="標楷體" w:eastAsia="標楷體" w:hAnsi="標楷體" w:cs="標楷體"/>
                <w:b/>
                <w:color w:val="000000"/>
                <w:szCs w:val="24"/>
              </w:rPr>
              <w:t>節：獅子大王過生日</w:t>
            </w:r>
          </w:p>
        </w:tc>
      </w:tr>
      <w:tr w:rsidR="0092110C" w:rsidRPr="00E3160B" w:rsidTr="00A912DF">
        <w:trPr>
          <w:trHeight w:val="70"/>
          <w:jc w:val="center"/>
        </w:trPr>
        <w:tc>
          <w:tcPr>
            <w:tcW w:w="4521" w:type="dxa"/>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教學活動內容及實施方式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時間</w:t>
            </w:r>
          </w:p>
        </w:tc>
        <w:tc>
          <w:tcPr>
            <w:tcW w:w="2996" w:type="dxa"/>
            <w:gridSpan w:val="4"/>
            <w:tcBorders>
              <w:top w:val="single" w:sz="4" w:space="0" w:color="000000"/>
              <w:left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教學資源</w:t>
            </w:r>
          </w:p>
        </w:tc>
        <w:tc>
          <w:tcPr>
            <w:tcW w:w="1968" w:type="dxa"/>
            <w:gridSpan w:val="2"/>
            <w:tcBorders>
              <w:top w:val="single" w:sz="4" w:space="0" w:color="000000"/>
              <w:left w:val="single" w:sz="4"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評量</w:t>
            </w:r>
          </w:p>
        </w:tc>
      </w:tr>
      <w:tr w:rsidR="0092110C" w:rsidRPr="00E3160B" w:rsidTr="00A912DF">
        <w:trPr>
          <w:trHeight w:val="56"/>
          <w:jc w:val="center"/>
        </w:trPr>
        <w:tc>
          <w:tcPr>
            <w:tcW w:w="4521" w:type="dxa"/>
            <w:tcBorders>
              <w:top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【壹、準備活動】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教師課前準備：繪本「貓頭鷹的魔法袋」ppt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（p.1~p.5），</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讓孩子發表，並且幫故事中的動物解決問題。</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【貳、發展活動】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一、引起動機：導讀繪本（p.1~p.5）</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二、提問與討論：</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(一)小猴子說：「一串香蕉有5根，有4串，共有5+4＝9，9根香蕉」</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1.問小朋友為什麼5+4＝9不對？引導</w:t>
            </w:r>
            <w:r w:rsidRPr="00E3160B">
              <w:rPr>
                <w:rFonts w:ascii="標楷體" w:eastAsia="標楷體" w:hAnsi="標楷體" w:cs="標楷體"/>
                <w:color w:val="000000"/>
                <w:szCs w:val="24"/>
              </w:rPr>
              <w:lastRenderedPageBreak/>
              <w:t xml:space="preserve">孩子能分辨串和根單位詞有何不同？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r w:rsidRPr="00E3160B">
              <w:rPr>
                <w:rFonts w:ascii="Segoe UI Emoji" w:eastAsia="標楷體" w:hAnsi="Segoe UI Emoji" w:cs="Segoe UI Emoji"/>
                <w:color w:val="000000"/>
                <w:szCs w:val="24"/>
              </w:rPr>
              <w:t>☸</w:t>
            </w:r>
            <w:r w:rsidRPr="00E3160B">
              <w:rPr>
                <w:rFonts w:ascii="標楷體" w:eastAsia="標楷體" w:hAnsi="標楷體" w:cs="標楷體"/>
                <w:color w:val="000000"/>
                <w:szCs w:val="24"/>
              </w:rPr>
              <w:t xml:space="preserve">藉由小猴子對關鍵詞「共有」的迷思概念，引導孩子解決「相同單位量」的問題。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2、讓孩子發現可以透過連加活動，來解決「相同單位量」的問題。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3、請小朋友在學習單上以6+3和6+6+6</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（6有3個）這兩個算式練練習布題。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(二)猪姊姊說：「一個花圈需要5朵花，有3個花圈，所以是3朵花的5倍」。猪妹妹說：「不對！是5朵花的3倍」</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1.誰說的對？為什麼？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r w:rsidRPr="00E3160B">
              <w:rPr>
                <w:rFonts w:ascii="Segoe UI Emoji" w:eastAsia="標楷體" w:hAnsi="Segoe UI Emoji" w:cs="Segoe UI Emoji"/>
                <w:color w:val="000000"/>
                <w:szCs w:val="24"/>
              </w:rPr>
              <w:t>☸</w:t>
            </w:r>
            <w:r w:rsidRPr="00E3160B">
              <w:rPr>
                <w:rFonts w:ascii="標楷體" w:eastAsia="標楷體" w:hAnsi="標楷體" w:cs="標楷體"/>
                <w:color w:val="000000"/>
                <w:szCs w:val="24"/>
              </w:rPr>
              <w:t xml:space="preserve">藉由雙胞胎猪姊妹所遭遇的問題，希望小朋友透過思考，幫忙解決問題，進而釐清「單位量」與「單位數」所代表的意思。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(三)請小朋友在學習單上以4的3倍（4＋4＋4）和3的4倍（3＋3＋3＋3）這兩個算式練習習布題。  </w:t>
            </w:r>
          </w:p>
          <w:p w:rsidR="0092110C" w:rsidRPr="00E3160B" w:rsidRDefault="00D4631A">
            <w:pPr>
              <w:pBdr>
                <w:top w:val="nil"/>
                <w:left w:val="nil"/>
                <w:bottom w:val="nil"/>
                <w:right w:val="nil"/>
                <w:between w:val="nil"/>
              </w:pBdr>
              <w:spacing w:line="30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【參、綜合活動】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引導學生思考發現，可以透過連加活動，來解決「相同單位量」的問題。</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w:t>
            </w:r>
            <w:r w:rsidR="00D4631A" w:rsidRPr="00E3160B">
              <w:rPr>
                <w:rFonts w:ascii="標楷體" w:eastAsia="標楷體" w:hAnsi="標楷體" w:cs="標楷體"/>
                <w:color w:val="000000"/>
                <w:szCs w:val="24"/>
              </w:rPr>
              <w:t>0分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20</w:t>
            </w:r>
            <w:r w:rsidR="00D4631A"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10分</w:t>
            </w:r>
            <w:r w:rsidR="00A912DF">
              <w:rPr>
                <w:rFonts w:ascii="標楷體" w:eastAsia="標楷體" w:hAnsi="標楷體" w:cs="標楷體" w:hint="eastAsia"/>
                <w:color w:val="000000"/>
                <w:szCs w:val="24"/>
              </w:rPr>
              <w:t>鐘</w:t>
            </w:r>
          </w:p>
          <w:p w:rsidR="00A912DF"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10分鐘</w:t>
            </w:r>
          </w:p>
        </w:tc>
        <w:tc>
          <w:tcPr>
            <w:tcW w:w="2996" w:type="dxa"/>
            <w:gridSpan w:val="4"/>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繪本神奇魔法袋ppt</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學習單</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Pr="00E3160B" w:rsidRDefault="00A912DF" w:rsidP="00A912DF">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學習單</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1968" w:type="dxa"/>
            <w:gridSpan w:val="2"/>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能完成學習單</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能完成學習單</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912DF"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5A7DBF" w:rsidRDefault="005A7DBF" w:rsidP="005A7DBF">
            <w:pPr>
              <w:pBdr>
                <w:top w:val="nil"/>
                <w:left w:val="nil"/>
                <w:bottom w:val="nil"/>
                <w:right w:val="nil"/>
                <w:between w:val="nil"/>
              </w:pBdr>
              <w:spacing w:line="240" w:lineRule="auto"/>
              <w:ind w:leftChars="0" w:left="0" w:firstLineChars="0" w:firstLine="0"/>
              <w:rPr>
                <w:rFonts w:ascii="標楷體" w:eastAsia="標楷體" w:hAnsi="標楷體" w:cs="標楷體"/>
                <w:color w:val="000000"/>
                <w:szCs w:val="24"/>
              </w:rPr>
            </w:pPr>
          </w:p>
          <w:p w:rsidR="00A912DF" w:rsidRPr="00E3160B" w:rsidRDefault="00A912D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總結性口語評量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r>
      <w:tr w:rsidR="0092110C" w:rsidRPr="00E3160B">
        <w:trPr>
          <w:trHeight w:val="50"/>
          <w:jc w:val="center"/>
        </w:trPr>
        <w:tc>
          <w:tcPr>
            <w:tcW w:w="10619" w:type="dxa"/>
            <w:gridSpan w:val="9"/>
            <w:tcBorders>
              <w:top w:val="single" w:sz="12"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教學活動設計</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第</w:t>
            </w:r>
            <w:r w:rsidR="00954CFD">
              <w:rPr>
                <w:rFonts w:ascii="標楷體" w:eastAsia="標楷體" w:hAnsi="標楷體" w:cs="標楷體" w:hint="eastAsia"/>
                <w:b/>
                <w:color w:val="000000"/>
                <w:szCs w:val="24"/>
              </w:rPr>
              <w:t>十一</w:t>
            </w:r>
            <w:r w:rsidRPr="00E3160B">
              <w:rPr>
                <w:rFonts w:ascii="標楷體" w:eastAsia="標楷體" w:hAnsi="標楷體" w:cs="標楷體"/>
                <w:b/>
                <w:color w:val="000000"/>
                <w:szCs w:val="24"/>
              </w:rPr>
              <w:t>、</w:t>
            </w:r>
            <w:r w:rsidR="00954CFD">
              <w:rPr>
                <w:rFonts w:ascii="標楷體" w:eastAsia="標楷體" w:hAnsi="標楷體" w:cs="標楷體" w:hint="eastAsia"/>
                <w:b/>
                <w:color w:val="000000"/>
                <w:szCs w:val="24"/>
              </w:rPr>
              <w:t>十二、十三</w:t>
            </w:r>
            <w:r w:rsidRPr="00E3160B">
              <w:rPr>
                <w:rFonts w:ascii="標楷體" w:eastAsia="標楷體" w:hAnsi="標楷體" w:cs="標楷體"/>
                <w:b/>
                <w:color w:val="000000"/>
                <w:szCs w:val="24"/>
              </w:rPr>
              <w:t xml:space="preserve">節【小白兔的紅蘿蔔】 </w:t>
            </w:r>
          </w:p>
        </w:tc>
      </w:tr>
      <w:tr w:rsidR="0092110C" w:rsidRPr="00E3160B" w:rsidTr="00954CFD">
        <w:trPr>
          <w:trHeight w:val="70"/>
          <w:jc w:val="center"/>
        </w:trPr>
        <w:tc>
          <w:tcPr>
            <w:tcW w:w="4521" w:type="dxa"/>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教學活動內容及實施方式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時間</w:t>
            </w:r>
          </w:p>
        </w:tc>
        <w:tc>
          <w:tcPr>
            <w:tcW w:w="2921" w:type="dxa"/>
            <w:gridSpan w:val="3"/>
            <w:tcBorders>
              <w:top w:val="single" w:sz="4" w:space="0" w:color="000000"/>
              <w:left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教學資源</w:t>
            </w:r>
          </w:p>
        </w:tc>
        <w:tc>
          <w:tcPr>
            <w:tcW w:w="2043" w:type="dxa"/>
            <w:gridSpan w:val="3"/>
            <w:tcBorders>
              <w:top w:val="single" w:sz="4" w:space="0" w:color="000000"/>
              <w:left w:val="single" w:sz="4"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評量</w:t>
            </w:r>
          </w:p>
        </w:tc>
      </w:tr>
      <w:tr w:rsidR="0092110C" w:rsidRPr="00E3160B" w:rsidTr="00954CFD">
        <w:trPr>
          <w:trHeight w:val="56"/>
          <w:jc w:val="center"/>
        </w:trPr>
        <w:tc>
          <w:tcPr>
            <w:tcW w:w="4521" w:type="dxa"/>
            <w:tcBorders>
              <w:top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【壹、準備活動】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教師準備：神奇魔法袋 ppt、空白的乘法小書</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【貳、發展活動】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一、引起動機－</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教師導讀繪本神奇魔法袋（p.1~p.7）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二、發展活動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 xml:space="preserve"> </w:t>
            </w:r>
            <w:r w:rsidRPr="00E3160B">
              <w:rPr>
                <w:rFonts w:ascii="標楷體" w:eastAsia="標楷體" w:hAnsi="標楷體" w:cs="標楷體"/>
                <w:color w:val="000000"/>
                <w:szCs w:val="24"/>
              </w:rPr>
              <w:t>(一)小白兔說：「我要送獅子大王又香又脆的紅蘿蔔，一籃紅蘿蔔有3根，有3</w:t>
            </w:r>
            <w:r w:rsidRPr="00E3160B">
              <w:rPr>
                <w:rFonts w:ascii="標楷體" w:eastAsia="標楷體" w:hAnsi="標楷體" w:cs="標楷體"/>
                <w:color w:val="000000"/>
                <w:szCs w:val="24"/>
              </w:rPr>
              <w:lastRenderedPageBreak/>
              <w:t>籃…」</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1.小白兔到底該準備幾根紅蘿蔔才夠呢？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2.讓孩子發現可以透過連加活動，配合圖像表徵，引入「倍」的語言來解決「相同單位量」的問題。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3.製作「乘法小書」：指導孩子經由「相同單位量」的布題配合圖像表徵，引入入「倍」的語言來解題。</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例如：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◎一隻恐龍有2顆牙齒。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2有1個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2的1倍是2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答：2 顆牙齒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Segoe UI Emoji" w:eastAsia="標楷體" w:hAnsi="Segoe UI Emoji" w:cs="Segoe UI Emoji"/>
                <w:color w:val="000000"/>
                <w:szCs w:val="24"/>
              </w:rPr>
              <w:t>☸</w:t>
            </w:r>
            <w:r w:rsidRPr="00E3160B">
              <w:rPr>
                <w:rFonts w:ascii="標楷體" w:eastAsia="標楷體" w:hAnsi="標楷體" w:cs="標楷體"/>
                <w:color w:val="000000"/>
                <w:szCs w:val="24"/>
              </w:rPr>
              <w:t xml:space="preserve">引導孩子以此方式，發揮創意佈題，由2的1倍、2倍、3倍…，到2的11倍依序完成2的小書。希望藉由累加活動的布題，配合充滿創意的圖象表徵，從「2有幾個」連結「2的幾倍」的語言，做為乘法學習的暖身活動 </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（2的小書完成後，老師可以視學生的學習狀況，往後繼續完成3的小書、4的小書、5的小書……）</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【参、綜合活動】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展示小朋友完成的小書，並請小朋友上台分享製作過程感覺和完成書的內容。</w:t>
            </w:r>
          </w:p>
          <w:p w:rsidR="0092110C" w:rsidRPr="00E3160B" w:rsidRDefault="0092110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10分</w:t>
            </w:r>
            <w:r w:rsidR="00954CFD">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10分</w:t>
            </w:r>
            <w:r w:rsidR="00954CFD">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80分</w:t>
            </w:r>
            <w:r w:rsidR="00954CFD">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20分</w:t>
            </w:r>
            <w:r w:rsidR="00954CFD">
              <w:rPr>
                <w:rFonts w:ascii="標楷體" w:eastAsia="標楷體" w:hAnsi="標楷體" w:cs="標楷體" w:hint="eastAsia"/>
                <w:color w:val="000000"/>
                <w:szCs w:val="24"/>
              </w:rPr>
              <w:t>鐘</w:t>
            </w:r>
          </w:p>
        </w:tc>
        <w:tc>
          <w:tcPr>
            <w:tcW w:w="2921" w:type="dxa"/>
            <w:gridSpan w:val="3"/>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Pr="00E3160B" w:rsidRDefault="00954CFD" w:rsidP="00954CFD">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神奇魔法袋ppt。</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noProof/>
                <w:color w:val="000000"/>
                <w:sz w:val="20"/>
                <w:szCs w:val="20"/>
              </w:rPr>
              <w:drawing>
                <wp:inline distT="0" distB="0" distL="114300" distR="114300">
                  <wp:extent cx="1505585" cy="1085850"/>
                  <wp:effectExtent l="0" t="0" r="0" b="0"/>
                  <wp:docPr id="10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505585" cy="1085850"/>
                          </a:xfrm>
                          <a:prstGeom prst="rect">
                            <a:avLst/>
                          </a:prstGeom>
                          <a:ln/>
                        </pic:spPr>
                      </pic:pic>
                    </a:graphicData>
                  </a:graphic>
                </wp:inline>
              </w:drawing>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noProof/>
                <w:color w:val="000000"/>
                <w:sz w:val="20"/>
                <w:szCs w:val="20"/>
              </w:rPr>
              <w:drawing>
                <wp:inline distT="0" distB="0" distL="114300" distR="114300">
                  <wp:extent cx="1504950" cy="1162050"/>
                  <wp:effectExtent l="0" t="0" r="0" b="0"/>
                  <wp:docPr id="10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504950" cy="1162050"/>
                          </a:xfrm>
                          <a:prstGeom prst="rect">
                            <a:avLst/>
                          </a:prstGeom>
                          <a:ln/>
                        </pic:spPr>
                      </pic:pic>
                    </a:graphicData>
                  </a:graphic>
                </wp:inline>
              </w:drawing>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2043" w:type="dxa"/>
            <w:gridSpan w:val="3"/>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Pr="00E3160B" w:rsidRDefault="00954CFD" w:rsidP="00954CFD">
            <w:pPr>
              <w:pBdr>
                <w:top w:val="nil"/>
                <w:left w:val="nil"/>
                <w:bottom w:val="nil"/>
                <w:right w:val="nil"/>
                <w:between w:val="nil"/>
              </w:pBdr>
              <w:spacing w:line="240" w:lineRule="auto"/>
              <w:ind w:leftChars="0" w:left="0" w:firstLineChars="0" w:firstLine="0"/>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lastRenderedPageBreak/>
              <w:t>形成性口語評量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形成性操作評量</w:t>
            </w:r>
          </w:p>
          <w:p w:rsidR="00954CFD" w:rsidRPr="00E3160B" w:rsidRDefault="00954CFD" w:rsidP="00954CFD">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完成小書</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總結性操作評量</w:t>
            </w:r>
          </w:p>
          <w:p w:rsidR="0092110C" w:rsidRPr="00E3160B" w:rsidRDefault="0092110C" w:rsidP="00954CFD">
            <w:pPr>
              <w:pBdr>
                <w:top w:val="nil"/>
                <w:left w:val="nil"/>
                <w:bottom w:val="nil"/>
                <w:right w:val="nil"/>
                <w:between w:val="nil"/>
              </w:pBdr>
              <w:spacing w:line="240" w:lineRule="auto"/>
              <w:ind w:left="0" w:hanging="2"/>
              <w:rPr>
                <w:rFonts w:ascii="標楷體" w:eastAsia="標楷體" w:hAnsi="標楷體" w:cs="標楷體"/>
                <w:color w:val="000000"/>
                <w:szCs w:val="24"/>
              </w:rPr>
            </w:pPr>
          </w:p>
        </w:tc>
      </w:tr>
      <w:tr w:rsidR="0092110C" w:rsidRPr="00E3160B">
        <w:trPr>
          <w:trHeight w:val="50"/>
          <w:jc w:val="center"/>
        </w:trPr>
        <w:tc>
          <w:tcPr>
            <w:tcW w:w="10619" w:type="dxa"/>
            <w:gridSpan w:val="9"/>
            <w:tcBorders>
              <w:top w:val="single" w:sz="12"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教學活動設計</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第十</w:t>
            </w:r>
            <w:r w:rsidR="00954CFD">
              <w:rPr>
                <w:rFonts w:ascii="標楷體" w:eastAsia="標楷體" w:hAnsi="標楷體" w:cs="標楷體" w:hint="eastAsia"/>
                <w:b/>
                <w:color w:val="000000"/>
                <w:szCs w:val="24"/>
              </w:rPr>
              <w:t>四</w:t>
            </w:r>
            <w:r w:rsidRPr="00E3160B">
              <w:rPr>
                <w:rFonts w:ascii="標楷體" w:eastAsia="標楷體" w:hAnsi="標楷體" w:cs="標楷體"/>
                <w:b/>
                <w:color w:val="000000"/>
                <w:szCs w:val="24"/>
              </w:rPr>
              <w:t>、</w:t>
            </w:r>
            <w:r w:rsidR="00954CFD">
              <w:rPr>
                <w:rFonts w:ascii="標楷體" w:eastAsia="標楷體" w:hAnsi="標楷體" w:cs="標楷體" w:hint="eastAsia"/>
                <w:b/>
                <w:color w:val="000000"/>
                <w:szCs w:val="24"/>
              </w:rPr>
              <w:t>十五、</w:t>
            </w:r>
            <w:r w:rsidRPr="00E3160B">
              <w:rPr>
                <w:rFonts w:ascii="標楷體" w:eastAsia="標楷體" w:hAnsi="標楷體" w:cs="標楷體"/>
                <w:b/>
                <w:color w:val="000000"/>
                <w:szCs w:val="24"/>
              </w:rPr>
              <w:t>十</w:t>
            </w:r>
            <w:r w:rsidR="00954CFD">
              <w:rPr>
                <w:rFonts w:ascii="標楷體" w:eastAsia="標楷體" w:hAnsi="標楷體" w:cs="標楷體" w:hint="eastAsia"/>
                <w:b/>
                <w:color w:val="000000"/>
                <w:szCs w:val="24"/>
              </w:rPr>
              <w:t>六</w:t>
            </w:r>
            <w:r w:rsidRPr="00E3160B">
              <w:rPr>
                <w:rFonts w:ascii="標楷體" w:eastAsia="標楷體" w:hAnsi="標楷體" w:cs="標楷體"/>
                <w:b/>
                <w:color w:val="000000"/>
                <w:szCs w:val="24"/>
              </w:rPr>
              <w:t>節【貓頭鷹的魔法袋】</w:t>
            </w:r>
          </w:p>
        </w:tc>
      </w:tr>
      <w:tr w:rsidR="0092110C" w:rsidRPr="00E3160B" w:rsidTr="00954CFD">
        <w:trPr>
          <w:trHeight w:val="70"/>
          <w:jc w:val="center"/>
        </w:trPr>
        <w:tc>
          <w:tcPr>
            <w:tcW w:w="4521" w:type="dxa"/>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教學活動內容及實施方式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時間</w:t>
            </w:r>
          </w:p>
        </w:tc>
        <w:tc>
          <w:tcPr>
            <w:tcW w:w="2900" w:type="dxa"/>
            <w:tcBorders>
              <w:top w:val="single" w:sz="4" w:space="0" w:color="000000"/>
              <w:left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教學資源</w:t>
            </w:r>
          </w:p>
        </w:tc>
        <w:tc>
          <w:tcPr>
            <w:tcW w:w="2064" w:type="dxa"/>
            <w:gridSpan w:val="5"/>
            <w:tcBorders>
              <w:top w:val="single" w:sz="4" w:space="0" w:color="000000"/>
              <w:left w:val="single" w:sz="4"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評量</w:t>
            </w:r>
          </w:p>
        </w:tc>
      </w:tr>
      <w:tr w:rsidR="0092110C" w:rsidRPr="00E3160B" w:rsidTr="00954CFD">
        <w:trPr>
          <w:trHeight w:val="13315"/>
          <w:jc w:val="center"/>
        </w:trPr>
        <w:tc>
          <w:tcPr>
            <w:tcW w:w="4521" w:type="dxa"/>
            <w:tcBorders>
              <w:top w:val="single" w:sz="4" w:space="0" w:color="000000"/>
              <w:bottom w:val="single" w:sz="4" w:space="0" w:color="000000"/>
              <w:right w:val="single" w:sz="4" w:space="0" w:color="000000"/>
            </w:tcBorders>
          </w:tcPr>
          <w:p w:rsidR="0092110C" w:rsidRPr="00E3160B" w:rsidRDefault="006A70A2">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w:t>
            </w:r>
            <w:r w:rsidR="00D4631A" w:rsidRPr="00E3160B">
              <w:rPr>
                <w:rFonts w:ascii="標楷體" w:eastAsia="標楷體" w:hAnsi="標楷體" w:cs="標楷體"/>
                <w:b/>
                <w:color w:val="000000"/>
                <w:szCs w:val="24"/>
              </w:rPr>
              <w:t>壹、準備活動】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教師準備：神奇魔法袋 ppt、空白的乘法小書、乘法算式卡、學習單</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【貳、發展活動】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一、引起動機－</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教師導讀繪本神奇魔法袋（p.1~p.10）讓孩子發表，並且幫動物解決問題。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二、發展活動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(一)故事中小猴子想要用比較快的方法解決相同單位量的問題於是藉由貓頭鷹博士的魔法袋將「倍」的語言引出乘法算式，希望孩子能學習用乘法算式記錄解題過程。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二)發下「神奇魔法袋」的學習單，讓孩子扮演森林裡的動物，發揮創意想想自己要送獅子大王甚麼禮物，過程中讓孩子練習佈題，並且利用學習單中神奇魔法袋的幫忙，依照題意，完整列出乘法算式，紀錄解題過程。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(三)請小朋友將完成的學習單上台發表，練習用自己的表達方式呈現出自己的想法。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(四)玩「神奇魔法袋」的遊戲。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將學生分成兩組，在教室中間空地上任意放著乘法算式卡，兩組輪流各派一人當神奇魔法袋，老師利用剛才收回的學習單內容佈題，當老師念完小朋友創意的題目時，全班小朋友會說：「魔法袋！魔法袋！請幫幫忙！」於是扮演魔法袋的小朋友必須將正確的乘法算式找出來，貼在黑板上，並且說出正確答案，速度快的那組得分。 </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【參、綜合活動】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將貼在黑板上的乘法算式卡，請全班小朋友再念一次。</w:t>
            </w:r>
          </w:p>
          <w:p w:rsidR="0092110C" w:rsidRPr="00E3160B" w:rsidRDefault="0092110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14E5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w:t>
            </w:r>
            <w:r w:rsidR="00D4631A" w:rsidRPr="00E3160B">
              <w:rPr>
                <w:rFonts w:ascii="標楷體" w:eastAsia="標楷體" w:hAnsi="標楷體" w:cs="標楷體"/>
                <w:color w:val="000000"/>
                <w:szCs w:val="24"/>
              </w:rPr>
              <w:t>分</w:t>
            </w:r>
            <w:r w:rsidR="00954CFD">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14E5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20分鐘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Pr="00E3160B" w:rsidRDefault="00954CFD" w:rsidP="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14E5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40</w:t>
            </w:r>
            <w:r w:rsidR="00954CFD">
              <w:rPr>
                <w:rFonts w:ascii="標楷體" w:eastAsia="標楷體" w:hAnsi="標楷體" w:cs="標楷體" w:hint="eastAsia"/>
                <w:color w:val="000000"/>
                <w:szCs w:val="24"/>
              </w:rPr>
              <w:t>分鐘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14E5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4</w:t>
            </w:r>
            <w:r w:rsidR="00D4631A" w:rsidRPr="00E3160B">
              <w:rPr>
                <w:rFonts w:ascii="標楷體" w:eastAsia="標楷體" w:hAnsi="標楷體" w:cs="標楷體"/>
                <w:color w:val="000000"/>
                <w:szCs w:val="24"/>
              </w:rPr>
              <w:t>0分</w:t>
            </w:r>
            <w:r w:rsidR="00954CFD">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Pr="00E3160B"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10分</w:t>
            </w:r>
            <w:r w:rsidR="00954CFD">
              <w:rPr>
                <w:rFonts w:ascii="標楷體" w:eastAsia="標楷體" w:hAnsi="標楷體" w:cs="標楷體" w:hint="eastAsia"/>
                <w:color w:val="000000"/>
                <w:szCs w:val="24"/>
              </w:rPr>
              <w:t>鐘</w:t>
            </w:r>
          </w:p>
        </w:tc>
        <w:tc>
          <w:tcPr>
            <w:tcW w:w="2900" w:type="dxa"/>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神奇魔法袋ppt。</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學習單</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神奇魔法袋</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乘法算式卡</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2064" w:type="dxa"/>
            <w:gridSpan w:val="5"/>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Pr="00E3160B"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獨立完成學習單</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形成性操作評量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54CFD" w:rsidRDefault="00954CFD">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總結性口語評量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tc>
      </w:tr>
      <w:tr w:rsidR="0092110C" w:rsidRPr="00E3160B">
        <w:trPr>
          <w:trHeight w:val="50"/>
          <w:jc w:val="center"/>
        </w:trPr>
        <w:tc>
          <w:tcPr>
            <w:tcW w:w="10619" w:type="dxa"/>
            <w:gridSpan w:val="9"/>
            <w:tcBorders>
              <w:top w:val="single" w:sz="12"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教學活動設計</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第</w:t>
            </w:r>
            <w:r w:rsidRPr="00E3160B">
              <w:rPr>
                <w:rFonts w:ascii="標楷體" w:eastAsia="標楷體" w:hAnsi="標楷體" w:cs="標楷體"/>
                <w:b/>
                <w:szCs w:val="24"/>
              </w:rPr>
              <w:t>十</w:t>
            </w:r>
            <w:r w:rsidR="000741DE">
              <w:rPr>
                <w:rFonts w:ascii="標楷體" w:eastAsia="標楷體" w:hAnsi="標楷體" w:cs="標楷體" w:hint="eastAsia"/>
                <w:b/>
                <w:szCs w:val="24"/>
              </w:rPr>
              <w:t>七、十八、十九、二十</w:t>
            </w:r>
            <w:r w:rsidRPr="00E3160B">
              <w:rPr>
                <w:rFonts w:ascii="標楷體" w:eastAsia="標楷體" w:hAnsi="標楷體" w:cs="標楷體"/>
                <w:b/>
                <w:color w:val="000000"/>
                <w:szCs w:val="24"/>
              </w:rPr>
              <w:t>節【袋鼠媽媽的甜甜圈】</w:t>
            </w:r>
          </w:p>
        </w:tc>
      </w:tr>
      <w:tr w:rsidR="0092110C" w:rsidRPr="00E3160B" w:rsidTr="00954CFD">
        <w:trPr>
          <w:trHeight w:val="70"/>
          <w:jc w:val="center"/>
        </w:trPr>
        <w:tc>
          <w:tcPr>
            <w:tcW w:w="4521" w:type="dxa"/>
            <w:tcBorders>
              <w:top w:val="single" w:sz="4" w:space="0" w:color="000000"/>
              <w:bottom w:val="single" w:sz="4" w:space="0" w:color="000000"/>
              <w:right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lastRenderedPageBreak/>
              <w:t>教學活動內容及實施方式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時間</w:t>
            </w:r>
          </w:p>
        </w:tc>
        <w:tc>
          <w:tcPr>
            <w:tcW w:w="2900" w:type="dxa"/>
            <w:tcBorders>
              <w:top w:val="single" w:sz="4" w:space="0" w:color="000000"/>
              <w:left w:val="single" w:sz="4" w:space="0" w:color="000000"/>
              <w:bottom w:val="single" w:sz="4" w:space="0" w:color="000000"/>
            </w:tcBorders>
            <w:shd w:val="clear" w:color="auto" w:fill="D9D9D9"/>
            <w:vAlign w:val="center"/>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教學資源</w:t>
            </w:r>
          </w:p>
        </w:tc>
        <w:tc>
          <w:tcPr>
            <w:tcW w:w="2064" w:type="dxa"/>
            <w:gridSpan w:val="5"/>
            <w:tcBorders>
              <w:top w:val="single" w:sz="4" w:space="0" w:color="000000"/>
              <w:left w:val="single" w:sz="4" w:space="0" w:color="000000"/>
              <w:bottom w:val="single" w:sz="4" w:space="0" w:color="000000"/>
            </w:tcBorders>
            <w:shd w:val="clear" w:color="auto" w:fill="D9D9D9"/>
          </w:tcPr>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評量</w:t>
            </w:r>
          </w:p>
        </w:tc>
      </w:tr>
      <w:tr w:rsidR="0092110C" w:rsidRPr="00E3160B" w:rsidTr="00954CFD">
        <w:trPr>
          <w:trHeight w:val="56"/>
          <w:jc w:val="center"/>
        </w:trPr>
        <w:tc>
          <w:tcPr>
            <w:tcW w:w="4521" w:type="dxa"/>
            <w:tcBorders>
              <w:top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【壹、準備活動】</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教師準備：神奇魔法袋 ppt、乘法翻翻書、乘法算式卡、學習單</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【貳、發展活動】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一、引起動機－</w:t>
            </w: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教師導讀繪本神奇魔法袋讓孩子發表，並且幫動物解決問題。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b/>
                <w:color w:val="000000"/>
                <w:szCs w:val="24"/>
              </w:rPr>
              <w:t>二、發展活動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(一)袋鼠媽媽要幫參加的動物準備點心，一盤甜甜圈有4個，有16個人要參加，於是袋鼠媽媽問魔法袋4的16倍是多少？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魔法袋回答：「4的16倍是64，4×16＝64」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(二)山羊哥哥臨時也要參加，請小朋友想想，如果你是魔法袋，你該如何回答呢？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(三)發下「袋鼠媽媽」學習單，藉由故事情境的引導，希望孩子能活用乘法的基本概念，利用累加的方式，推論出下一個單位數的答案，使得學習乘法不侷限在9×9。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(四)最後老師將完整的故事內容講述一遍，讓孩子發表自己的想法，希望孩子了解乘法的意義。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(五)發下空白的乘法翻翻書的材料，讓孩子跟著老師的步驟，完成翻翻書的製作。 </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(六)完成後，請小朋友在空白的翻翻書上，依序填入2、3、4、5、6、7、8、9的乘法，完成一本屬於自己的乘法翻翻書。</w:t>
            </w:r>
          </w:p>
          <w:p w:rsidR="0092110C" w:rsidRPr="00E3160B" w:rsidRDefault="00D4631A">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標楷體"/>
                <w:b/>
                <w:color w:val="000000"/>
                <w:szCs w:val="24"/>
              </w:rPr>
              <w:t>【綜合活動】</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(一)發下學習單，引導孩子將整個乘法單元活動內容，用自己的表達方式寫下來，也為自己的乘法學習留下紀錄。</w:t>
            </w:r>
          </w:p>
          <w:p w:rsidR="0092110C" w:rsidRPr="00E3160B" w:rsidRDefault="00D4631A">
            <w:pPr>
              <w:pBdr>
                <w:top w:val="nil"/>
                <w:left w:val="nil"/>
                <w:bottom w:val="nil"/>
                <w:right w:val="nil"/>
                <w:between w:val="nil"/>
              </w:pBdr>
              <w:spacing w:line="30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lastRenderedPageBreak/>
              <w:t>(二)請小朋友上台分享自己精心設計的乘法翻翻書</w:t>
            </w:r>
          </w:p>
          <w:p w:rsidR="0092110C" w:rsidRPr="00E3160B" w:rsidRDefault="00D4631A">
            <w:pPr>
              <w:pBdr>
                <w:top w:val="nil"/>
                <w:left w:val="nil"/>
                <w:bottom w:val="nil"/>
                <w:right w:val="nil"/>
                <w:between w:val="nil"/>
              </w:pBdr>
              <w:spacing w:line="300" w:lineRule="auto"/>
              <w:ind w:left="0" w:hanging="2"/>
              <w:jc w:val="center"/>
              <w:rPr>
                <w:rFonts w:ascii="標楷體" w:eastAsia="標楷體" w:hAnsi="標楷體" w:cs="標楷體"/>
                <w:color w:val="000000"/>
                <w:szCs w:val="24"/>
              </w:rPr>
            </w:pPr>
            <w:r w:rsidRPr="00E3160B">
              <w:rPr>
                <w:rFonts w:ascii="標楷體" w:eastAsia="標楷體" w:hAnsi="標楷體" w:cs="標楷體"/>
                <w:color w:val="000000"/>
                <w:szCs w:val="24"/>
              </w:rPr>
              <w:t>~第三單元結束~</w:t>
            </w:r>
          </w:p>
        </w:tc>
        <w:tc>
          <w:tcPr>
            <w:tcW w:w="1134" w:type="dxa"/>
            <w:gridSpan w:val="2"/>
            <w:tcBorders>
              <w:top w:val="single" w:sz="4" w:space="0" w:color="000000"/>
              <w:left w:val="single" w:sz="4" w:space="0" w:color="000000"/>
              <w:bottom w:val="single" w:sz="4" w:space="0" w:color="000000"/>
              <w:right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C33E08">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10分鐘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1</w:t>
            </w:r>
            <w:r w:rsidR="00C33E08">
              <w:rPr>
                <w:rFonts w:ascii="標楷體" w:eastAsia="標楷體" w:hAnsi="標楷體" w:cs="標楷體" w:hint="eastAsia"/>
                <w:color w:val="000000"/>
                <w:szCs w:val="24"/>
              </w:rPr>
              <w:t>5</w:t>
            </w:r>
            <w:r w:rsidRPr="00E3160B">
              <w:rPr>
                <w:rFonts w:ascii="標楷體" w:eastAsia="標楷體" w:hAnsi="標楷體" w:cs="標楷體"/>
                <w:color w:val="000000"/>
                <w:szCs w:val="24"/>
              </w:rPr>
              <w:t>分</w:t>
            </w:r>
            <w:r w:rsidR="00C33E08">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33E08" w:rsidRPr="00E3160B" w:rsidRDefault="00C33E08">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33E08" w:rsidRPr="00E3160B" w:rsidRDefault="00C33E08" w:rsidP="00C33E08">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15</w:t>
            </w:r>
            <w:r w:rsidRPr="00E3160B">
              <w:rPr>
                <w:rFonts w:ascii="標楷體" w:eastAsia="標楷體" w:hAnsi="標楷體" w:cs="標楷體"/>
                <w:color w:val="000000"/>
                <w:szCs w:val="24"/>
              </w:rPr>
              <w:t>分</w:t>
            </w:r>
            <w:r>
              <w:rPr>
                <w:rFonts w:ascii="標楷體" w:eastAsia="標楷體" w:hAnsi="標楷體" w:cs="標楷體" w:hint="eastAsia"/>
                <w:color w:val="000000"/>
                <w:szCs w:val="24"/>
              </w:rPr>
              <w:t>鐘</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33E08" w:rsidRPr="00E3160B" w:rsidRDefault="00C33E08" w:rsidP="00C33E08">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w:t>
            </w:r>
            <w:r w:rsidRPr="00E3160B">
              <w:rPr>
                <w:rFonts w:ascii="標楷體" w:eastAsia="標楷體" w:hAnsi="標楷體" w:cs="標楷體"/>
                <w:color w:val="000000"/>
                <w:szCs w:val="24"/>
              </w:rPr>
              <w:t>0分</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33E08" w:rsidRPr="00E3160B" w:rsidRDefault="00C33E08" w:rsidP="00C33E08">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20分</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33E08" w:rsidRDefault="00C33E08">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C33E08">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4</w:t>
            </w:r>
            <w:r w:rsidR="00D4631A" w:rsidRPr="00E3160B">
              <w:rPr>
                <w:rFonts w:ascii="標楷體" w:eastAsia="標楷體" w:hAnsi="標楷體" w:cs="標楷體"/>
                <w:color w:val="000000"/>
                <w:szCs w:val="24"/>
              </w:rPr>
              <w:t>0分</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33E08" w:rsidRDefault="00C33E08">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33E08" w:rsidRDefault="00C33E08">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C33E08">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w:t>
            </w:r>
            <w:r w:rsidR="00D4631A" w:rsidRPr="00E3160B">
              <w:rPr>
                <w:rFonts w:ascii="標楷體" w:eastAsia="標楷體" w:hAnsi="標楷體" w:cs="標楷體"/>
                <w:color w:val="000000"/>
                <w:szCs w:val="24"/>
              </w:rPr>
              <w:t>0分</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C33E08">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20</w:t>
            </w:r>
            <w:r w:rsidR="00D4631A" w:rsidRPr="00E3160B">
              <w:rPr>
                <w:rFonts w:ascii="標楷體" w:eastAsia="標楷體" w:hAnsi="標楷體" w:cs="標楷體"/>
                <w:color w:val="000000"/>
                <w:szCs w:val="24"/>
              </w:rPr>
              <w:t>分</w:t>
            </w:r>
          </w:p>
        </w:tc>
        <w:tc>
          <w:tcPr>
            <w:tcW w:w="2900" w:type="dxa"/>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神奇魔法袋 ppt</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33E08" w:rsidRPr="00E3160B" w:rsidRDefault="00C33E08" w:rsidP="00C33E08">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學習單</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神奇魔法袋 ppt</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乘法翻翻書</w:t>
            </w:r>
          </w:p>
        </w:tc>
        <w:tc>
          <w:tcPr>
            <w:tcW w:w="2064" w:type="dxa"/>
            <w:gridSpan w:val="5"/>
            <w:tcBorders>
              <w:top w:val="single" w:sz="4" w:space="0" w:color="000000"/>
              <w:left w:val="single" w:sz="4" w:space="0" w:color="000000"/>
              <w:bottom w:val="single" w:sz="4" w:space="0" w:color="000000"/>
            </w:tcBorders>
          </w:tcPr>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33E08" w:rsidRPr="00E3160B" w:rsidRDefault="00C33E08" w:rsidP="00C33E08">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形成性口語評量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C33E08">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形成性操作評量</w:t>
            </w:r>
          </w:p>
          <w:p w:rsidR="00C33E08" w:rsidRPr="00E3160B" w:rsidRDefault="00C33E08" w:rsidP="00C33E08">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完成學習單</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總結性操作評量</w:t>
            </w: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總結性口語評量</w:t>
            </w:r>
          </w:p>
        </w:tc>
      </w:tr>
    </w:tbl>
    <w:p w:rsidR="0092110C"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B01702" w:rsidRPr="00E3160B" w:rsidRDefault="00B01702">
      <w:pPr>
        <w:pBdr>
          <w:top w:val="nil"/>
          <w:left w:val="nil"/>
          <w:bottom w:val="nil"/>
          <w:right w:val="nil"/>
          <w:between w:val="nil"/>
        </w:pBdr>
        <w:spacing w:line="240" w:lineRule="auto"/>
        <w:ind w:left="0" w:hanging="2"/>
        <w:rPr>
          <w:rFonts w:ascii="標楷體" w:eastAsia="標楷體" w:hAnsi="標楷體" w:cs="標楷體"/>
          <w:color w:val="000000"/>
          <w:szCs w:val="24"/>
        </w:rPr>
      </w:pPr>
    </w:p>
    <w:p w:rsidR="006E386B" w:rsidRDefault="006E386B" w:rsidP="006A70A2">
      <w:pPr>
        <w:ind w:leftChars="0"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0"/>
        <w:gridCol w:w="3825"/>
        <w:gridCol w:w="2267"/>
        <w:gridCol w:w="1564"/>
        <w:gridCol w:w="1701"/>
      </w:tblGrid>
      <w:tr w:rsidR="006E386B" w:rsidRPr="00AB0103" w:rsidTr="00B01702">
        <w:trPr>
          <w:trHeight w:val="484"/>
          <w:jc w:val="center"/>
        </w:trPr>
        <w:tc>
          <w:tcPr>
            <w:tcW w:w="10627" w:type="dxa"/>
            <w:gridSpan w:val="5"/>
            <w:shd w:val="clear" w:color="auto" w:fill="BFBFBF" w:themeFill="background1" w:themeFillShade="BF"/>
            <w:vAlign w:val="center"/>
          </w:tcPr>
          <w:p w:rsidR="006E386B" w:rsidRPr="00AB0103" w:rsidRDefault="006E386B" w:rsidP="00A3598B">
            <w:pPr>
              <w:ind w:leftChars="0" w:left="0" w:firstLineChars="0" w:firstLine="0"/>
              <w:jc w:val="center"/>
              <w:rPr>
                <w:rFonts w:ascii="標楷體" w:eastAsia="標楷體" w:hAnsi="標楷體"/>
                <w:szCs w:val="24"/>
              </w:rPr>
            </w:pPr>
            <w:r w:rsidRPr="00AB0103">
              <w:rPr>
                <w:rFonts w:ascii="標楷體" w:eastAsia="標楷體" w:hAnsi="標楷體" w:hint="eastAsia"/>
                <w:b/>
              </w:rPr>
              <w:t>教學重點、學習記錄與評量式對照表</w:t>
            </w:r>
          </w:p>
        </w:tc>
      </w:tr>
      <w:tr w:rsidR="006E386B" w:rsidRPr="00AB0103" w:rsidTr="00B01702">
        <w:trPr>
          <w:trHeight w:val="1005"/>
          <w:jc w:val="center"/>
        </w:trPr>
        <w:tc>
          <w:tcPr>
            <w:tcW w:w="1270" w:type="dxa"/>
            <w:shd w:val="clear" w:color="auto" w:fill="D9D9D9" w:themeFill="background1" w:themeFillShade="D9"/>
            <w:vAlign w:val="center"/>
          </w:tcPr>
          <w:p w:rsidR="006E386B" w:rsidRPr="00AB0103" w:rsidRDefault="006E386B" w:rsidP="00A3598B">
            <w:pPr>
              <w:ind w:leftChars="0" w:left="0" w:firstLineChars="0" w:firstLine="0"/>
              <w:jc w:val="center"/>
              <w:rPr>
                <w:rFonts w:ascii="標楷體" w:eastAsia="標楷體" w:hAnsi="標楷體"/>
              </w:rPr>
            </w:pPr>
            <w:r w:rsidRPr="00AB0103">
              <w:rPr>
                <w:rFonts w:ascii="標楷體" w:eastAsia="標楷體" w:hAnsi="標楷體" w:hint="eastAsia"/>
              </w:rPr>
              <w:t>單元名稱</w:t>
            </w:r>
          </w:p>
        </w:tc>
        <w:tc>
          <w:tcPr>
            <w:tcW w:w="3825" w:type="dxa"/>
            <w:shd w:val="clear" w:color="auto" w:fill="D9D9D9" w:themeFill="background1" w:themeFillShade="D9"/>
            <w:vAlign w:val="center"/>
          </w:tcPr>
          <w:p w:rsidR="006E386B" w:rsidRPr="00AB0103" w:rsidRDefault="006E386B" w:rsidP="00A3598B">
            <w:pPr>
              <w:ind w:leftChars="0" w:left="0" w:firstLineChars="0" w:firstLine="0"/>
              <w:jc w:val="center"/>
              <w:rPr>
                <w:rFonts w:ascii="標楷體" w:eastAsia="標楷體" w:hAnsi="標楷體"/>
              </w:rPr>
            </w:pPr>
            <w:r w:rsidRPr="00AB0103">
              <w:rPr>
                <w:rFonts w:ascii="標楷體" w:eastAsia="標楷體" w:hAnsi="標楷體" w:hint="eastAsia"/>
              </w:rPr>
              <w:t>學習目標</w:t>
            </w:r>
          </w:p>
        </w:tc>
        <w:tc>
          <w:tcPr>
            <w:tcW w:w="2267" w:type="dxa"/>
            <w:shd w:val="clear" w:color="auto" w:fill="D9D9D9" w:themeFill="background1" w:themeFillShade="D9"/>
            <w:vAlign w:val="center"/>
          </w:tcPr>
          <w:p w:rsidR="006E386B" w:rsidRPr="00AB0103" w:rsidRDefault="006E386B" w:rsidP="00A3598B">
            <w:pPr>
              <w:ind w:leftChars="0" w:left="0" w:firstLineChars="0" w:firstLine="0"/>
              <w:jc w:val="center"/>
              <w:rPr>
                <w:rFonts w:ascii="標楷體" w:eastAsia="標楷體" w:hAnsi="標楷體"/>
              </w:rPr>
            </w:pPr>
            <w:r w:rsidRPr="00AB0103">
              <w:rPr>
                <w:rFonts w:ascii="標楷體" w:eastAsia="標楷體" w:hAnsi="標楷體" w:hint="eastAsia"/>
              </w:rPr>
              <w:t>表現任務</w:t>
            </w:r>
          </w:p>
        </w:tc>
        <w:tc>
          <w:tcPr>
            <w:tcW w:w="1564" w:type="dxa"/>
            <w:shd w:val="clear" w:color="auto" w:fill="D9D9D9" w:themeFill="background1" w:themeFillShade="D9"/>
            <w:vAlign w:val="center"/>
          </w:tcPr>
          <w:p w:rsidR="006E386B" w:rsidRPr="00AB0103" w:rsidRDefault="006E386B" w:rsidP="00A3598B">
            <w:pPr>
              <w:ind w:leftChars="0" w:left="0" w:firstLineChars="0" w:firstLine="0"/>
              <w:jc w:val="center"/>
              <w:rPr>
                <w:rFonts w:ascii="標楷體" w:eastAsia="標楷體" w:hAnsi="標楷體"/>
              </w:rPr>
            </w:pPr>
            <w:r w:rsidRPr="00AB0103">
              <w:rPr>
                <w:rFonts w:ascii="標楷體" w:eastAsia="標楷體" w:hAnsi="標楷體" w:hint="eastAsia"/>
              </w:rPr>
              <w:t>評量方式</w:t>
            </w:r>
          </w:p>
        </w:tc>
        <w:tc>
          <w:tcPr>
            <w:tcW w:w="1701" w:type="dxa"/>
            <w:shd w:val="clear" w:color="auto" w:fill="D9D9D9" w:themeFill="background1" w:themeFillShade="D9"/>
            <w:vAlign w:val="center"/>
          </w:tcPr>
          <w:p w:rsidR="006E386B" w:rsidRPr="00AB0103" w:rsidRDefault="006E386B" w:rsidP="00A3598B">
            <w:pPr>
              <w:ind w:leftChars="0" w:left="0" w:firstLineChars="0" w:firstLine="0"/>
              <w:rPr>
                <w:rFonts w:ascii="標楷體" w:eastAsia="標楷體" w:hAnsi="標楷體"/>
              </w:rPr>
            </w:pPr>
            <w:r w:rsidRPr="00AB0103">
              <w:rPr>
                <w:rFonts w:ascii="標楷體" w:eastAsia="標楷體" w:hAnsi="標楷體" w:hint="eastAsia"/>
              </w:rPr>
              <w:t>學習記錄/   評量工具</w:t>
            </w:r>
          </w:p>
        </w:tc>
      </w:tr>
      <w:tr w:rsidR="006E386B" w:rsidRPr="00AB0103" w:rsidTr="00B01702">
        <w:trPr>
          <w:trHeight w:val="870"/>
          <w:jc w:val="center"/>
        </w:trPr>
        <w:tc>
          <w:tcPr>
            <w:tcW w:w="1270" w:type="dxa"/>
            <w:vAlign w:val="center"/>
          </w:tcPr>
          <w:p w:rsidR="006E386B" w:rsidRPr="00AB0103" w:rsidRDefault="006E386B" w:rsidP="00A3598B">
            <w:pPr>
              <w:ind w:left="0" w:hanging="2"/>
              <w:jc w:val="both"/>
              <w:rPr>
                <w:rFonts w:ascii="標楷體" w:eastAsia="標楷體" w:hAnsi="標楷體"/>
              </w:rPr>
            </w:pPr>
            <w:r w:rsidRPr="00AB0103">
              <w:rPr>
                <w:rFonts w:ascii="標楷體" w:eastAsia="標楷體" w:hAnsi="標楷體" w:hint="eastAsia"/>
              </w:rPr>
              <w:t>奇數偶數湊2</w:t>
            </w:r>
            <w:r w:rsidRPr="00AB0103">
              <w:rPr>
                <w:rFonts w:ascii="標楷體" w:eastAsia="標楷體" w:hAnsi="標楷體"/>
              </w:rPr>
              <w:t>0</w:t>
            </w:r>
          </w:p>
        </w:tc>
        <w:tc>
          <w:tcPr>
            <w:tcW w:w="3825" w:type="dxa"/>
            <w:vAlign w:val="center"/>
          </w:tcPr>
          <w:p w:rsidR="006E386B" w:rsidRPr="00AB0103" w:rsidRDefault="006E386B" w:rsidP="00A3598B">
            <w:pPr>
              <w:ind w:leftChars="0" w:left="0" w:firstLineChars="0" w:hanging="2"/>
              <w:jc w:val="both"/>
              <w:rPr>
                <w:rFonts w:ascii="標楷體" w:eastAsia="標楷體" w:hAnsi="標楷體"/>
              </w:rPr>
            </w:pPr>
            <w:r>
              <w:rPr>
                <w:rFonts w:ascii="標楷體" w:eastAsia="標楷體" w:hAnsi="標楷體" w:hint="eastAsia"/>
              </w:rPr>
              <w:t>1.</w:t>
            </w:r>
            <w:r w:rsidRPr="00AB0103">
              <w:rPr>
                <w:rFonts w:ascii="標楷體" w:eastAsia="標楷體" w:hAnsi="標楷體" w:hint="eastAsia"/>
              </w:rPr>
              <w:t>能區分基數和偶數</w:t>
            </w:r>
          </w:p>
          <w:p w:rsidR="006E386B" w:rsidRPr="00AB0103" w:rsidRDefault="006E386B" w:rsidP="00A3598B">
            <w:pPr>
              <w:ind w:leftChars="0" w:left="0" w:firstLineChars="0" w:hanging="2"/>
              <w:jc w:val="both"/>
              <w:rPr>
                <w:rFonts w:ascii="標楷體" w:eastAsia="標楷體" w:hAnsi="標楷體"/>
              </w:rPr>
            </w:pPr>
            <w:r>
              <w:rPr>
                <w:rFonts w:ascii="標楷體" w:eastAsia="標楷體" w:hAnsi="標楷體" w:hint="eastAsia"/>
              </w:rPr>
              <w:t>2.</w:t>
            </w:r>
            <w:r w:rsidRPr="00AB0103">
              <w:rPr>
                <w:rFonts w:ascii="標楷體" w:eastAsia="標楷體" w:hAnsi="標楷體" w:hint="eastAsia"/>
              </w:rPr>
              <w:t>會20以內的數的連加</w:t>
            </w:r>
          </w:p>
          <w:p w:rsidR="006E386B" w:rsidRPr="00AB0103" w:rsidRDefault="006E386B" w:rsidP="00A3598B">
            <w:pPr>
              <w:ind w:leftChars="0" w:left="0" w:firstLineChars="0" w:hanging="2"/>
              <w:jc w:val="both"/>
              <w:rPr>
                <w:rFonts w:ascii="標楷體" w:eastAsia="標楷體" w:hAnsi="標楷體"/>
              </w:rPr>
            </w:pPr>
            <w:r>
              <w:rPr>
                <w:rFonts w:ascii="標楷體" w:eastAsia="標楷體" w:hAnsi="標楷體" w:hint="eastAsia"/>
              </w:rPr>
              <w:t>3.</w:t>
            </w:r>
            <w:r w:rsidRPr="00AB0103">
              <w:rPr>
                <w:rFonts w:ascii="標楷體" w:eastAsia="標楷體" w:hAnsi="標楷體" w:hint="eastAsia"/>
              </w:rPr>
              <w:t>運用奇數卡湊成20</w:t>
            </w:r>
          </w:p>
        </w:tc>
        <w:tc>
          <w:tcPr>
            <w:tcW w:w="2267" w:type="dxa"/>
            <w:vAlign w:val="center"/>
          </w:tcPr>
          <w:p w:rsidR="006E386B" w:rsidRPr="00AB0103" w:rsidRDefault="006E386B" w:rsidP="00A3598B">
            <w:pPr>
              <w:ind w:leftChars="0" w:left="0" w:firstLineChars="0" w:firstLine="0"/>
              <w:jc w:val="both"/>
              <w:rPr>
                <w:rFonts w:ascii="標楷體" w:eastAsia="標楷體" w:hAnsi="標楷體"/>
              </w:rPr>
            </w:pPr>
            <w:r w:rsidRPr="00AB0103">
              <w:rPr>
                <w:rFonts w:ascii="標楷體" w:eastAsia="標楷體" w:hAnsi="標楷體" w:hint="eastAsia"/>
              </w:rPr>
              <w:t>能進行「I</w:t>
            </w:r>
            <w:r w:rsidRPr="00AB0103">
              <w:rPr>
                <w:rFonts w:ascii="標楷體" w:eastAsia="標楷體" w:hAnsi="標楷體"/>
              </w:rPr>
              <w:t>Q</w:t>
            </w:r>
            <w:r w:rsidRPr="00AB0103">
              <w:rPr>
                <w:rFonts w:ascii="標楷體" w:eastAsia="標楷體" w:hAnsi="標楷體" w:hint="eastAsia"/>
              </w:rPr>
              <w:t>大挑戰」用四張奇數卡湊成20。</w:t>
            </w:r>
          </w:p>
        </w:tc>
        <w:tc>
          <w:tcPr>
            <w:tcW w:w="1564" w:type="dxa"/>
            <w:vAlign w:val="center"/>
          </w:tcPr>
          <w:p w:rsidR="006E386B" w:rsidRPr="00AB0103" w:rsidRDefault="006E386B" w:rsidP="00B01702">
            <w:pPr>
              <w:ind w:leftChars="0" w:left="0" w:firstLineChars="0" w:firstLine="0"/>
              <w:rPr>
                <w:rFonts w:ascii="標楷體" w:eastAsia="標楷體" w:hAnsi="標楷體"/>
              </w:rPr>
            </w:pPr>
            <w:r w:rsidRPr="00AB0103">
              <w:rPr>
                <w:rFonts w:ascii="標楷體" w:eastAsia="標楷體" w:hAnsi="標楷體" w:hint="eastAsia"/>
              </w:rPr>
              <w:t>實作、口頭報</w:t>
            </w:r>
            <w:r w:rsidR="00B01702">
              <w:rPr>
                <w:rFonts w:ascii="標楷體" w:eastAsia="標楷體" w:hAnsi="標楷體" w:hint="eastAsia"/>
              </w:rPr>
              <w:t>告</w:t>
            </w:r>
            <w:r w:rsidRPr="00AB0103">
              <w:rPr>
                <w:rFonts w:ascii="標楷體" w:eastAsia="標楷體" w:hAnsi="標楷體" w:hint="eastAsia"/>
              </w:rPr>
              <w:t>、發表</w:t>
            </w:r>
          </w:p>
        </w:tc>
        <w:tc>
          <w:tcPr>
            <w:tcW w:w="1701" w:type="dxa"/>
            <w:vAlign w:val="center"/>
          </w:tcPr>
          <w:p w:rsidR="006E386B" w:rsidRPr="00AB0103" w:rsidRDefault="006E386B" w:rsidP="00A3598B">
            <w:pPr>
              <w:ind w:left="0" w:hanging="2"/>
              <w:jc w:val="both"/>
              <w:rPr>
                <w:rFonts w:ascii="標楷體" w:eastAsia="標楷體" w:hAnsi="標楷體"/>
              </w:rPr>
            </w:pPr>
            <w:r w:rsidRPr="00AB0103">
              <w:rPr>
                <w:rFonts w:ascii="標楷體" w:eastAsia="標楷體" w:hAnsi="標楷體" w:hint="eastAsia"/>
              </w:rPr>
              <w:t>奇數卡</w:t>
            </w:r>
          </w:p>
        </w:tc>
      </w:tr>
      <w:tr w:rsidR="006E386B" w:rsidRPr="00AB0103" w:rsidTr="00B01702">
        <w:trPr>
          <w:trHeight w:val="465"/>
          <w:jc w:val="center"/>
        </w:trPr>
        <w:tc>
          <w:tcPr>
            <w:tcW w:w="1270" w:type="dxa"/>
            <w:vAlign w:val="center"/>
          </w:tcPr>
          <w:p w:rsidR="006E386B" w:rsidRPr="00AB0103" w:rsidRDefault="006E386B" w:rsidP="00A3598B">
            <w:pPr>
              <w:ind w:left="0" w:hanging="2"/>
              <w:jc w:val="both"/>
              <w:rPr>
                <w:rFonts w:ascii="標楷體" w:eastAsia="標楷體" w:hAnsi="標楷體"/>
              </w:rPr>
            </w:pPr>
            <w:r w:rsidRPr="00AB0103">
              <w:rPr>
                <w:rFonts w:ascii="標楷體" w:eastAsia="標楷體" w:hAnsi="標楷體" w:hint="eastAsia"/>
              </w:rPr>
              <w:t>形狀設計師</w:t>
            </w:r>
          </w:p>
        </w:tc>
        <w:tc>
          <w:tcPr>
            <w:tcW w:w="3825" w:type="dxa"/>
            <w:vAlign w:val="center"/>
          </w:tcPr>
          <w:p w:rsidR="006E386B" w:rsidRPr="00742BC1" w:rsidRDefault="006E386B" w:rsidP="00A3598B">
            <w:pPr>
              <w:ind w:leftChars="0" w:left="0" w:firstLineChars="0" w:hanging="2"/>
              <w:jc w:val="both"/>
              <w:rPr>
                <w:rFonts w:ascii="標楷體" w:eastAsia="標楷體" w:hAnsi="標楷體"/>
              </w:rPr>
            </w:pPr>
            <w:r>
              <w:rPr>
                <w:rFonts w:ascii="標楷體" w:eastAsia="標楷體" w:hAnsi="標楷體" w:hint="eastAsia"/>
              </w:rPr>
              <w:t>1.</w:t>
            </w:r>
            <w:r w:rsidRPr="00742BC1">
              <w:rPr>
                <w:rFonts w:ascii="標楷體" w:eastAsia="標楷體" w:hAnsi="標楷體" w:hint="eastAsia"/>
              </w:rPr>
              <w:t>認識幾何圖形</w:t>
            </w:r>
          </w:p>
          <w:p w:rsidR="006E386B" w:rsidRDefault="006E386B" w:rsidP="00A3598B">
            <w:pPr>
              <w:ind w:leftChars="0" w:left="0" w:firstLineChars="0" w:hanging="2"/>
              <w:jc w:val="both"/>
              <w:rPr>
                <w:rFonts w:ascii="標楷體" w:eastAsia="標楷體" w:hAnsi="標楷體"/>
              </w:rPr>
            </w:pPr>
            <w:r>
              <w:rPr>
                <w:rFonts w:ascii="標楷體" w:eastAsia="標楷體" w:hAnsi="標楷體" w:hint="eastAsia"/>
              </w:rPr>
              <w:t>2.了解各圖形邊長關係</w:t>
            </w:r>
          </w:p>
          <w:p w:rsidR="006E386B" w:rsidRPr="00742BC1" w:rsidRDefault="006E386B" w:rsidP="00A3598B">
            <w:pPr>
              <w:ind w:leftChars="0" w:left="0" w:firstLineChars="0" w:hanging="2"/>
              <w:jc w:val="both"/>
              <w:rPr>
                <w:rFonts w:ascii="標楷體" w:eastAsia="標楷體" w:hAnsi="標楷體"/>
              </w:rPr>
            </w:pPr>
            <w:r>
              <w:rPr>
                <w:rFonts w:ascii="標楷體" w:eastAsia="標楷體" w:hAnsi="標楷體" w:hint="eastAsia"/>
              </w:rPr>
              <w:t>3.用幾何圖形進行創意圖形設計</w:t>
            </w:r>
          </w:p>
        </w:tc>
        <w:tc>
          <w:tcPr>
            <w:tcW w:w="2267" w:type="dxa"/>
            <w:vAlign w:val="center"/>
          </w:tcPr>
          <w:p w:rsidR="006E386B" w:rsidRPr="00742BC1" w:rsidRDefault="006E386B" w:rsidP="00A3598B">
            <w:pPr>
              <w:pBdr>
                <w:top w:val="nil"/>
                <w:left w:val="nil"/>
                <w:bottom w:val="nil"/>
                <w:right w:val="nil"/>
                <w:between w:val="nil"/>
              </w:pBdr>
              <w:spacing w:line="240" w:lineRule="auto"/>
              <w:ind w:left="0" w:hanging="2"/>
              <w:rPr>
                <w:rFonts w:ascii="標楷體" w:eastAsia="標楷體" w:hAnsi="標楷體"/>
              </w:rPr>
            </w:pPr>
            <w:r w:rsidRPr="00E3160B">
              <w:rPr>
                <w:rFonts w:ascii="標楷體" w:eastAsia="標楷體" w:hAnsi="標楷體" w:cs="標楷體"/>
                <w:color w:val="000000"/>
                <w:szCs w:val="24"/>
              </w:rPr>
              <w:t>剪出各種大小的幾何圖形，進行創意圖形設計，並將作品命名與編輯故事。</w:t>
            </w:r>
          </w:p>
        </w:tc>
        <w:tc>
          <w:tcPr>
            <w:tcW w:w="1564" w:type="dxa"/>
            <w:vAlign w:val="center"/>
          </w:tcPr>
          <w:p w:rsidR="006E386B" w:rsidRPr="00AB0103" w:rsidRDefault="006E386B" w:rsidP="00B01702">
            <w:pPr>
              <w:ind w:leftChars="0" w:left="0" w:firstLineChars="0" w:firstLine="0"/>
              <w:rPr>
                <w:rFonts w:ascii="標楷體" w:eastAsia="標楷體" w:hAnsi="標楷體"/>
              </w:rPr>
            </w:pPr>
            <w:r w:rsidRPr="00AB0103">
              <w:rPr>
                <w:rFonts w:ascii="標楷體" w:eastAsia="標楷體" w:hAnsi="標楷體" w:hint="eastAsia"/>
              </w:rPr>
              <w:t>實作、口頭報告、發表</w:t>
            </w:r>
          </w:p>
        </w:tc>
        <w:tc>
          <w:tcPr>
            <w:tcW w:w="1701" w:type="dxa"/>
            <w:vAlign w:val="center"/>
          </w:tcPr>
          <w:p w:rsidR="006E386B" w:rsidRPr="00AB0103" w:rsidRDefault="006E386B" w:rsidP="00A3598B">
            <w:pPr>
              <w:ind w:leftChars="0" w:left="0" w:firstLineChars="0" w:firstLine="0"/>
              <w:jc w:val="both"/>
              <w:rPr>
                <w:rFonts w:ascii="標楷體" w:eastAsia="標楷體" w:hAnsi="標楷體"/>
              </w:rPr>
            </w:pPr>
            <w:r>
              <w:rPr>
                <w:rFonts w:ascii="標楷體" w:eastAsia="標楷體" w:hAnsi="標楷體" w:hint="eastAsia"/>
              </w:rPr>
              <w:t>圖形卡片、圖畫紙</w:t>
            </w:r>
          </w:p>
        </w:tc>
      </w:tr>
      <w:tr w:rsidR="006E386B" w:rsidRPr="00AB0103" w:rsidTr="00B01702">
        <w:trPr>
          <w:trHeight w:val="465"/>
          <w:jc w:val="center"/>
        </w:trPr>
        <w:tc>
          <w:tcPr>
            <w:tcW w:w="1270" w:type="dxa"/>
            <w:vAlign w:val="center"/>
          </w:tcPr>
          <w:p w:rsidR="006E386B" w:rsidRPr="00B01702" w:rsidRDefault="006E386B" w:rsidP="00A3598B">
            <w:pPr>
              <w:ind w:left="0" w:hanging="2"/>
              <w:jc w:val="both"/>
              <w:rPr>
                <w:rFonts w:ascii="標楷體" w:eastAsia="標楷體" w:hAnsi="標楷體"/>
                <w:color w:val="000000" w:themeColor="text1"/>
              </w:rPr>
            </w:pPr>
            <w:r w:rsidRPr="00B01702">
              <w:rPr>
                <w:rFonts w:ascii="標楷體" w:eastAsia="標楷體" w:hAnsi="標楷體" w:hint="eastAsia"/>
                <w:color w:val="000000" w:themeColor="text1"/>
              </w:rPr>
              <w:t>獅子大王過生日</w:t>
            </w:r>
          </w:p>
        </w:tc>
        <w:tc>
          <w:tcPr>
            <w:tcW w:w="3825" w:type="dxa"/>
            <w:vAlign w:val="center"/>
          </w:tcPr>
          <w:p w:rsidR="006E386B" w:rsidRPr="00B01702" w:rsidRDefault="006E386B" w:rsidP="00B01702">
            <w:pPr>
              <w:pBdr>
                <w:top w:val="nil"/>
                <w:left w:val="nil"/>
                <w:bottom w:val="nil"/>
                <w:right w:val="nil"/>
                <w:between w:val="nil"/>
              </w:pBdr>
              <w:ind w:leftChars="0" w:left="240" w:hangingChars="100" w:hanging="240"/>
              <w:jc w:val="both"/>
              <w:rPr>
                <w:rFonts w:ascii="標楷體" w:eastAsia="標楷體" w:hAnsi="標楷體" w:cs="標楷體"/>
                <w:color w:val="000000" w:themeColor="text1"/>
                <w:szCs w:val="24"/>
              </w:rPr>
            </w:pPr>
            <w:r w:rsidRPr="00B01702">
              <w:rPr>
                <w:rFonts w:ascii="標楷體" w:eastAsia="標楷體" w:hAnsi="標楷體" w:cs="標楷體" w:hint="eastAsia"/>
                <w:color w:val="000000" w:themeColor="text1"/>
                <w:szCs w:val="24"/>
              </w:rPr>
              <w:t>1.</w:t>
            </w:r>
            <w:r w:rsidRPr="00B01702">
              <w:rPr>
                <w:rFonts w:ascii="標楷體" w:eastAsia="標楷體" w:hAnsi="標楷體" w:cs="標楷體"/>
                <w:color w:val="000000" w:themeColor="text1"/>
                <w:szCs w:val="24"/>
              </w:rPr>
              <w:t>透過連加活動，來解決「相同</w:t>
            </w:r>
            <w:r w:rsidRPr="00B01702">
              <w:rPr>
                <w:rFonts w:ascii="標楷體" w:eastAsia="標楷體" w:hAnsi="標楷體"/>
                <w:color w:val="000000" w:themeColor="text1"/>
              </w:rPr>
              <w:t>單位</w:t>
            </w:r>
            <w:r w:rsidRPr="00B01702">
              <w:rPr>
                <w:rFonts w:ascii="標楷體" w:eastAsia="標楷體" w:hAnsi="標楷體" w:cs="標楷體"/>
                <w:color w:val="000000" w:themeColor="text1"/>
                <w:szCs w:val="24"/>
              </w:rPr>
              <w:t>量」的問題。</w:t>
            </w:r>
          </w:p>
          <w:p w:rsidR="006E386B" w:rsidRPr="00B01702" w:rsidRDefault="006E386B" w:rsidP="00B01702">
            <w:pPr>
              <w:pBdr>
                <w:top w:val="nil"/>
                <w:left w:val="nil"/>
                <w:bottom w:val="nil"/>
                <w:right w:val="nil"/>
                <w:between w:val="nil"/>
              </w:pBdr>
              <w:ind w:leftChars="0" w:left="240" w:hangingChars="100" w:hanging="240"/>
              <w:jc w:val="both"/>
              <w:rPr>
                <w:rFonts w:ascii="標楷體" w:eastAsia="標楷體" w:hAnsi="標楷體" w:cs="標楷體"/>
                <w:color w:val="000000" w:themeColor="text1"/>
                <w:szCs w:val="24"/>
              </w:rPr>
            </w:pPr>
            <w:r w:rsidRPr="00B01702">
              <w:rPr>
                <w:rFonts w:ascii="標楷體" w:eastAsia="標楷體" w:hAnsi="標楷體" w:cs="標楷體" w:hint="eastAsia"/>
                <w:color w:val="000000" w:themeColor="text1"/>
                <w:szCs w:val="24"/>
              </w:rPr>
              <w:t>2.用倍的語言解決相同單位量的</w:t>
            </w:r>
            <w:r w:rsidRPr="00B01702">
              <w:rPr>
                <w:rFonts w:ascii="標楷體" w:eastAsia="標楷體" w:hAnsi="標楷體" w:hint="eastAsia"/>
                <w:color w:val="000000" w:themeColor="text1"/>
              </w:rPr>
              <w:t>問題</w:t>
            </w:r>
            <w:r w:rsidRPr="00B01702">
              <w:rPr>
                <w:rFonts w:ascii="標楷體" w:eastAsia="標楷體" w:hAnsi="標楷體" w:cs="標楷體" w:hint="eastAsia"/>
                <w:color w:val="000000" w:themeColor="text1"/>
                <w:szCs w:val="24"/>
              </w:rPr>
              <w:t>。</w:t>
            </w:r>
          </w:p>
          <w:p w:rsidR="006E386B" w:rsidRPr="00B01702" w:rsidRDefault="006E386B" w:rsidP="00B01702">
            <w:pPr>
              <w:ind w:leftChars="0" w:left="0" w:firstLineChars="0" w:hanging="2"/>
              <w:jc w:val="both"/>
              <w:rPr>
                <w:rFonts w:ascii="標楷體" w:eastAsia="標楷體" w:hAnsi="標楷體"/>
                <w:color w:val="000000" w:themeColor="text1"/>
              </w:rPr>
            </w:pPr>
            <w:r w:rsidRPr="00B01702">
              <w:rPr>
                <w:rFonts w:ascii="標楷體" w:eastAsia="標楷體" w:hAnsi="標楷體" w:hint="eastAsia"/>
                <w:color w:val="000000" w:themeColor="text1"/>
              </w:rPr>
              <w:t>3.會用累加算式布題</w:t>
            </w:r>
            <w:r w:rsidR="00B01702" w:rsidRPr="00B01702">
              <w:rPr>
                <w:rFonts w:ascii="標楷體" w:eastAsia="標楷體" w:hAnsi="標楷體" w:hint="eastAsia"/>
                <w:color w:val="000000" w:themeColor="text1"/>
              </w:rPr>
              <w:t>。</w:t>
            </w:r>
          </w:p>
          <w:p w:rsidR="006E386B" w:rsidRPr="00B01702" w:rsidRDefault="006E386B" w:rsidP="00B01702">
            <w:pPr>
              <w:ind w:leftChars="0" w:left="0" w:firstLineChars="0" w:hanging="2"/>
              <w:jc w:val="both"/>
              <w:rPr>
                <w:rFonts w:ascii="標楷體" w:eastAsia="標楷體" w:hAnsi="標楷體"/>
                <w:color w:val="000000" w:themeColor="text1"/>
              </w:rPr>
            </w:pPr>
            <w:r w:rsidRPr="00B01702">
              <w:rPr>
                <w:rFonts w:ascii="標楷體" w:eastAsia="標楷體" w:hAnsi="標楷體" w:hint="eastAsia"/>
                <w:color w:val="000000" w:themeColor="text1"/>
              </w:rPr>
              <w:t>4.幫故事中的動物解決問題</w:t>
            </w:r>
            <w:r w:rsidR="00B01702" w:rsidRPr="00B01702">
              <w:rPr>
                <w:rFonts w:ascii="標楷體" w:eastAsia="標楷體" w:hAnsi="標楷體" w:hint="eastAsia"/>
                <w:color w:val="000000" w:themeColor="text1"/>
              </w:rPr>
              <w:t>。</w:t>
            </w:r>
          </w:p>
        </w:tc>
        <w:tc>
          <w:tcPr>
            <w:tcW w:w="2267" w:type="dxa"/>
            <w:vAlign w:val="center"/>
          </w:tcPr>
          <w:p w:rsidR="006E386B" w:rsidRPr="00B01702" w:rsidRDefault="006E386B" w:rsidP="00A3598B">
            <w:pPr>
              <w:ind w:leftChars="0" w:left="240" w:hangingChars="100" w:hanging="240"/>
              <w:jc w:val="both"/>
              <w:rPr>
                <w:rFonts w:ascii="標楷體" w:eastAsia="標楷體" w:hAnsi="標楷體"/>
                <w:color w:val="000000" w:themeColor="text1"/>
              </w:rPr>
            </w:pPr>
            <w:r w:rsidRPr="00B01702">
              <w:rPr>
                <w:rFonts w:ascii="標楷體" w:eastAsia="標楷體" w:hAnsi="標楷體" w:hint="eastAsia"/>
                <w:color w:val="000000" w:themeColor="text1"/>
              </w:rPr>
              <w:t>1.用4的3倍(4+4+4)和3的4倍(3+3+3)完成編故事高手</w:t>
            </w:r>
          </w:p>
          <w:p w:rsidR="006E386B" w:rsidRPr="00B01702" w:rsidRDefault="006E386B" w:rsidP="00A3598B">
            <w:pPr>
              <w:ind w:leftChars="0" w:left="240" w:hangingChars="100" w:hanging="240"/>
              <w:jc w:val="both"/>
              <w:rPr>
                <w:rFonts w:ascii="標楷體" w:eastAsia="標楷體" w:hAnsi="標楷體"/>
                <w:color w:val="000000" w:themeColor="text1"/>
              </w:rPr>
            </w:pPr>
            <w:r w:rsidRPr="00B01702">
              <w:rPr>
                <w:rFonts w:ascii="標楷體" w:eastAsia="標楷體" w:hAnsi="標楷體" w:hint="eastAsia"/>
                <w:color w:val="000000" w:themeColor="text1"/>
              </w:rPr>
              <w:t>2.協助袋鼠媽媽畫出參加慶生會該準備多少甜甜圈？</w:t>
            </w:r>
          </w:p>
        </w:tc>
        <w:tc>
          <w:tcPr>
            <w:tcW w:w="1564" w:type="dxa"/>
            <w:vAlign w:val="center"/>
          </w:tcPr>
          <w:p w:rsidR="006E386B" w:rsidRPr="00B01702" w:rsidRDefault="006E386B" w:rsidP="00B01702">
            <w:pPr>
              <w:ind w:leftChars="0" w:left="0" w:firstLineChars="0" w:firstLine="0"/>
              <w:rPr>
                <w:rFonts w:ascii="標楷體" w:eastAsia="標楷體" w:hAnsi="標楷體"/>
                <w:color w:val="000000" w:themeColor="text1"/>
              </w:rPr>
            </w:pPr>
            <w:r w:rsidRPr="00B01702">
              <w:rPr>
                <w:rFonts w:ascii="標楷體" w:eastAsia="標楷體" w:hAnsi="標楷體" w:hint="eastAsia"/>
                <w:color w:val="000000" w:themeColor="text1"/>
              </w:rPr>
              <w:t>實作、口頭報告、發表</w:t>
            </w:r>
          </w:p>
        </w:tc>
        <w:tc>
          <w:tcPr>
            <w:tcW w:w="1701" w:type="dxa"/>
            <w:vAlign w:val="center"/>
          </w:tcPr>
          <w:p w:rsidR="006E386B" w:rsidRPr="00B01702" w:rsidRDefault="006E386B" w:rsidP="00A3598B">
            <w:pPr>
              <w:ind w:leftChars="0" w:left="0" w:firstLineChars="0" w:firstLine="0"/>
              <w:jc w:val="both"/>
              <w:rPr>
                <w:rFonts w:ascii="標楷體" w:eastAsia="標楷體" w:hAnsi="標楷體"/>
                <w:color w:val="000000" w:themeColor="text1"/>
              </w:rPr>
            </w:pPr>
            <w:r w:rsidRPr="00B01702">
              <w:rPr>
                <w:rFonts w:ascii="標楷體" w:eastAsia="標楷體" w:hAnsi="標楷體" w:hint="eastAsia"/>
                <w:color w:val="000000" w:themeColor="text1"/>
              </w:rPr>
              <w:t>學習單-</w:t>
            </w:r>
          </w:p>
          <w:p w:rsidR="006E386B" w:rsidRPr="00B01702" w:rsidRDefault="006E386B" w:rsidP="00A3598B">
            <w:pPr>
              <w:ind w:leftChars="0" w:left="0" w:firstLineChars="0" w:firstLine="0"/>
              <w:jc w:val="both"/>
              <w:rPr>
                <w:rFonts w:ascii="標楷體" w:eastAsia="標楷體" w:hAnsi="標楷體"/>
                <w:color w:val="000000" w:themeColor="text1"/>
              </w:rPr>
            </w:pPr>
            <w:r w:rsidRPr="00B01702">
              <w:rPr>
                <w:rFonts w:ascii="標楷體" w:eastAsia="標楷體" w:hAnsi="標楷體" w:hint="eastAsia"/>
                <w:color w:val="000000" w:themeColor="text1"/>
              </w:rPr>
              <w:t>編故事高手</w:t>
            </w:r>
          </w:p>
          <w:p w:rsidR="006E386B" w:rsidRPr="00B01702" w:rsidRDefault="006E386B" w:rsidP="00A3598B">
            <w:pPr>
              <w:ind w:leftChars="0" w:left="0" w:firstLineChars="0" w:firstLine="0"/>
              <w:jc w:val="both"/>
              <w:rPr>
                <w:rFonts w:ascii="標楷體" w:eastAsia="標楷體" w:hAnsi="標楷體"/>
                <w:color w:val="000000" w:themeColor="text1"/>
              </w:rPr>
            </w:pPr>
            <w:r w:rsidRPr="00B01702">
              <w:rPr>
                <w:rFonts w:ascii="標楷體" w:eastAsia="標楷體" w:hAnsi="標楷體" w:hint="eastAsia"/>
                <w:color w:val="000000" w:themeColor="text1"/>
              </w:rPr>
              <w:t>袋鼠媽媽的甜甜圈</w:t>
            </w:r>
          </w:p>
        </w:tc>
      </w:tr>
      <w:tr w:rsidR="006E386B" w:rsidRPr="00AB0103" w:rsidTr="00B01702">
        <w:trPr>
          <w:trHeight w:val="465"/>
          <w:jc w:val="center"/>
        </w:trPr>
        <w:tc>
          <w:tcPr>
            <w:tcW w:w="1270" w:type="dxa"/>
            <w:vAlign w:val="center"/>
          </w:tcPr>
          <w:p w:rsidR="006E386B" w:rsidRPr="00B01702" w:rsidRDefault="006E386B" w:rsidP="00A3598B">
            <w:pPr>
              <w:ind w:left="0" w:hanging="2"/>
              <w:jc w:val="both"/>
              <w:rPr>
                <w:rFonts w:ascii="標楷體" w:eastAsia="標楷體" w:hAnsi="標楷體"/>
                <w:color w:val="000000" w:themeColor="text1"/>
              </w:rPr>
            </w:pPr>
            <w:r w:rsidRPr="00B01702">
              <w:rPr>
                <w:rFonts w:ascii="標楷體" w:eastAsia="標楷體" w:hAnsi="標楷體" w:hint="eastAsia"/>
                <w:color w:val="000000" w:themeColor="text1"/>
              </w:rPr>
              <w:t>貓頭鷹的魔法袋</w:t>
            </w:r>
          </w:p>
        </w:tc>
        <w:tc>
          <w:tcPr>
            <w:tcW w:w="3825" w:type="dxa"/>
            <w:vAlign w:val="center"/>
          </w:tcPr>
          <w:p w:rsidR="006E386B" w:rsidRPr="00B01702" w:rsidRDefault="006E386B" w:rsidP="00A3598B">
            <w:pPr>
              <w:ind w:leftChars="0" w:left="0" w:firstLineChars="0" w:firstLine="0"/>
              <w:jc w:val="both"/>
              <w:rPr>
                <w:rFonts w:ascii="標楷體" w:eastAsia="標楷體" w:hAnsi="標楷體"/>
                <w:color w:val="000000" w:themeColor="text1"/>
              </w:rPr>
            </w:pPr>
            <w:r w:rsidRPr="00B01702">
              <w:rPr>
                <w:rFonts w:ascii="標楷體" w:eastAsia="標楷體" w:hAnsi="標楷體" w:hint="eastAsia"/>
                <w:color w:val="000000" w:themeColor="text1"/>
              </w:rPr>
              <w:t>1.用乘法算式記錄解題過程</w:t>
            </w:r>
          </w:p>
          <w:p w:rsidR="006E386B" w:rsidRPr="00B01702" w:rsidRDefault="006E386B" w:rsidP="00A3598B">
            <w:pPr>
              <w:ind w:leftChars="0" w:left="0" w:firstLineChars="0" w:firstLine="0"/>
              <w:jc w:val="both"/>
              <w:rPr>
                <w:rFonts w:ascii="標楷體" w:eastAsia="標楷體" w:hAnsi="標楷體"/>
                <w:color w:val="000000" w:themeColor="text1"/>
              </w:rPr>
            </w:pPr>
            <w:r w:rsidRPr="00B01702">
              <w:rPr>
                <w:rFonts w:ascii="標楷體" w:eastAsia="標楷體" w:hAnsi="標楷體" w:hint="eastAsia"/>
                <w:color w:val="000000" w:themeColor="text1"/>
              </w:rPr>
              <w:t>2.幫故事中的動物解決問題</w:t>
            </w:r>
          </w:p>
        </w:tc>
        <w:tc>
          <w:tcPr>
            <w:tcW w:w="2267" w:type="dxa"/>
            <w:vAlign w:val="center"/>
          </w:tcPr>
          <w:p w:rsidR="006E386B" w:rsidRPr="00B01702" w:rsidRDefault="006E386B" w:rsidP="00A3598B">
            <w:pPr>
              <w:ind w:leftChars="0" w:left="240" w:hangingChars="100" w:hanging="240"/>
              <w:jc w:val="both"/>
              <w:rPr>
                <w:rFonts w:ascii="標楷體" w:eastAsia="標楷體" w:hAnsi="標楷體"/>
                <w:color w:val="000000" w:themeColor="text1"/>
              </w:rPr>
            </w:pPr>
            <w:r w:rsidRPr="00B01702">
              <w:rPr>
                <w:rFonts w:ascii="標楷體" w:eastAsia="標楷體" w:hAnsi="標楷體" w:hint="eastAsia"/>
                <w:color w:val="000000" w:themeColor="text1"/>
              </w:rPr>
              <w:t>1.</w:t>
            </w:r>
            <w:r w:rsidRPr="00B01702">
              <w:rPr>
                <w:rFonts w:ascii="標楷體" w:eastAsia="標楷體" w:hAnsi="標楷體" w:hint="eastAsia"/>
                <w:color w:val="000000" w:themeColor="text1"/>
                <w:spacing w:val="-18"/>
              </w:rPr>
              <w:t>製作乘法小書並上台表達自己的想法。</w:t>
            </w:r>
          </w:p>
          <w:p w:rsidR="006E386B" w:rsidRPr="00B01702" w:rsidRDefault="006E386B" w:rsidP="00A3598B">
            <w:pPr>
              <w:ind w:leftChars="0" w:left="240" w:hangingChars="100" w:hanging="240"/>
              <w:jc w:val="both"/>
              <w:rPr>
                <w:rFonts w:ascii="標楷體" w:eastAsia="標楷體" w:hAnsi="標楷體"/>
                <w:color w:val="000000" w:themeColor="text1"/>
              </w:rPr>
            </w:pPr>
            <w:r w:rsidRPr="00B01702">
              <w:rPr>
                <w:rFonts w:ascii="標楷體" w:eastAsia="標楷體" w:hAnsi="標楷體" w:hint="eastAsia"/>
                <w:color w:val="000000" w:themeColor="text1"/>
              </w:rPr>
              <w:t>2.參與神奇魔法袋遊戲時，能找出正確的乘法算式。</w:t>
            </w:r>
          </w:p>
        </w:tc>
        <w:tc>
          <w:tcPr>
            <w:tcW w:w="1564" w:type="dxa"/>
            <w:vAlign w:val="center"/>
          </w:tcPr>
          <w:p w:rsidR="006E386B" w:rsidRPr="00B01702" w:rsidRDefault="006E386B" w:rsidP="00B01702">
            <w:pPr>
              <w:ind w:leftChars="0" w:left="0" w:firstLineChars="0" w:firstLine="0"/>
              <w:rPr>
                <w:rFonts w:ascii="標楷體" w:eastAsia="標楷體" w:hAnsi="標楷體"/>
                <w:color w:val="000000" w:themeColor="text1"/>
              </w:rPr>
            </w:pPr>
            <w:r w:rsidRPr="00B01702">
              <w:rPr>
                <w:rFonts w:ascii="標楷體" w:eastAsia="標楷體" w:hAnsi="標楷體" w:hint="eastAsia"/>
                <w:color w:val="000000" w:themeColor="text1"/>
              </w:rPr>
              <w:t>實作、口頭報告、發表</w:t>
            </w:r>
          </w:p>
        </w:tc>
        <w:tc>
          <w:tcPr>
            <w:tcW w:w="1701" w:type="dxa"/>
            <w:vAlign w:val="center"/>
          </w:tcPr>
          <w:p w:rsidR="006E386B" w:rsidRPr="00B01702" w:rsidRDefault="006E386B" w:rsidP="00A3598B">
            <w:pPr>
              <w:ind w:leftChars="0" w:left="0" w:firstLineChars="0" w:firstLine="0"/>
              <w:jc w:val="both"/>
              <w:rPr>
                <w:rFonts w:ascii="標楷體" w:eastAsia="標楷體" w:hAnsi="標楷體"/>
                <w:color w:val="000000" w:themeColor="text1"/>
              </w:rPr>
            </w:pPr>
            <w:r w:rsidRPr="00B01702">
              <w:rPr>
                <w:rFonts w:ascii="標楷體" w:eastAsia="標楷體" w:hAnsi="標楷體" w:hint="eastAsia"/>
                <w:color w:val="000000" w:themeColor="text1"/>
              </w:rPr>
              <w:t>乘法算式卡</w:t>
            </w:r>
          </w:p>
          <w:p w:rsidR="006E386B" w:rsidRPr="00B01702" w:rsidRDefault="006E386B" w:rsidP="00A3598B">
            <w:pPr>
              <w:ind w:leftChars="0" w:left="0" w:firstLineChars="0" w:firstLine="0"/>
              <w:jc w:val="both"/>
              <w:rPr>
                <w:rFonts w:ascii="標楷體" w:eastAsia="標楷體" w:hAnsi="標楷體"/>
                <w:color w:val="000000" w:themeColor="text1"/>
              </w:rPr>
            </w:pPr>
            <w:r w:rsidRPr="00B01702">
              <w:rPr>
                <w:rFonts w:ascii="標楷體" w:eastAsia="標楷體" w:hAnsi="標楷體" w:hint="eastAsia"/>
                <w:color w:val="000000" w:themeColor="text1"/>
              </w:rPr>
              <w:t>乘法小書</w:t>
            </w:r>
          </w:p>
          <w:p w:rsidR="006E386B" w:rsidRPr="00B01702" w:rsidRDefault="006E386B" w:rsidP="00A3598B">
            <w:pPr>
              <w:ind w:leftChars="0" w:left="0" w:firstLineChars="0" w:firstLine="0"/>
              <w:jc w:val="both"/>
              <w:rPr>
                <w:rFonts w:ascii="標楷體" w:eastAsia="標楷體" w:hAnsi="標楷體"/>
                <w:color w:val="000000" w:themeColor="text1"/>
              </w:rPr>
            </w:pPr>
            <w:r w:rsidRPr="00B01702">
              <w:rPr>
                <w:rFonts w:ascii="標楷體" w:eastAsia="標楷體" w:hAnsi="標楷體" w:hint="eastAsia"/>
                <w:color w:val="000000" w:themeColor="text1"/>
              </w:rPr>
              <w:t>神奇魔法袋</w:t>
            </w:r>
          </w:p>
        </w:tc>
      </w:tr>
    </w:tbl>
    <w:p w:rsidR="006E386B" w:rsidRDefault="006E386B" w:rsidP="006E386B">
      <w:pPr>
        <w:ind w:left="0" w:hanging="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0"/>
        <w:gridCol w:w="523"/>
        <w:gridCol w:w="1794"/>
        <w:gridCol w:w="1794"/>
        <w:gridCol w:w="1793"/>
        <w:gridCol w:w="1794"/>
        <w:gridCol w:w="1659"/>
      </w:tblGrid>
      <w:tr w:rsidR="006E386B" w:rsidTr="00B01702">
        <w:trPr>
          <w:trHeight w:val="870"/>
          <w:jc w:val="center"/>
        </w:trPr>
        <w:tc>
          <w:tcPr>
            <w:tcW w:w="1270" w:type="dxa"/>
            <w:vAlign w:val="center"/>
          </w:tcPr>
          <w:p w:rsidR="006E386B" w:rsidRPr="00F54FB2" w:rsidRDefault="006E386B" w:rsidP="00A3598B">
            <w:pPr>
              <w:ind w:left="0" w:hanging="2"/>
              <w:jc w:val="center"/>
              <w:rPr>
                <w:rFonts w:ascii="標楷體" w:eastAsia="標楷體" w:hAnsi="標楷體"/>
              </w:rPr>
            </w:pPr>
            <w:r>
              <w:rPr>
                <w:rFonts w:ascii="標楷體" w:eastAsia="標楷體" w:hAnsi="標楷體" w:hint="eastAsia"/>
              </w:rPr>
              <w:t>學習目標</w:t>
            </w:r>
          </w:p>
        </w:tc>
        <w:tc>
          <w:tcPr>
            <w:tcW w:w="9357" w:type="dxa"/>
            <w:gridSpan w:val="6"/>
            <w:vAlign w:val="center"/>
          </w:tcPr>
          <w:p w:rsidR="006E386B" w:rsidRPr="00E3160B" w:rsidRDefault="006E386B" w:rsidP="00A3598B">
            <w:pPr>
              <w:pBdr>
                <w:top w:val="nil"/>
                <w:left w:val="nil"/>
                <w:bottom w:val="nil"/>
                <w:right w:val="nil"/>
                <w:between w:val="nil"/>
              </w:pBdr>
              <w:spacing w:before="120" w:line="240" w:lineRule="auto"/>
              <w:ind w:left="0" w:hanging="2"/>
              <w:jc w:val="both"/>
              <w:rPr>
                <w:rFonts w:ascii="標楷體" w:eastAsia="標楷體" w:hAnsi="標楷體"/>
                <w:color w:val="000000"/>
                <w:szCs w:val="24"/>
              </w:rPr>
            </w:pPr>
            <w:r w:rsidRPr="00E3160B">
              <w:rPr>
                <w:rFonts w:ascii="標楷體" w:eastAsia="標楷體" w:hAnsi="標楷體"/>
                <w:color w:val="000000"/>
                <w:szCs w:val="24"/>
              </w:rPr>
              <w:t>1.找</w:t>
            </w:r>
            <w:r>
              <w:rPr>
                <w:rFonts w:ascii="標楷體" w:eastAsia="標楷體" w:hAnsi="標楷體" w:hint="eastAsia"/>
                <w:color w:val="000000"/>
                <w:szCs w:val="24"/>
              </w:rPr>
              <w:t>出</w:t>
            </w:r>
            <w:r w:rsidRPr="00E3160B">
              <w:rPr>
                <w:rFonts w:ascii="標楷體" w:eastAsia="標楷體" w:hAnsi="標楷體"/>
                <w:color w:val="000000"/>
                <w:szCs w:val="24"/>
              </w:rPr>
              <w:t>奇數和偶數之間的關係</w:t>
            </w:r>
            <w:r>
              <w:rPr>
                <w:rFonts w:ascii="標楷體" w:eastAsia="標楷體" w:hAnsi="標楷體" w:hint="eastAsia"/>
                <w:color w:val="000000"/>
                <w:szCs w:val="24"/>
              </w:rPr>
              <w:t>。</w:t>
            </w:r>
          </w:p>
          <w:p w:rsidR="006E386B" w:rsidRPr="00E3160B" w:rsidRDefault="006E386B" w:rsidP="00A3598B">
            <w:pPr>
              <w:pBdr>
                <w:top w:val="nil"/>
                <w:left w:val="nil"/>
                <w:bottom w:val="nil"/>
                <w:right w:val="nil"/>
                <w:between w:val="nil"/>
              </w:pBdr>
              <w:ind w:leftChars="0" w:left="240" w:hangingChars="100" w:hanging="240"/>
              <w:jc w:val="both"/>
              <w:rPr>
                <w:rFonts w:ascii="標楷體" w:eastAsia="標楷體" w:hAnsi="標楷體"/>
                <w:color w:val="000000"/>
                <w:szCs w:val="24"/>
              </w:rPr>
            </w:pPr>
            <w:r w:rsidRPr="00E3160B">
              <w:rPr>
                <w:rFonts w:ascii="標楷體" w:eastAsia="標楷體" w:hAnsi="標楷體"/>
                <w:color w:val="000000"/>
                <w:szCs w:val="24"/>
              </w:rPr>
              <w:t>2.</w:t>
            </w:r>
            <w:r>
              <w:rPr>
                <w:rFonts w:ascii="標楷體" w:eastAsia="標楷體" w:hAnsi="標楷體" w:hint="eastAsia"/>
                <w:color w:val="000000"/>
                <w:szCs w:val="24"/>
              </w:rPr>
              <w:t>發現</w:t>
            </w:r>
            <w:r w:rsidRPr="00E3160B">
              <w:rPr>
                <w:rFonts w:ascii="標楷體" w:eastAsia="標楷體" w:hAnsi="標楷體"/>
                <w:color w:val="000000"/>
                <w:szCs w:val="24"/>
              </w:rPr>
              <w:t>平面圖形邊長</w:t>
            </w:r>
            <w:r>
              <w:rPr>
                <w:rFonts w:ascii="標楷體" w:eastAsia="標楷體" w:hAnsi="標楷體" w:hint="eastAsia"/>
                <w:color w:val="000000"/>
                <w:szCs w:val="24"/>
              </w:rPr>
              <w:t>之間的</w:t>
            </w:r>
            <w:r w:rsidRPr="00E3160B">
              <w:rPr>
                <w:rFonts w:ascii="標楷體" w:eastAsia="標楷體" w:hAnsi="標楷體"/>
                <w:color w:val="000000"/>
                <w:szCs w:val="24"/>
              </w:rPr>
              <w:t>關係</w:t>
            </w:r>
            <w:r>
              <w:rPr>
                <w:rFonts w:ascii="標楷體" w:eastAsia="標楷體" w:hAnsi="標楷體" w:hint="eastAsia"/>
                <w:color w:val="000000"/>
                <w:szCs w:val="24"/>
              </w:rPr>
              <w:t>，並</w:t>
            </w:r>
            <w:r w:rsidRPr="00E3160B">
              <w:rPr>
                <w:rFonts w:ascii="標楷體" w:eastAsia="標楷體" w:hAnsi="標楷體"/>
                <w:color w:val="000000"/>
                <w:szCs w:val="24"/>
              </w:rPr>
              <w:t>將這些</w:t>
            </w:r>
            <w:r w:rsidRPr="00E3160B">
              <w:rPr>
                <w:rFonts w:ascii="標楷體" w:eastAsia="標楷體" w:hAnsi="標楷體" w:cs="標楷體"/>
                <w:color w:val="000000"/>
                <w:szCs w:val="24"/>
              </w:rPr>
              <w:t>圖形做創意設計</w:t>
            </w:r>
            <w:r>
              <w:rPr>
                <w:rFonts w:ascii="標楷體" w:eastAsia="標楷體" w:hAnsi="標楷體" w:cs="標楷體" w:hint="eastAsia"/>
                <w:color w:val="000000"/>
                <w:szCs w:val="24"/>
              </w:rPr>
              <w:t>。</w:t>
            </w:r>
          </w:p>
          <w:p w:rsidR="006E386B" w:rsidRPr="00E3160B" w:rsidRDefault="006E386B" w:rsidP="00A3598B">
            <w:pPr>
              <w:pBdr>
                <w:top w:val="nil"/>
                <w:left w:val="nil"/>
                <w:bottom w:val="nil"/>
                <w:right w:val="nil"/>
                <w:between w:val="nil"/>
              </w:pBdr>
              <w:ind w:leftChars="0" w:left="240" w:hangingChars="100" w:hanging="240"/>
              <w:jc w:val="both"/>
              <w:rPr>
                <w:rFonts w:ascii="標楷體" w:eastAsia="標楷體" w:hAnsi="標楷體"/>
                <w:color w:val="000000"/>
                <w:szCs w:val="24"/>
              </w:rPr>
            </w:pPr>
            <w:r w:rsidRPr="00E3160B">
              <w:rPr>
                <w:rFonts w:ascii="標楷體" w:eastAsia="標楷體" w:hAnsi="標楷體"/>
                <w:color w:val="000000"/>
                <w:szCs w:val="24"/>
              </w:rPr>
              <w:t>3.</w:t>
            </w:r>
            <w:r>
              <w:rPr>
                <w:rFonts w:ascii="標楷體" w:eastAsia="標楷體" w:hAnsi="標楷體" w:hint="eastAsia"/>
                <w:color w:val="000000"/>
                <w:szCs w:val="24"/>
              </w:rPr>
              <w:t>能</w:t>
            </w:r>
            <w:r w:rsidRPr="00E3160B">
              <w:rPr>
                <w:rFonts w:ascii="標楷體" w:eastAsia="標楷體" w:hAnsi="標楷體"/>
                <w:color w:val="000000"/>
                <w:szCs w:val="24"/>
              </w:rPr>
              <w:t>從「累加」活動連結到「倍」的數學語言</w:t>
            </w:r>
            <w:r>
              <w:rPr>
                <w:rFonts w:ascii="標楷體" w:eastAsia="標楷體" w:hAnsi="標楷體" w:hint="eastAsia"/>
                <w:color w:val="000000"/>
                <w:szCs w:val="24"/>
              </w:rPr>
              <w:t>。</w:t>
            </w:r>
          </w:p>
          <w:p w:rsidR="006E386B" w:rsidRDefault="006E386B" w:rsidP="00A3598B">
            <w:pPr>
              <w:ind w:left="0" w:hanging="2"/>
              <w:jc w:val="both"/>
            </w:pPr>
            <w:r w:rsidRPr="00E3160B">
              <w:rPr>
                <w:rFonts w:ascii="標楷體" w:eastAsia="標楷體" w:hAnsi="標楷體"/>
                <w:color w:val="000000"/>
                <w:szCs w:val="24"/>
              </w:rPr>
              <w:t>4.</w:t>
            </w:r>
            <w:r>
              <w:rPr>
                <w:rFonts w:ascii="標楷體" w:eastAsia="標楷體" w:hAnsi="標楷體" w:hint="eastAsia"/>
                <w:color w:val="000000"/>
                <w:szCs w:val="24"/>
              </w:rPr>
              <w:t>能</w:t>
            </w:r>
            <w:r w:rsidRPr="00E3160B">
              <w:rPr>
                <w:rFonts w:ascii="標楷體" w:eastAsia="標楷體" w:hAnsi="標楷體"/>
                <w:color w:val="000000"/>
                <w:szCs w:val="24"/>
              </w:rPr>
              <w:t>使用乘法算式解題與創作故事</w:t>
            </w:r>
            <w:r>
              <w:rPr>
                <w:rFonts w:ascii="標楷體" w:eastAsia="標楷體" w:hAnsi="標楷體" w:hint="eastAsia"/>
                <w:color w:val="000000"/>
                <w:szCs w:val="24"/>
              </w:rPr>
              <w:t>。</w:t>
            </w:r>
          </w:p>
        </w:tc>
      </w:tr>
      <w:tr w:rsidR="006E386B" w:rsidTr="00B01702">
        <w:trPr>
          <w:trHeight w:val="866"/>
          <w:jc w:val="center"/>
        </w:trPr>
        <w:tc>
          <w:tcPr>
            <w:tcW w:w="1270" w:type="dxa"/>
            <w:tcBorders>
              <w:bottom w:val="single" w:sz="4" w:space="0" w:color="auto"/>
            </w:tcBorders>
            <w:vAlign w:val="center"/>
          </w:tcPr>
          <w:p w:rsidR="006E386B" w:rsidRPr="00F54FB2" w:rsidRDefault="006E386B" w:rsidP="00A3598B">
            <w:pPr>
              <w:ind w:left="0" w:hanging="2"/>
              <w:jc w:val="center"/>
              <w:rPr>
                <w:rFonts w:ascii="標楷體" w:eastAsia="標楷體" w:hAnsi="標楷體"/>
              </w:rPr>
            </w:pPr>
            <w:r>
              <w:rPr>
                <w:rFonts w:ascii="標楷體" w:eastAsia="標楷體" w:hAnsi="標楷體" w:hint="eastAsia"/>
              </w:rPr>
              <w:t>學習表現</w:t>
            </w:r>
          </w:p>
        </w:tc>
        <w:tc>
          <w:tcPr>
            <w:tcW w:w="9357" w:type="dxa"/>
            <w:gridSpan w:val="6"/>
            <w:tcBorders>
              <w:bottom w:val="single" w:sz="4" w:space="0" w:color="auto"/>
            </w:tcBorders>
            <w:vAlign w:val="center"/>
          </w:tcPr>
          <w:p w:rsidR="006E386B" w:rsidRDefault="006E386B" w:rsidP="00A3598B">
            <w:pPr>
              <w:ind w:left="0" w:hanging="2"/>
              <w:jc w:val="both"/>
              <w:rPr>
                <w:rFonts w:ascii="標楷體" w:eastAsia="標楷體" w:hAnsi="標楷體"/>
              </w:rPr>
            </w:pPr>
            <w:r>
              <w:rPr>
                <w:rFonts w:ascii="標楷體" w:eastAsia="標楷體" w:hAnsi="標楷體" w:hint="eastAsia"/>
              </w:rPr>
              <w:t>1.</w:t>
            </w:r>
            <w:r w:rsidRPr="00AB0103">
              <w:rPr>
                <w:rFonts w:ascii="標楷體" w:eastAsia="標楷體" w:hAnsi="標楷體" w:hint="eastAsia"/>
              </w:rPr>
              <w:t>能進行「I</w:t>
            </w:r>
            <w:r w:rsidRPr="00AB0103">
              <w:rPr>
                <w:rFonts w:ascii="標楷體" w:eastAsia="標楷體" w:hAnsi="標楷體"/>
              </w:rPr>
              <w:t>Q</w:t>
            </w:r>
            <w:r w:rsidRPr="00AB0103">
              <w:rPr>
                <w:rFonts w:ascii="標楷體" w:eastAsia="標楷體" w:hAnsi="標楷體" w:hint="eastAsia"/>
              </w:rPr>
              <w:t>大挑戰」用四張奇數卡湊成20。</w:t>
            </w:r>
          </w:p>
          <w:p w:rsidR="006E386B" w:rsidRDefault="006E386B" w:rsidP="00A3598B">
            <w:pPr>
              <w:ind w:left="0" w:hanging="2"/>
              <w:jc w:val="both"/>
              <w:rPr>
                <w:rFonts w:ascii="標楷體" w:eastAsia="標楷體" w:hAnsi="標楷體" w:cs="標楷體"/>
                <w:color w:val="000000"/>
                <w:szCs w:val="24"/>
              </w:rPr>
            </w:pPr>
            <w:r>
              <w:rPr>
                <w:rFonts w:ascii="標楷體" w:eastAsia="標楷體" w:hAnsi="標楷體" w:cs="標楷體" w:hint="eastAsia"/>
                <w:color w:val="000000"/>
                <w:szCs w:val="24"/>
              </w:rPr>
              <w:t>2.</w:t>
            </w:r>
            <w:r w:rsidRPr="00E3160B">
              <w:rPr>
                <w:rFonts w:ascii="標楷體" w:eastAsia="標楷體" w:hAnsi="標楷體" w:cs="標楷體"/>
                <w:color w:val="000000"/>
                <w:szCs w:val="24"/>
              </w:rPr>
              <w:t>剪出各種大小的幾何圖形，進行創意圖形設計，並將作品命名與編輯故事。</w:t>
            </w:r>
          </w:p>
          <w:p w:rsidR="006E386B" w:rsidRDefault="006E386B" w:rsidP="00A3598B">
            <w:pPr>
              <w:ind w:left="0" w:hanging="2"/>
              <w:jc w:val="both"/>
            </w:pPr>
            <w:r>
              <w:rPr>
                <w:rFonts w:hint="eastAsia"/>
              </w:rPr>
              <w:t>3.</w:t>
            </w:r>
            <w:r>
              <w:rPr>
                <w:rFonts w:ascii="標楷體" w:eastAsia="標楷體" w:hAnsi="標楷體" w:hint="eastAsia"/>
              </w:rPr>
              <w:t>用4的3倍(4+4+4)和3的4倍(3+3+3)完成編故事高手</w:t>
            </w:r>
          </w:p>
          <w:p w:rsidR="006E386B" w:rsidRPr="003A2962" w:rsidRDefault="006E386B" w:rsidP="00A3598B">
            <w:pPr>
              <w:ind w:left="0" w:hanging="2"/>
              <w:jc w:val="both"/>
            </w:pPr>
            <w:r>
              <w:rPr>
                <w:rFonts w:hint="eastAsia"/>
              </w:rPr>
              <w:t>4.</w:t>
            </w:r>
            <w:r>
              <w:rPr>
                <w:rFonts w:ascii="標楷體" w:eastAsia="標楷體" w:hAnsi="標楷體" w:hint="eastAsia"/>
              </w:rPr>
              <w:t>幫故事中的動物解決問題，完成乘法小書，並上台發表自己的想法。</w:t>
            </w:r>
          </w:p>
        </w:tc>
      </w:tr>
      <w:tr w:rsidR="006E386B" w:rsidTr="00B01702">
        <w:trPr>
          <w:trHeight w:val="465"/>
          <w:jc w:val="center"/>
        </w:trPr>
        <w:tc>
          <w:tcPr>
            <w:tcW w:w="10627" w:type="dxa"/>
            <w:gridSpan w:val="7"/>
            <w:shd w:val="clear" w:color="auto" w:fill="BFBFBF" w:themeFill="background1" w:themeFillShade="BF"/>
            <w:vAlign w:val="center"/>
          </w:tcPr>
          <w:p w:rsidR="006E386B" w:rsidRPr="00AF59BD" w:rsidRDefault="006E386B" w:rsidP="00A3598B">
            <w:pPr>
              <w:ind w:leftChars="0" w:left="0" w:firstLineChars="0" w:firstLine="0"/>
              <w:jc w:val="center"/>
              <w:rPr>
                <w:rFonts w:ascii="標楷體" w:eastAsia="標楷體" w:hAnsi="標楷體"/>
                <w:b/>
              </w:rPr>
            </w:pPr>
            <w:r w:rsidRPr="00AF59BD">
              <w:rPr>
                <w:rFonts w:ascii="標楷體" w:eastAsia="標楷體" w:hAnsi="標楷體" w:hint="eastAsia"/>
                <w:b/>
              </w:rPr>
              <w:t>評   量   標   準</w:t>
            </w:r>
          </w:p>
        </w:tc>
      </w:tr>
      <w:tr w:rsidR="006E386B" w:rsidTr="00B01702">
        <w:trPr>
          <w:trHeight w:val="465"/>
          <w:jc w:val="center"/>
        </w:trPr>
        <w:tc>
          <w:tcPr>
            <w:tcW w:w="5381" w:type="dxa"/>
            <w:gridSpan w:val="4"/>
            <w:vAlign w:val="center"/>
          </w:tcPr>
          <w:p w:rsidR="006E386B" w:rsidRPr="00F54FB2" w:rsidRDefault="006E386B" w:rsidP="00A3598B">
            <w:pPr>
              <w:ind w:left="0" w:hanging="2"/>
              <w:jc w:val="center"/>
              <w:rPr>
                <w:rFonts w:ascii="標楷體" w:eastAsia="標楷體" w:hAnsi="標楷體"/>
              </w:rPr>
            </w:pPr>
            <w:r>
              <w:rPr>
                <w:rFonts w:ascii="標楷體" w:eastAsia="標楷體" w:hAnsi="標楷體" w:hint="eastAsia"/>
              </w:rPr>
              <w:t>主    題</w:t>
            </w:r>
          </w:p>
        </w:tc>
        <w:tc>
          <w:tcPr>
            <w:tcW w:w="5246" w:type="dxa"/>
            <w:gridSpan w:val="3"/>
          </w:tcPr>
          <w:p w:rsidR="006E386B" w:rsidRPr="00AF59BD" w:rsidRDefault="006E386B" w:rsidP="00A3598B">
            <w:pPr>
              <w:ind w:leftChars="0" w:left="0" w:firstLineChars="0" w:firstLine="0"/>
              <w:rPr>
                <w:rFonts w:ascii="標楷體" w:eastAsia="標楷體" w:hAnsi="標楷體"/>
              </w:rPr>
            </w:pPr>
            <w:r>
              <w:rPr>
                <w:rFonts w:ascii="標楷體" w:eastAsia="標楷體" w:hAnsi="標楷體" w:hint="eastAsia"/>
              </w:rPr>
              <w:t>魔數小子</w:t>
            </w:r>
          </w:p>
        </w:tc>
      </w:tr>
      <w:tr w:rsidR="006E386B" w:rsidTr="00B01702">
        <w:trPr>
          <w:trHeight w:val="465"/>
          <w:jc w:val="center"/>
        </w:trPr>
        <w:tc>
          <w:tcPr>
            <w:tcW w:w="1793" w:type="dxa"/>
            <w:gridSpan w:val="2"/>
            <w:vAlign w:val="center"/>
          </w:tcPr>
          <w:p w:rsidR="006E386B" w:rsidRPr="00F54FB2" w:rsidRDefault="006E386B" w:rsidP="00A3598B">
            <w:pPr>
              <w:ind w:left="0" w:hanging="2"/>
              <w:jc w:val="center"/>
              <w:rPr>
                <w:rFonts w:ascii="標楷體" w:eastAsia="標楷體" w:hAnsi="標楷體"/>
              </w:rPr>
            </w:pPr>
            <w:r>
              <w:rPr>
                <w:rFonts w:ascii="標楷體" w:eastAsia="標楷體" w:hAnsi="標楷體" w:hint="eastAsia"/>
              </w:rPr>
              <w:lastRenderedPageBreak/>
              <w:t>評分等級</w:t>
            </w:r>
          </w:p>
        </w:tc>
        <w:tc>
          <w:tcPr>
            <w:tcW w:w="1794"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A優秀</w:t>
            </w:r>
          </w:p>
        </w:tc>
        <w:tc>
          <w:tcPr>
            <w:tcW w:w="1794"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B良好</w:t>
            </w:r>
          </w:p>
        </w:tc>
        <w:tc>
          <w:tcPr>
            <w:tcW w:w="1793"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C基礎</w:t>
            </w:r>
          </w:p>
        </w:tc>
        <w:tc>
          <w:tcPr>
            <w:tcW w:w="1794"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D不足</w:t>
            </w:r>
          </w:p>
        </w:tc>
        <w:tc>
          <w:tcPr>
            <w:tcW w:w="1659"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E落後</w:t>
            </w:r>
          </w:p>
        </w:tc>
      </w:tr>
      <w:tr w:rsidR="006E386B" w:rsidTr="00B01702">
        <w:trPr>
          <w:trHeight w:val="465"/>
          <w:jc w:val="center"/>
        </w:trPr>
        <w:tc>
          <w:tcPr>
            <w:tcW w:w="1793" w:type="dxa"/>
            <w:gridSpan w:val="2"/>
            <w:vAlign w:val="center"/>
          </w:tcPr>
          <w:p w:rsidR="006E386B" w:rsidRPr="00F54FB2" w:rsidRDefault="006E386B" w:rsidP="00A3598B">
            <w:pPr>
              <w:ind w:left="0" w:hanging="2"/>
              <w:jc w:val="center"/>
              <w:rPr>
                <w:rFonts w:ascii="標楷體" w:eastAsia="標楷體" w:hAnsi="標楷體"/>
              </w:rPr>
            </w:pPr>
            <w:r>
              <w:rPr>
                <w:rFonts w:ascii="標楷體" w:eastAsia="標楷體" w:hAnsi="標楷體" w:hint="eastAsia"/>
              </w:rPr>
              <w:t>分數轉換</w:t>
            </w:r>
          </w:p>
        </w:tc>
        <w:tc>
          <w:tcPr>
            <w:tcW w:w="1794"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95-100</w:t>
            </w:r>
          </w:p>
        </w:tc>
        <w:tc>
          <w:tcPr>
            <w:tcW w:w="1794"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90-94</w:t>
            </w:r>
          </w:p>
        </w:tc>
        <w:tc>
          <w:tcPr>
            <w:tcW w:w="1793"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85-89</w:t>
            </w:r>
          </w:p>
        </w:tc>
        <w:tc>
          <w:tcPr>
            <w:tcW w:w="1794"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80-84</w:t>
            </w:r>
          </w:p>
        </w:tc>
        <w:tc>
          <w:tcPr>
            <w:tcW w:w="1659" w:type="dxa"/>
            <w:vAlign w:val="center"/>
          </w:tcPr>
          <w:p w:rsidR="006E386B" w:rsidRPr="00AF59BD" w:rsidRDefault="006E386B" w:rsidP="00A3598B">
            <w:pPr>
              <w:ind w:leftChars="0" w:left="0" w:firstLineChars="0" w:firstLine="0"/>
              <w:jc w:val="center"/>
              <w:rPr>
                <w:rFonts w:ascii="標楷體" w:eastAsia="標楷體" w:hAnsi="標楷體"/>
              </w:rPr>
            </w:pPr>
            <w:r w:rsidRPr="00AF59BD">
              <w:rPr>
                <w:rFonts w:ascii="標楷體" w:eastAsia="標楷體" w:hAnsi="標楷體" w:hint="eastAsia"/>
              </w:rPr>
              <w:t>70以下</w:t>
            </w:r>
          </w:p>
        </w:tc>
      </w:tr>
      <w:tr w:rsidR="006E386B" w:rsidTr="00B01702">
        <w:trPr>
          <w:trHeight w:val="465"/>
          <w:jc w:val="center"/>
        </w:trPr>
        <w:tc>
          <w:tcPr>
            <w:tcW w:w="1793" w:type="dxa"/>
            <w:gridSpan w:val="2"/>
            <w:vAlign w:val="center"/>
          </w:tcPr>
          <w:p w:rsidR="006E386B" w:rsidRDefault="006E386B" w:rsidP="00A3598B">
            <w:pPr>
              <w:ind w:left="0" w:hanging="2"/>
              <w:jc w:val="center"/>
              <w:rPr>
                <w:rFonts w:ascii="標楷體" w:eastAsia="標楷體" w:hAnsi="標楷體"/>
              </w:rPr>
            </w:pPr>
            <w:r>
              <w:rPr>
                <w:rFonts w:ascii="標楷體" w:eastAsia="標楷體" w:hAnsi="標楷體" w:hint="eastAsia"/>
              </w:rPr>
              <w:t>表現描述</w:t>
            </w:r>
          </w:p>
        </w:tc>
        <w:tc>
          <w:tcPr>
            <w:tcW w:w="1794" w:type="dxa"/>
            <w:vAlign w:val="center"/>
          </w:tcPr>
          <w:p w:rsidR="006E386B" w:rsidRPr="00AF59BD" w:rsidRDefault="006E386B" w:rsidP="00A3598B">
            <w:pPr>
              <w:ind w:leftChars="0" w:left="0" w:firstLineChars="0" w:firstLine="0"/>
              <w:jc w:val="center"/>
              <w:rPr>
                <w:rFonts w:ascii="標楷體" w:eastAsia="標楷體" w:hAnsi="標楷體"/>
              </w:rPr>
            </w:pPr>
            <w:r>
              <w:rPr>
                <w:rFonts w:ascii="標楷體" w:eastAsia="標楷體" w:hAnsi="標楷體" w:hint="eastAsia"/>
              </w:rPr>
              <w:t>自主完成遊戲和學習單。</w:t>
            </w:r>
          </w:p>
        </w:tc>
        <w:tc>
          <w:tcPr>
            <w:tcW w:w="1794" w:type="dxa"/>
            <w:vAlign w:val="center"/>
          </w:tcPr>
          <w:p w:rsidR="006E386B" w:rsidRPr="00AF59BD" w:rsidRDefault="006E386B" w:rsidP="00A3598B">
            <w:pPr>
              <w:ind w:leftChars="0" w:left="0" w:firstLineChars="0" w:firstLine="0"/>
              <w:jc w:val="center"/>
              <w:rPr>
                <w:rFonts w:ascii="標楷體" w:eastAsia="標楷體" w:hAnsi="標楷體"/>
              </w:rPr>
            </w:pPr>
            <w:r>
              <w:rPr>
                <w:rFonts w:ascii="標楷體" w:eastAsia="標楷體" w:hAnsi="標楷體" w:hint="eastAsia"/>
              </w:rPr>
              <w:t>能自主完成大部分遊戲和學習單。</w:t>
            </w:r>
          </w:p>
        </w:tc>
        <w:tc>
          <w:tcPr>
            <w:tcW w:w="1793" w:type="dxa"/>
            <w:vAlign w:val="center"/>
          </w:tcPr>
          <w:p w:rsidR="006E386B" w:rsidRPr="00AF59BD" w:rsidRDefault="006E386B" w:rsidP="00A3598B">
            <w:pPr>
              <w:ind w:leftChars="0" w:left="0" w:firstLineChars="0" w:firstLine="0"/>
              <w:jc w:val="center"/>
              <w:rPr>
                <w:rFonts w:ascii="標楷體" w:eastAsia="標楷體" w:hAnsi="標楷體"/>
              </w:rPr>
            </w:pPr>
            <w:r>
              <w:rPr>
                <w:rFonts w:ascii="標楷體" w:eastAsia="標楷體" w:hAnsi="標楷體" w:hint="eastAsia"/>
              </w:rPr>
              <w:t>在同組同學適時協助下，能完成大部分遊戲和學習單。</w:t>
            </w:r>
          </w:p>
        </w:tc>
        <w:tc>
          <w:tcPr>
            <w:tcW w:w="1794" w:type="dxa"/>
            <w:vAlign w:val="center"/>
          </w:tcPr>
          <w:p w:rsidR="006E386B" w:rsidRPr="00AF59BD" w:rsidRDefault="006E386B" w:rsidP="00A3598B">
            <w:pPr>
              <w:ind w:leftChars="0" w:left="0" w:firstLineChars="0" w:firstLine="0"/>
              <w:jc w:val="center"/>
              <w:rPr>
                <w:rFonts w:ascii="標楷體" w:eastAsia="標楷體" w:hAnsi="標楷體"/>
              </w:rPr>
            </w:pPr>
            <w:r>
              <w:rPr>
                <w:rFonts w:ascii="標楷體" w:eastAsia="標楷體" w:hAnsi="標楷體" w:hint="eastAsia"/>
              </w:rPr>
              <w:t>需要老師個別協助引導和同組小朋友大力協助下才能完成大部分遊戲和學習單。</w:t>
            </w:r>
          </w:p>
        </w:tc>
        <w:tc>
          <w:tcPr>
            <w:tcW w:w="1659" w:type="dxa"/>
            <w:vAlign w:val="center"/>
          </w:tcPr>
          <w:p w:rsidR="006E386B" w:rsidRPr="00AF59BD" w:rsidRDefault="006E386B" w:rsidP="00A3598B">
            <w:pPr>
              <w:ind w:leftChars="0" w:left="0" w:firstLineChars="0" w:firstLine="0"/>
              <w:jc w:val="center"/>
              <w:rPr>
                <w:rFonts w:ascii="標楷體" w:eastAsia="標楷體" w:hAnsi="標楷體"/>
              </w:rPr>
            </w:pPr>
            <w:r>
              <w:rPr>
                <w:rFonts w:ascii="標楷體" w:eastAsia="標楷體" w:hAnsi="標楷體" w:hint="eastAsia"/>
              </w:rPr>
              <w:t>透過同學直接告知答案和抄寫同學作品才能完成部分遊戲和學習單，無法獨立思考和操作。</w:t>
            </w:r>
          </w:p>
        </w:tc>
      </w:tr>
      <w:tr w:rsidR="006E386B" w:rsidTr="00B01702">
        <w:trPr>
          <w:trHeight w:val="465"/>
          <w:jc w:val="center"/>
        </w:trPr>
        <w:tc>
          <w:tcPr>
            <w:tcW w:w="1793" w:type="dxa"/>
            <w:gridSpan w:val="2"/>
            <w:vAlign w:val="center"/>
          </w:tcPr>
          <w:p w:rsidR="006E386B" w:rsidRDefault="006E386B" w:rsidP="00A3598B">
            <w:pPr>
              <w:ind w:left="0" w:hanging="2"/>
              <w:jc w:val="center"/>
              <w:rPr>
                <w:rFonts w:ascii="標楷體" w:eastAsia="標楷體" w:hAnsi="標楷體"/>
              </w:rPr>
            </w:pPr>
            <w:r>
              <w:rPr>
                <w:rFonts w:ascii="標楷體" w:eastAsia="標楷體" w:hAnsi="標楷體" w:hint="eastAsia"/>
              </w:rPr>
              <w:t>評分指引</w:t>
            </w:r>
          </w:p>
        </w:tc>
        <w:tc>
          <w:tcPr>
            <w:tcW w:w="1794" w:type="dxa"/>
          </w:tcPr>
          <w:p w:rsidR="006E386B" w:rsidRPr="00046355" w:rsidRDefault="006E386B" w:rsidP="00A3598B">
            <w:pPr>
              <w:ind w:leftChars="0" w:left="0" w:firstLineChars="0" w:firstLine="0"/>
              <w:jc w:val="both"/>
              <w:rPr>
                <w:rFonts w:ascii="標楷體" w:eastAsia="標楷體" w:hAnsi="標楷體"/>
                <w:shd w:val="pct15" w:color="auto" w:fill="FFFFFF"/>
              </w:rPr>
            </w:pPr>
            <w:r w:rsidRPr="00046355">
              <w:rPr>
                <w:rFonts w:ascii="標楷體" w:eastAsia="標楷體" w:hAnsi="標楷體" w:hint="eastAsia"/>
                <w:shd w:val="pct15" w:color="auto" w:fill="FFFFFF"/>
              </w:rPr>
              <w:sym w:font="Wingdings" w:char="F05D"/>
            </w:r>
            <w:r w:rsidRPr="00046355">
              <w:rPr>
                <w:rFonts w:ascii="標楷體" w:eastAsia="標楷體" w:hAnsi="標楷體" w:hint="eastAsia"/>
                <w:spacing w:val="-18"/>
                <w:shd w:val="pct15" w:color="auto" w:fill="FFFFFF"/>
              </w:rPr>
              <w:t>奇數偶數湊2</w:t>
            </w:r>
            <w:r w:rsidRPr="00046355">
              <w:rPr>
                <w:rFonts w:ascii="標楷體" w:eastAsia="標楷體" w:hAnsi="標楷體"/>
                <w:spacing w:val="-18"/>
                <w:shd w:val="pct15" w:color="auto" w:fill="FFFFFF"/>
              </w:rPr>
              <w:t>0</w:t>
            </w:r>
            <w:r w:rsidRPr="00046355">
              <w:rPr>
                <w:rFonts w:ascii="標楷體" w:eastAsia="標楷體" w:hAnsi="標楷體" w:hint="eastAsia"/>
                <w:spacing w:val="-18"/>
                <w:shd w:val="pct15" w:color="auto" w:fill="FFFFFF"/>
              </w:rPr>
              <w:t>：</w:t>
            </w:r>
          </w:p>
          <w:p w:rsidR="006E386B" w:rsidRDefault="006E386B" w:rsidP="00A3598B">
            <w:pPr>
              <w:ind w:leftChars="0" w:left="0" w:firstLineChars="0" w:firstLine="0"/>
              <w:jc w:val="both"/>
              <w:rPr>
                <w:rFonts w:ascii="標楷體" w:eastAsia="標楷體" w:hAnsi="標楷體"/>
              </w:rPr>
            </w:pPr>
            <w:r>
              <w:rPr>
                <w:rFonts w:ascii="標楷體" w:eastAsia="標楷體" w:hAnsi="標楷體" w:hint="eastAsia"/>
              </w:rPr>
              <w:t>能兩張、四張和六張奇數卡完成湊20遊戲，並且算式不重複。</w:t>
            </w:r>
          </w:p>
          <w:p w:rsidR="006E386B" w:rsidRDefault="006E386B" w:rsidP="00A3598B">
            <w:pPr>
              <w:ind w:leftChars="0" w:left="0" w:firstLineChars="0" w:firstLine="0"/>
              <w:jc w:val="both"/>
              <w:rPr>
                <w:rFonts w:ascii="標楷體" w:eastAsia="標楷體" w:hAnsi="標楷體"/>
                <w:spacing w:val="-18"/>
                <w:shd w:val="pct15" w:color="auto" w:fill="FFFFFF"/>
              </w:rPr>
            </w:pPr>
          </w:p>
          <w:p w:rsidR="006E386B" w:rsidRDefault="006E386B" w:rsidP="00A3598B">
            <w:pPr>
              <w:ind w:leftChars="0" w:left="0" w:firstLineChars="0" w:firstLine="0"/>
              <w:jc w:val="both"/>
              <w:rPr>
                <w:rFonts w:ascii="標楷體" w:eastAsia="標楷體" w:hAnsi="標楷體"/>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形狀設計師：</w:t>
            </w:r>
          </w:p>
          <w:p w:rsidR="006E386B" w:rsidRDefault="006E386B" w:rsidP="00A3598B">
            <w:pPr>
              <w:spacing w:afterLines="50" w:after="120"/>
              <w:ind w:leftChars="0" w:left="0" w:firstLineChars="0" w:firstLine="0"/>
              <w:jc w:val="both"/>
              <w:rPr>
                <w:rFonts w:ascii="標楷體" w:eastAsia="標楷體" w:hAnsi="標楷體"/>
              </w:rPr>
            </w:pPr>
            <w:r>
              <w:rPr>
                <w:rFonts w:ascii="標楷體" w:eastAsia="標楷體" w:hAnsi="標楷體" w:cs="標楷體" w:hint="eastAsia"/>
                <w:color w:val="000000"/>
                <w:szCs w:val="24"/>
              </w:rPr>
              <w:t>能</w:t>
            </w:r>
            <w:r w:rsidRPr="00E3160B">
              <w:rPr>
                <w:rFonts w:ascii="標楷體" w:eastAsia="標楷體" w:hAnsi="標楷體" w:cs="標楷體"/>
                <w:color w:val="000000"/>
                <w:szCs w:val="24"/>
              </w:rPr>
              <w:t>剪出各種大小的幾何圖形，進行創意圖形設計，並將作品命名與編輯</w:t>
            </w:r>
            <w:r>
              <w:rPr>
                <w:rFonts w:ascii="標楷體" w:eastAsia="標楷體" w:hAnsi="標楷體" w:cs="標楷體" w:hint="eastAsia"/>
                <w:color w:val="000000"/>
                <w:szCs w:val="24"/>
              </w:rPr>
              <w:t>完整</w:t>
            </w:r>
            <w:r w:rsidRPr="00E3160B">
              <w:rPr>
                <w:rFonts w:ascii="標楷體" w:eastAsia="標楷體" w:hAnsi="標楷體" w:cs="標楷體"/>
                <w:color w:val="000000"/>
                <w:szCs w:val="24"/>
              </w:rPr>
              <w:t>故事</w:t>
            </w:r>
            <w:r>
              <w:rPr>
                <w:rFonts w:ascii="標楷體" w:eastAsia="標楷體" w:hAnsi="標楷體" w:cs="標楷體" w:hint="eastAsia"/>
                <w:color w:val="000000"/>
                <w:szCs w:val="24"/>
              </w:rPr>
              <w:t>，並上台發表</w:t>
            </w:r>
            <w:r w:rsidRPr="00E3160B">
              <w:rPr>
                <w:rFonts w:ascii="標楷體" w:eastAsia="標楷體" w:hAnsi="標楷體" w:cs="標楷體"/>
                <w:color w:val="000000"/>
                <w:szCs w:val="24"/>
              </w:rPr>
              <w:t>。</w:t>
            </w:r>
          </w:p>
          <w:p w:rsidR="006E386B" w:rsidRPr="00046355" w:rsidRDefault="006E386B" w:rsidP="00A3598B">
            <w:pPr>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獅子大王過生日</w:t>
            </w:r>
          </w:p>
          <w:p w:rsidR="006E386B" w:rsidRDefault="006E386B" w:rsidP="00A3598B">
            <w:pPr>
              <w:ind w:leftChars="0" w:left="0" w:firstLineChars="0" w:firstLine="0"/>
              <w:jc w:val="both"/>
              <w:rPr>
                <w:rFonts w:ascii="標楷體" w:eastAsia="標楷體" w:hAnsi="標楷體"/>
                <w:spacing w:val="-14"/>
              </w:rPr>
            </w:pPr>
            <w:r>
              <w:rPr>
                <w:rFonts w:ascii="標楷體" w:eastAsia="標楷體" w:hAnsi="標楷體" w:hint="eastAsia"/>
                <w:spacing w:val="-14"/>
              </w:rPr>
              <w:t>能完整</w:t>
            </w:r>
            <w:r w:rsidRPr="002E30C2">
              <w:rPr>
                <w:rFonts w:ascii="標楷體" w:eastAsia="標楷體" w:hAnsi="標楷體" w:hint="eastAsia"/>
                <w:spacing w:val="-14"/>
              </w:rPr>
              <w:t>編</w:t>
            </w:r>
            <w:r>
              <w:rPr>
                <w:rFonts w:ascii="標楷體" w:eastAsia="標楷體" w:hAnsi="標楷體" w:hint="eastAsia"/>
                <w:spacing w:val="-14"/>
              </w:rPr>
              <w:t>寫出</w:t>
            </w:r>
            <w:r w:rsidRPr="002E30C2">
              <w:rPr>
                <w:rFonts w:ascii="標楷體" w:eastAsia="標楷體" w:hAnsi="標楷體" w:hint="eastAsia"/>
                <w:spacing w:val="-14"/>
              </w:rPr>
              <w:t>4的3倍(4+4+4)和3的4倍(3+3+3)</w:t>
            </w:r>
            <w:r>
              <w:rPr>
                <w:rFonts w:ascii="標楷體" w:eastAsia="標楷體" w:hAnsi="標楷體" w:hint="eastAsia"/>
                <w:spacing w:val="-14"/>
              </w:rPr>
              <w:t>文句通順的</w:t>
            </w:r>
            <w:r w:rsidRPr="002E30C2">
              <w:rPr>
                <w:rFonts w:ascii="標楷體" w:eastAsia="標楷體" w:hAnsi="標楷體" w:hint="eastAsia"/>
                <w:spacing w:val="-14"/>
              </w:rPr>
              <w:t>故事</w:t>
            </w:r>
            <w:r>
              <w:rPr>
                <w:rFonts w:ascii="標楷體" w:eastAsia="標楷體" w:hAnsi="標楷體" w:hint="eastAsia"/>
                <w:spacing w:val="-14"/>
              </w:rPr>
              <w:t>，並畫出相符合的圖畫</w:t>
            </w:r>
            <w:r>
              <w:rPr>
                <w:rFonts w:ascii="標楷體" w:eastAsia="標楷體" w:hAnsi="標楷體" w:cs="標楷體" w:hint="eastAsia"/>
                <w:color w:val="000000"/>
                <w:szCs w:val="24"/>
              </w:rPr>
              <w:t>，並上台發表</w:t>
            </w:r>
            <w:r>
              <w:rPr>
                <w:rFonts w:ascii="標楷體" w:eastAsia="標楷體" w:hAnsi="標楷體" w:hint="eastAsia"/>
                <w:spacing w:val="-14"/>
              </w:rPr>
              <w:t>。</w:t>
            </w:r>
          </w:p>
          <w:p w:rsidR="006E386B" w:rsidRPr="002E30C2" w:rsidRDefault="006E386B" w:rsidP="00A3598B">
            <w:pPr>
              <w:spacing w:afterLines="50" w:after="120"/>
              <w:ind w:leftChars="0" w:left="0" w:firstLineChars="0" w:firstLine="0"/>
              <w:jc w:val="both"/>
              <w:rPr>
                <w:rFonts w:ascii="標楷體" w:eastAsia="標楷體" w:hAnsi="標楷體"/>
                <w:spacing w:val="-14"/>
              </w:rPr>
            </w:pPr>
          </w:p>
          <w:p w:rsidR="006E386B" w:rsidRPr="00046355" w:rsidRDefault="006E386B" w:rsidP="00A3598B">
            <w:pPr>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貓頭鷹的魔法袋</w:t>
            </w:r>
          </w:p>
          <w:p w:rsidR="006E386B" w:rsidRPr="00AF59BD" w:rsidRDefault="006E386B" w:rsidP="00A3598B">
            <w:pPr>
              <w:ind w:leftChars="0" w:left="0" w:firstLineChars="0" w:firstLine="0"/>
              <w:jc w:val="both"/>
              <w:rPr>
                <w:rFonts w:ascii="標楷體" w:eastAsia="標楷體" w:hAnsi="標楷體"/>
              </w:rPr>
            </w:pPr>
            <w:r>
              <w:rPr>
                <w:rFonts w:ascii="標楷體" w:eastAsia="標楷體" w:hAnsi="標楷體" w:hint="eastAsia"/>
              </w:rPr>
              <w:t>完成文句通順、圖文相符合的乘法小書，並上台發表自己的製作過程、感覺和小書的內容。</w:t>
            </w:r>
          </w:p>
        </w:tc>
        <w:tc>
          <w:tcPr>
            <w:tcW w:w="1794" w:type="dxa"/>
          </w:tcPr>
          <w:p w:rsidR="006E386B" w:rsidRPr="00046355" w:rsidRDefault="006E386B" w:rsidP="00A3598B">
            <w:pPr>
              <w:ind w:leftChars="0" w:left="0" w:firstLineChars="0" w:firstLine="0"/>
              <w:jc w:val="both"/>
              <w:rPr>
                <w:rFonts w:ascii="標楷體" w:eastAsia="標楷體" w:hAnsi="標楷體"/>
                <w:shd w:val="pct15" w:color="auto" w:fill="FFFFFF"/>
              </w:rPr>
            </w:pPr>
            <w:r w:rsidRPr="00046355">
              <w:rPr>
                <w:rFonts w:ascii="標楷體" w:eastAsia="標楷體" w:hAnsi="標楷體" w:hint="eastAsia"/>
                <w:shd w:val="pct15" w:color="auto" w:fill="FFFFFF"/>
              </w:rPr>
              <w:sym w:font="Wingdings" w:char="F05D"/>
            </w:r>
            <w:r w:rsidRPr="00046355">
              <w:rPr>
                <w:rFonts w:ascii="標楷體" w:eastAsia="標楷體" w:hAnsi="標楷體" w:hint="eastAsia"/>
                <w:spacing w:val="-18"/>
                <w:shd w:val="pct15" w:color="auto" w:fill="FFFFFF"/>
              </w:rPr>
              <w:t>奇數偶數湊2</w:t>
            </w:r>
            <w:r w:rsidRPr="00046355">
              <w:rPr>
                <w:rFonts w:ascii="標楷體" w:eastAsia="標楷體" w:hAnsi="標楷體"/>
                <w:spacing w:val="-18"/>
                <w:shd w:val="pct15" w:color="auto" w:fill="FFFFFF"/>
              </w:rPr>
              <w:t>0</w:t>
            </w:r>
            <w:r w:rsidRPr="00046355">
              <w:rPr>
                <w:rFonts w:ascii="標楷體" w:eastAsia="標楷體" w:hAnsi="標楷體" w:hint="eastAsia"/>
                <w:spacing w:val="-18"/>
                <w:shd w:val="pct15" w:color="auto" w:fill="FFFFFF"/>
              </w:rPr>
              <w:t>：</w:t>
            </w:r>
          </w:p>
          <w:p w:rsidR="006E386B" w:rsidRDefault="006E386B" w:rsidP="00A3598B">
            <w:pPr>
              <w:ind w:leftChars="0" w:left="0" w:firstLineChars="0" w:firstLine="0"/>
              <w:jc w:val="both"/>
              <w:rPr>
                <w:rFonts w:ascii="標楷體" w:eastAsia="標楷體" w:hAnsi="標楷體"/>
              </w:rPr>
            </w:pPr>
            <w:r>
              <w:rPr>
                <w:rFonts w:ascii="標楷體" w:eastAsia="標楷體" w:hAnsi="標楷體" w:hint="eastAsia"/>
              </w:rPr>
              <w:t>能用兩張、四張六張，其中兩種張數奇數卡完成湊20遊戲。</w:t>
            </w:r>
          </w:p>
          <w:p w:rsidR="006E386B" w:rsidRDefault="006E386B" w:rsidP="00A3598B">
            <w:pPr>
              <w:ind w:leftChars="0" w:left="0" w:firstLineChars="0" w:firstLine="0"/>
              <w:jc w:val="both"/>
              <w:rPr>
                <w:rFonts w:ascii="標楷體" w:eastAsia="標楷體" w:hAnsi="標楷體"/>
              </w:rPr>
            </w:pPr>
          </w:p>
          <w:p w:rsidR="006E386B" w:rsidRDefault="006E386B" w:rsidP="00A3598B">
            <w:pPr>
              <w:ind w:leftChars="0" w:left="0" w:firstLineChars="0" w:firstLine="0"/>
              <w:jc w:val="both"/>
              <w:rPr>
                <w:rFonts w:ascii="標楷體" w:eastAsia="標楷體" w:hAnsi="標楷體"/>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形狀設計師：</w:t>
            </w:r>
          </w:p>
          <w:p w:rsidR="006E386B" w:rsidRDefault="006E386B" w:rsidP="00A3598B">
            <w:pPr>
              <w:spacing w:afterLines="50" w:after="120"/>
              <w:ind w:leftChars="0" w:left="0" w:firstLineChars="0" w:firstLine="0"/>
              <w:jc w:val="both"/>
              <w:rPr>
                <w:rFonts w:ascii="標楷體" w:eastAsia="標楷體" w:hAnsi="標楷體"/>
              </w:rPr>
            </w:pPr>
            <w:r>
              <w:rPr>
                <w:rFonts w:ascii="標楷體" w:eastAsia="標楷體" w:hAnsi="標楷體" w:cs="標楷體" w:hint="eastAsia"/>
                <w:color w:val="000000"/>
                <w:szCs w:val="24"/>
              </w:rPr>
              <w:t>能</w:t>
            </w:r>
            <w:r w:rsidRPr="00E3160B">
              <w:rPr>
                <w:rFonts w:ascii="標楷體" w:eastAsia="標楷體" w:hAnsi="標楷體" w:cs="標楷體"/>
                <w:color w:val="000000"/>
                <w:szCs w:val="24"/>
              </w:rPr>
              <w:t>剪出</w:t>
            </w:r>
            <w:r>
              <w:rPr>
                <w:rFonts w:ascii="標楷體" w:eastAsia="標楷體" w:hAnsi="標楷體" w:cs="標楷體" w:hint="eastAsia"/>
                <w:color w:val="000000"/>
                <w:szCs w:val="24"/>
              </w:rPr>
              <w:t>至少四種大小不同的</w:t>
            </w:r>
            <w:r w:rsidRPr="00E3160B">
              <w:rPr>
                <w:rFonts w:ascii="標楷體" w:eastAsia="標楷體" w:hAnsi="標楷體" w:cs="標楷體"/>
                <w:color w:val="000000"/>
                <w:szCs w:val="24"/>
              </w:rPr>
              <w:t>幾何圖形，進行創意圖形設計，並將作品命名與編輯故事。</w:t>
            </w:r>
          </w:p>
          <w:p w:rsidR="006E386B" w:rsidRPr="00046355" w:rsidRDefault="006E386B" w:rsidP="00A3598B">
            <w:pPr>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獅子大王過生日</w:t>
            </w:r>
          </w:p>
          <w:p w:rsidR="006E386B" w:rsidRDefault="006E386B" w:rsidP="00A3598B">
            <w:pPr>
              <w:ind w:leftChars="0" w:left="0" w:firstLineChars="0" w:firstLine="0"/>
              <w:jc w:val="both"/>
              <w:rPr>
                <w:rFonts w:ascii="標楷體" w:eastAsia="標楷體" w:hAnsi="標楷體"/>
                <w:spacing w:val="-14"/>
              </w:rPr>
            </w:pPr>
            <w:r>
              <w:rPr>
                <w:rFonts w:ascii="標楷體" w:eastAsia="標楷體" w:hAnsi="標楷體" w:hint="eastAsia"/>
                <w:spacing w:val="-14"/>
              </w:rPr>
              <w:t>能</w:t>
            </w:r>
            <w:r w:rsidRPr="002E30C2">
              <w:rPr>
                <w:rFonts w:ascii="標楷體" w:eastAsia="標楷體" w:hAnsi="標楷體" w:hint="eastAsia"/>
                <w:spacing w:val="-14"/>
              </w:rPr>
              <w:t>編</w:t>
            </w:r>
            <w:r>
              <w:rPr>
                <w:rFonts w:ascii="標楷體" w:eastAsia="標楷體" w:hAnsi="標楷體" w:hint="eastAsia"/>
                <w:spacing w:val="-14"/>
              </w:rPr>
              <w:t>寫出</w:t>
            </w:r>
            <w:r w:rsidRPr="002E30C2">
              <w:rPr>
                <w:rFonts w:ascii="標楷體" w:eastAsia="標楷體" w:hAnsi="標楷體" w:hint="eastAsia"/>
                <w:spacing w:val="-14"/>
              </w:rPr>
              <w:t>4的3倍(4+4+4)和3的4倍(3+3+3)</w:t>
            </w:r>
            <w:r>
              <w:rPr>
                <w:rFonts w:ascii="標楷體" w:eastAsia="標楷體" w:hAnsi="標楷體" w:hint="eastAsia"/>
                <w:spacing w:val="-14"/>
              </w:rPr>
              <w:t>的</w:t>
            </w:r>
            <w:r w:rsidRPr="002E30C2">
              <w:rPr>
                <w:rFonts w:ascii="標楷體" w:eastAsia="標楷體" w:hAnsi="標楷體" w:hint="eastAsia"/>
                <w:spacing w:val="-14"/>
              </w:rPr>
              <w:t>故事</w:t>
            </w:r>
            <w:r>
              <w:rPr>
                <w:rFonts w:ascii="標楷體" w:eastAsia="標楷體" w:hAnsi="標楷體" w:hint="eastAsia"/>
                <w:spacing w:val="-14"/>
              </w:rPr>
              <w:t>，並畫出相符合的圖畫。</w:t>
            </w:r>
          </w:p>
          <w:p w:rsidR="006E386B" w:rsidRDefault="006E386B" w:rsidP="00A3598B">
            <w:pPr>
              <w:ind w:leftChars="0" w:left="0" w:firstLineChars="0" w:firstLine="0"/>
              <w:jc w:val="both"/>
              <w:rPr>
                <w:rFonts w:ascii="標楷體" w:eastAsia="標楷體" w:hAnsi="標楷體"/>
              </w:rPr>
            </w:pPr>
          </w:p>
          <w:p w:rsidR="006E386B" w:rsidRPr="0060626B" w:rsidRDefault="006E386B" w:rsidP="00A3598B">
            <w:pPr>
              <w:ind w:leftChars="0" w:left="0" w:firstLineChars="0" w:firstLine="0"/>
              <w:jc w:val="both"/>
              <w:rPr>
                <w:rFonts w:ascii="標楷體" w:eastAsia="標楷體" w:hAnsi="標楷體"/>
              </w:rPr>
            </w:pPr>
          </w:p>
          <w:p w:rsidR="006E386B" w:rsidRPr="00046355" w:rsidRDefault="006E386B" w:rsidP="00A3598B">
            <w:pPr>
              <w:spacing w:beforeLines="50" w:before="120"/>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貓頭鷹的魔法袋</w:t>
            </w:r>
          </w:p>
          <w:p w:rsidR="006E386B" w:rsidRPr="007C2F93" w:rsidRDefault="006E386B" w:rsidP="00A3598B">
            <w:pPr>
              <w:pBdr>
                <w:top w:val="nil"/>
                <w:left w:val="nil"/>
                <w:bottom w:val="nil"/>
                <w:right w:val="nil"/>
                <w:between w:val="nil"/>
              </w:pBdr>
              <w:spacing w:line="240" w:lineRule="auto"/>
              <w:ind w:left="0" w:hanging="2"/>
              <w:rPr>
                <w:rFonts w:ascii="標楷體" w:eastAsia="標楷體" w:hAnsi="標楷體"/>
              </w:rPr>
            </w:pPr>
            <w:r>
              <w:rPr>
                <w:rFonts w:ascii="標楷體" w:eastAsia="標楷體" w:hAnsi="標楷體" w:hint="eastAsia"/>
              </w:rPr>
              <w:t>完成文句通順、圖文相符合的乘法小書，並上台發表自己製作的小書內容。</w:t>
            </w:r>
          </w:p>
        </w:tc>
        <w:tc>
          <w:tcPr>
            <w:tcW w:w="1793" w:type="dxa"/>
          </w:tcPr>
          <w:p w:rsidR="006E386B" w:rsidRPr="00046355" w:rsidRDefault="006E386B" w:rsidP="00A3598B">
            <w:pPr>
              <w:ind w:leftChars="0" w:left="0" w:firstLineChars="0" w:firstLine="0"/>
              <w:jc w:val="both"/>
              <w:rPr>
                <w:rFonts w:ascii="標楷體" w:eastAsia="標楷體" w:hAnsi="標楷體"/>
                <w:shd w:val="pct15" w:color="auto" w:fill="FFFFFF"/>
              </w:rPr>
            </w:pPr>
            <w:r w:rsidRPr="00046355">
              <w:rPr>
                <w:rFonts w:ascii="標楷體" w:eastAsia="標楷體" w:hAnsi="標楷體" w:hint="eastAsia"/>
                <w:shd w:val="pct15" w:color="auto" w:fill="FFFFFF"/>
              </w:rPr>
              <w:sym w:font="Wingdings" w:char="F05D"/>
            </w:r>
            <w:r w:rsidRPr="00046355">
              <w:rPr>
                <w:rFonts w:ascii="標楷體" w:eastAsia="標楷體" w:hAnsi="標楷體" w:hint="eastAsia"/>
                <w:spacing w:val="-18"/>
                <w:shd w:val="pct15" w:color="auto" w:fill="FFFFFF"/>
              </w:rPr>
              <w:t>奇數偶數湊2</w:t>
            </w:r>
            <w:r w:rsidRPr="00046355">
              <w:rPr>
                <w:rFonts w:ascii="標楷體" w:eastAsia="標楷體" w:hAnsi="標楷體"/>
                <w:spacing w:val="-18"/>
                <w:shd w:val="pct15" w:color="auto" w:fill="FFFFFF"/>
              </w:rPr>
              <w:t>0</w:t>
            </w:r>
            <w:r w:rsidRPr="00046355">
              <w:rPr>
                <w:rFonts w:ascii="標楷體" w:eastAsia="標楷體" w:hAnsi="標楷體" w:hint="eastAsia"/>
                <w:spacing w:val="-18"/>
                <w:shd w:val="pct15" w:color="auto" w:fill="FFFFFF"/>
              </w:rPr>
              <w:t>：</w:t>
            </w:r>
          </w:p>
          <w:p w:rsidR="006E386B" w:rsidRDefault="006E386B" w:rsidP="00A3598B">
            <w:pPr>
              <w:ind w:leftChars="0" w:left="0" w:firstLineChars="0" w:firstLine="0"/>
              <w:jc w:val="both"/>
              <w:rPr>
                <w:rFonts w:ascii="標楷體" w:eastAsia="標楷體" w:hAnsi="標楷體"/>
              </w:rPr>
            </w:pPr>
            <w:r>
              <w:rPr>
                <w:rFonts w:ascii="標楷體" w:eastAsia="標楷體" w:hAnsi="標楷體" w:hint="eastAsia"/>
              </w:rPr>
              <w:t>能用兩張、四張六張，其中一種張數奇數卡完成湊20遊戲。</w:t>
            </w:r>
          </w:p>
          <w:p w:rsidR="006E386B" w:rsidRDefault="006E386B" w:rsidP="00A3598B">
            <w:pPr>
              <w:ind w:leftChars="0" w:left="0" w:firstLineChars="0" w:firstLine="0"/>
              <w:jc w:val="both"/>
              <w:rPr>
                <w:rFonts w:ascii="標楷體" w:eastAsia="標楷體" w:hAnsi="標楷體"/>
              </w:rPr>
            </w:pPr>
          </w:p>
          <w:p w:rsidR="006E386B" w:rsidRDefault="006E386B" w:rsidP="00A3598B">
            <w:pPr>
              <w:ind w:leftChars="0" w:left="0" w:firstLineChars="0" w:firstLine="0"/>
              <w:jc w:val="both"/>
              <w:rPr>
                <w:rFonts w:ascii="標楷體" w:eastAsia="標楷體" w:hAnsi="標楷體"/>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形狀設計師：</w:t>
            </w:r>
          </w:p>
          <w:p w:rsidR="006E386B" w:rsidRDefault="006E386B" w:rsidP="00A3598B">
            <w:pPr>
              <w:spacing w:afterLines="50" w:after="120"/>
              <w:ind w:leftChars="0" w:left="0" w:firstLineChars="0" w:firstLine="0"/>
              <w:jc w:val="both"/>
              <w:rPr>
                <w:rFonts w:ascii="標楷體" w:eastAsia="標楷體" w:hAnsi="標楷體"/>
              </w:rPr>
            </w:pPr>
            <w:r>
              <w:rPr>
                <w:rFonts w:ascii="標楷體" w:eastAsia="標楷體" w:hAnsi="標楷體" w:cs="標楷體" w:hint="eastAsia"/>
                <w:color w:val="000000"/>
                <w:szCs w:val="24"/>
              </w:rPr>
              <w:t>能</w:t>
            </w:r>
            <w:r w:rsidRPr="00E3160B">
              <w:rPr>
                <w:rFonts w:ascii="標楷體" w:eastAsia="標楷體" w:hAnsi="標楷體" w:cs="標楷體"/>
                <w:color w:val="000000"/>
                <w:szCs w:val="24"/>
              </w:rPr>
              <w:t>剪出</w:t>
            </w:r>
            <w:r>
              <w:rPr>
                <w:rFonts w:ascii="標楷體" w:eastAsia="標楷體" w:hAnsi="標楷體" w:cs="標楷體" w:hint="eastAsia"/>
                <w:color w:val="000000"/>
                <w:szCs w:val="24"/>
              </w:rPr>
              <w:t>至少三種大小不同的</w:t>
            </w:r>
            <w:r w:rsidRPr="00E3160B">
              <w:rPr>
                <w:rFonts w:ascii="標楷體" w:eastAsia="標楷體" w:hAnsi="標楷體" w:cs="標楷體"/>
                <w:color w:val="000000"/>
                <w:szCs w:val="24"/>
              </w:rPr>
              <w:t>幾何圖形，進行圖形設計，並將作品命名與編輯</w:t>
            </w:r>
            <w:r>
              <w:rPr>
                <w:rFonts w:ascii="標楷體" w:eastAsia="標楷體" w:hAnsi="標楷體" w:cs="標楷體" w:hint="eastAsia"/>
                <w:color w:val="000000"/>
                <w:szCs w:val="24"/>
              </w:rPr>
              <w:t>簡單</w:t>
            </w:r>
            <w:r w:rsidRPr="00E3160B">
              <w:rPr>
                <w:rFonts w:ascii="標楷體" w:eastAsia="標楷體" w:hAnsi="標楷體" w:cs="標楷體"/>
                <w:color w:val="000000"/>
                <w:szCs w:val="24"/>
              </w:rPr>
              <w:t>故事。</w:t>
            </w:r>
          </w:p>
          <w:p w:rsidR="006E386B" w:rsidRPr="00046355" w:rsidRDefault="006E386B" w:rsidP="00A3598B">
            <w:pPr>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獅子大王過生日</w:t>
            </w:r>
          </w:p>
          <w:p w:rsidR="006E386B" w:rsidRDefault="006E386B" w:rsidP="00A3598B">
            <w:pPr>
              <w:ind w:leftChars="0" w:left="0" w:firstLineChars="0" w:firstLine="0"/>
              <w:jc w:val="both"/>
              <w:rPr>
                <w:rFonts w:ascii="標楷體" w:eastAsia="標楷體" w:hAnsi="標楷體"/>
                <w:spacing w:val="-14"/>
              </w:rPr>
            </w:pPr>
            <w:r>
              <w:rPr>
                <w:rFonts w:ascii="標楷體" w:eastAsia="標楷體" w:hAnsi="標楷體" w:hint="eastAsia"/>
                <w:spacing w:val="-14"/>
              </w:rPr>
              <w:t>能用簡單句型</w:t>
            </w:r>
            <w:r w:rsidRPr="002E30C2">
              <w:rPr>
                <w:rFonts w:ascii="標楷體" w:eastAsia="標楷體" w:hAnsi="標楷體" w:hint="eastAsia"/>
                <w:spacing w:val="-14"/>
              </w:rPr>
              <w:t>編</w:t>
            </w:r>
            <w:r>
              <w:rPr>
                <w:rFonts w:ascii="標楷體" w:eastAsia="標楷體" w:hAnsi="標楷體" w:hint="eastAsia"/>
                <w:spacing w:val="-14"/>
              </w:rPr>
              <w:t>寫出</w:t>
            </w:r>
            <w:r w:rsidRPr="002E30C2">
              <w:rPr>
                <w:rFonts w:ascii="標楷體" w:eastAsia="標楷體" w:hAnsi="標楷體" w:hint="eastAsia"/>
                <w:spacing w:val="-14"/>
              </w:rPr>
              <w:t>4的3倍(4+4+4)和3的4倍(3+3+3)</w:t>
            </w:r>
            <w:r>
              <w:rPr>
                <w:rFonts w:ascii="標楷體" w:eastAsia="標楷體" w:hAnsi="標楷體" w:hint="eastAsia"/>
                <w:spacing w:val="-14"/>
              </w:rPr>
              <w:t>的</w:t>
            </w:r>
            <w:r w:rsidRPr="002E30C2">
              <w:rPr>
                <w:rFonts w:ascii="標楷體" w:eastAsia="標楷體" w:hAnsi="標楷體" w:hint="eastAsia"/>
                <w:spacing w:val="-14"/>
              </w:rPr>
              <w:t>故事</w:t>
            </w:r>
            <w:r>
              <w:rPr>
                <w:rFonts w:ascii="標楷體" w:eastAsia="標楷體" w:hAnsi="標楷體" w:hint="eastAsia"/>
                <w:spacing w:val="-14"/>
              </w:rPr>
              <w:t>，並畫出相符合的圖畫。</w:t>
            </w:r>
          </w:p>
          <w:p w:rsidR="006E386B" w:rsidRPr="0060626B" w:rsidRDefault="006E386B" w:rsidP="00A3598B">
            <w:pPr>
              <w:ind w:leftChars="0" w:left="0" w:firstLineChars="0" w:firstLine="0"/>
              <w:jc w:val="both"/>
              <w:rPr>
                <w:rFonts w:ascii="標楷體" w:eastAsia="標楷體" w:hAnsi="標楷體"/>
              </w:rPr>
            </w:pPr>
          </w:p>
          <w:p w:rsidR="006E386B" w:rsidRPr="0060626B" w:rsidRDefault="006E386B" w:rsidP="00A3598B">
            <w:pPr>
              <w:spacing w:afterLines="50" w:after="120"/>
              <w:ind w:leftChars="0" w:left="0" w:firstLineChars="0" w:firstLine="0"/>
              <w:jc w:val="both"/>
              <w:rPr>
                <w:rFonts w:ascii="標楷體" w:eastAsia="標楷體" w:hAnsi="標楷體"/>
              </w:rPr>
            </w:pPr>
          </w:p>
          <w:p w:rsidR="006E386B" w:rsidRPr="00046355" w:rsidRDefault="006E386B" w:rsidP="00A3598B">
            <w:pPr>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貓頭鷹的魔法袋</w:t>
            </w:r>
          </w:p>
          <w:p w:rsidR="006E386B" w:rsidRPr="00AF59BD" w:rsidRDefault="006E386B" w:rsidP="00A3598B">
            <w:pPr>
              <w:ind w:leftChars="0" w:left="0" w:firstLineChars="0" w:firstLine="0"/>
              <w:jc w:val="both"/>
              <w:rPr>
                <w:rFonts w:ascii="標楷體" w:eastAsia="標楷體" w:hAnsi="標楷體"/>
              </w:rPr>
            </w:pPr>
            <w:r>
              <w:rPr>
                <w:rFonts w:ascii="標楷體" w:eastAsia="標楷體" w:hAnsi="標楷體" w:hint="eastAsia"/>
              </w:rPr>
              <w:t>能用簡單的</w:t>
            </w:r>
            <w:r>
              <w:rPr>
                <w:rFonts w:ascii="標楷體" w:eastAsia="標楷體" w:hAnsi="標楷體" w:hint="eastAsia"/>
                <w:spacing w:val="-14"/>
              </w:rPr>
              <w:t>句型和圖畫</w:t>
            </w:r>
            <w:r>
              <w:rPr>
                <w:rFonts w:ascii="標楷體" w:eastAsia="標楷體" w:hAnsi="標楷體" w:hint="eastAsia"/>
              </w:rPr>
              <w:t>完成乘法小書。</w:t>
            </w:r>
          </w:p>
        </w:tc>
        <w:tc>
          <w:tcPr>
            <w:tcW w:w="1794" w:type="dxa"/>
          </w:tcPr>
          <w:p w:rsidR="006E386B" w:rsidRPr="00046355" w:rsidRDefault="006E386B" w:rsidP="00A3598B">
            <w:pPr>
              <w:ind w:leftChars="0" w:left="0" w:firstLineChars="0" w:firstLine="0"/>
              <w:jc w:val="both"/>
              <w:rPr>
                <w:rFonts w:ascii="標楷體" w:eastAsia="標楷體" w:hAnsi="標楷體"/>
                <w:shd w:val="pct15" w:color="auto" w:fill="FFFFFF"/>
              </w:rPr>
            </w:pPr>
            <w:r w:rsidRPr="00046355">
              <w:rPr>
                <w:rFonts w:ascii="標楷體" w:eastAsia="標楷體" w:hAnsi="標楷體" w:hint="eastAsia"/>
                <w:shd w:val="pct15" w:color="auto" w:fill="FFFFFF"/>
              </w:rPr>
              <w:sym w:font="Wingdings" w:char="F05D"/>
            </w:r>
            <w:r w:rsidRPr="00046355">
              <w:rPr>
                <w:rFonts w:ascii="標楷體" w:eastAsia="標楷體" w:hAnsi="標楷體" w:hint="eastAsia"/>
                <w:spacing w:val="-18"/>
                <w:shd w:val="pct15" w:color="auto" w:fill="FFFFFF"/>
              </w:rPr>
              <w:t>奇數偶數湊2</w:t>
            </w:r>
            <w:r w:rsidRPr="00046355">
              <w:rPr>
                <w:rFonts w:ascii="標楷體" w:eastAsia="標楷體" w:hAnsi="標楷體"/>
                <w:spacing w:val="-18"/>
                <w:shd w:val="pct15" w:color="auto" w:fill="FFFFFF"/>
              </w:rPr>
              <w:t>0</w:t>
            </w:r>
            <w:r w:rsidRPr="00046355">
              <w:rPr>
                <w:rFonts w:ascii="標楷體" w:eastAsia="標楷體" w:hAnsi="標楷體" w:hint="eastAsia"/>
                <w:spacing w:val="-18"/>
                <w:shd w:val="pct15" w:color="auto" w:fill="FFFFFF"/>
              </w:rPr>
              <w:t>：</w:t>
            </w:r>
          </w:p>
          <w:p w:rsidR="006E386B" w:rsidRDefault="006E386B" w:rsidP="00A3598B">
            <w:pPr>
              <w:ind w:leftChars="0" w:left="0" w:firstLineChars="0" w:firstLine="0"/>
              <w:jc w:val="both"/>
              <w:rPr>
                <w:rFonts w:ascii="標楷體" w:eastAsia="標楷體" w:hAnsi="標楷體"/>
              </w:rPr>
            </w:pPr>
            <w:r>
              <w:rPr>
                <w:rFonts w:ascii="標楷體" w:eastAsia="標楷體" w:hAnsi="標楷體" w:hint="eastAsia"/>
              </w:rPr>
              <w:t>能在同學協助下用兩張、四張六張，其中一種張數奇數卡完成湊20遊戲。</w:t>
            </w:r>
          </w:p>
          <w:p w:rsidR="006E386B" w:rsidRDefault="006E386B" w:rsidP="00A3598B">
            <w:pPr>
              <w:ind w:leftChars="0" w:left="0" w:firstLineChars="0" w:firstLine="0"/>
              <w:jc w:val="both"/>
              <w:rPr>
                <w:rFonts w:ascii="標楷體" w:eastAsia="標楷體" w:hAnsi="標楷體"/>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形狀設計師：</w:t>
            </w:r>
          </w:p>
          <w:p w:rsidR="006E386B" w:rsidRDefault="006E386B" w:rsidP="00A3598B">
            <w:pPr>
              <w:ind w:leftChars="0" w:left="0" w:firstLineChars="0" w:firstLine="0"/>
              <w:jc w:val="both"/>
              <w:rPr>
                <w:rFonts w:ascii="標楷體" w:eastAsia="標楷體" w:hAnsi="標楷體" w:cs="標楷體"/>
                <w:color w:val="000000"/>
                <w:szCs w:val="24"/>
              </w:rPr>
            </w:pPr>
            <w:r>
              <w:rPr>
                <w:rFonts w:ascii="標楷體" w:eastAsia="標楷體" w:hAnsi="標楷體" w:cs="標楷體" w:hint="eastAsia"/>
                <w:color w:val="000000"/>
                <w:szCs w:val="24"/>
              </w:rPr>
              <w:t>能</w:t>
            </w:r>
            <w:r w:rsidRPr="00E3160B">
              <w:rPr>
                <w:rFonts w:ascii="標楷體" w:eastAsia="標楷體" w:hAnsi="標楷體" w:cs="標楷體"/>
                <w:color w:val="000000"/>
                <w:szCs w:val="24"/>
              </w:rPr>
              <w:t>剪出</w:t>
            </w:r>
            <w:r>
              <w:rPr>
                <w:rFonts w:ascii="標楷體" w:eastAsia="標楷體" w:hAnsi="標楷體" w:cs="標楷體" w:hint="eastAsia"/>
                <w:color w:val="000000"/>
                <w:szCs w:val="24"/>
              </w:rPr>
              <w:t>至少三種</w:t>
            </w:r>
            <w:r w:rsidRPr="00E3160B">
              <w:rPr>
                <w:rFonts w:ascii="標楷體" w:eastAsia="標楷體" w:hAnsi="標楷體" w:cs="標楷體"/>
                <w:color w:val="000000"/>
                <w:szCs w:val="24"/>
              </w:rPr>
              <w:t>幾何圖形，</w:t>
            </w:r>
            <w:r>
              <w:rPr>
                <w:rFonts w:ascii="標楷體" w:eastAsia="標楷體" w:hAnsi="標楷體" w:cs="標楷體" w:hint="eastAsia"/>
                <w:color w:val="000000"/>
                <w:szCs w:val="24"/>
              </w:rPr>
              <w:t>模仿他人</w:t>
            </w:r>
            <w:r w:rsidRPr="00E3160B">
              <w:rPr>
                <w:rFonts w:ascii="標楷體" w:eastAsia="標楷體" w:hAnsi="標楷體" w:cs="標楷體"/>
                <w:color w:val="000000"/>
                <w:szCs w:val="24"/>
              </w:rPr>
              <w:t>創意圖形設計，並將作品命名。</w:t>
            </w:r>
            <w:r>
              <w:rPr>
                <w:rFonts w:ascii="標楷體" w:eastAsia="標楷體" w:hAnsi="標楷體" w:cs="標楷體" w:hint="eastAsia"/>
                <w:color w:val="000000"/>
                <w:szCs w:val="24"/>
              </w:rPr>
              <w:t xml:space="preserve"> </w:t>
            </w:r>
          </w:p>
          <w:p w:rsidR="006E386B" w:rsidRDefault="006E386B" w:rsidP="00A3598B">
            <w:pPr>
              <w:spacing w:afterLines="50" w:after="120"/>
              <w:ind w:leftChars="0" w:left="0" w:firstLineChars="0" w:firstLine="0"/>
              <w:jc w:val="both"/>
              <w:rPr>
                <w:rFonts w:ascii="標楷體" w:eastAsia="標楷體" w:hAnsi="標楷體" w:cs="標楷體"/>
                <w:color w:val="000000"/>
                <w:szCs w:val="24"/>
              </w:rPr>
            </w:pPr>
          </w:p>
          <w:p w:rsidR="006E386B" w:rsidRPr="00046355" w:rsidRDefault="006E386B" w:rsidP="00A3598B">
            <w:pPr>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獅子大王過生日</w:t>
            </w:r>
          </w:p>
          <w:p w:rsidR="006E386B" w:rsidRDefault="006E386B" w:rsidP="00A3598B">
            <w:pPr>
              <w:ind w:leftChars="0" w:left="0" w:firstLineChars="0" w:firstLine="0"/>
              <w:jc w:val="both"/>
              <w:rPr>
                <w:rFonts w:ascii="標楷體" w:eastAsia="標楷體" w:hAnsi="標楷體"/>
              </w:rPr>
            </w:pPr>
            <w:r>
              <w:rPr>
                <w:rFonts w:ascii="標楷體" w:eastAsia="標楷體" w:hAnsi="標楷體" w:hint="eastAsia"/>
                <w:spacing w:val="-14"/>
              </w:rPr>
              <w:t>能模仿老師、同學，用簡單句型</w:t>
            </w:r>
            <w:r w:rsidRPr="002E30C2">
              <w:rPr>
                <w:rFonts w:ascii="標楷體" w:eastAsia="標楷體" w:hAnsi="標楷體" w:hint="eastAsia"/>
                <w:spacing w:val="-14"/>
              </w:rPr>
              <w:t>編</w:t>
            </w:r>
            <w:r>
              <w:rPr>
                <w:rFonts w:ascii="標楷體" w:eastAsia="標楷體" w:hAnsi="標楷體" w:hint="eastAsia"/>
                <w:spacing w:val="-14"/>
              </w:rPr>
              <w:t>寫出</w:t>
            </w:r>
            <w:r w:rsidRPr="002E30C2">
              <w:rPr>
                <w:rFonts w:ascii="標楷體" w:eastAsia="標楷體" w:hAnsi="標楷體" w:hint="eastAsia"/>
                <w:spacing w:val="-14"/>
              </w:rPr>
              <w:t>4的3倍(4+4+4)和3的4倍(3+3+3)</w:t>
            </w:r>
            <w:r>
              <w:rPr>
                <w:rFonts w:ascii="標楷體" w:eastAsia="標楷體" w:hAnsi="標楷體" w:hint="eastAsia"/>
                <w:spacing w:val="-14"/>
              </w:rPr>
              <w:t>的</w:t>
            </w:r>
            <w:r w:rsidRPr="002E30C2">
              <w:rPr>
                <w:rFonts w:ascii="標楷體" w:eastAsia="標楷體" w:hAnsi="標楷體" w:hint="eastAsia"/>
                <w:spacing w:val="-14"/>
              </w:rPr>
              <w:t>故事</w:t>
            </w:r>
            <w:r>
              <w:rPr>
                <w:rFonts w:ascii="標楷體" w:eastAsia="標楷體" w:hAnsi="標楷體" w:hint="eastAsia"/>
                <w:spacing w:val="-14"/>
              </w:rPr>
              <w:t>，並畫出相符合的圖畫。</w:t>
            </w:r>
          </w:p>
          <w:p w:rsidR="006E386B" w:rsidRPr="00F02941" w:rsidRDefault="006E386B" w:rsidP="00A3598B">
            <w:pPr>
              <w:spacing w:afterLines="50" w:after="120"/>
              <w:ind w:leftChars="0" w:left="0" w:firstLineChars="0" w:firstLine="0"/>
              <w:jc w:val="both"/>
              <w:rPr>
                <w:rFonts w:ascii="標楷體" w:eastAsia="標楷體" w:hAnsi="標楷體"/>
              </w:rPr>
            </w:pPr>
          </w:p>
          <w:p w:rsidR="006E386B" w:rsidRPr="00046355" w:rsidRDefault="006E386B" w:rsidP="00A3598B">
            <w:pPr>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貓頭鷹的魔法袋</w:t>
            </w:r>
          </w:p>
          <w:p w:rsidR="006E386B" w:rsidRPr="00AF59BD" w:rsidRDefault="006E386B" w:rsidP="00A3598B">
            <w:pPr>
              <w:ind w:leftChars="0" w:left="0" w:firstLineChars="0" w:firstLine="0"/>
              <w:jc w:val="both"/>
              <w:rPr>
                <w:rFonts w:ascii="標楷體" w:eastAsia="標楷體" w:hAnsi="標楷體"/>
              </w:rPr>
            </w:pPr>
            <w:r>
              <w:rPr>
                <w:rFonts w:ascii="標楷體" w:eastAsia="標楷體" w:hAnsi="標楷體" w:hint="eastAsia"/>
                <w:spacing w:val="-14"/>
              </w:rPr>
              <w:t>能模仿老師、同學，用簡單句型和圖畫</w:t>
            </w:r>
            <w:r>
              <w:rPr>
                <w:rFonts w:ascii="標楷體" w:eastAsia="標楷體" w:hAnsi="標楷體" w:hint="eastAsia"/>
              </w:rPr>
              <w:t>完成乘法小書。</w:t>
            </w:r>
          </w:p>
        </w:tc>
        <w:tc>
          <w:tcPr>
            <w:tcW w:w="1659" w:type="dxa"/>
          </w:tcPr>
          <w:p w:rsidR="006E386B" w:rsidRPr="00046355" w:rsidRDefault="006E386B" w:rsidP="00A3598B">
            <w:pPr>
              <w:ind w:leftChars="0" w:left="0" w:firstLineChars="0" w:firstLine="0"/>
              <w:jc w:val="both"/>
              <w:rPr>
                <w:rFonts w:ascii="標楷體" w:eastAsia="標楷體" w:hAnsi="標楷體"/>
                <w:shd w:val="pct15" w:color="auto" w:fill="FFFFFF"/>
              </w:rPr>
            </w:pPr>
            <w:r w:rsidRPr="00046355">
              <w:rPr>
                <w:rFonts w:ascii="標楷體" w:eastAsia="標楷體" w:hAnsi="標楷體" w:hint="eastAsia"/>
                <w:shd w:val="pct15" w:color="auto" w:fill="FFFFFF"/>
              </w:rPr>
              <w:sym w:font="Wingdings" w:char="F05D"/>
            </w:r>
            <w:r w:rsidRPr="00046355">
              <w:rPr>
                <w:rFonts w:ascii="標楷體" w:eastAsia="標楷體" w:hAnsi="標楷體" w:hint="eastAsia"/>
                <w:spacing w:val="-18"/>
                <w:shd w:val="pct15" w:color="auto" w:fill="FFFFFF"/>
              </w:rPr>
              <w:t>奇數偶數湊2</w:t>
            </w:r>
            <w:r w:rsidRPr="00046355">
              <w:rPr>
                <w:rFonts w:ascii="標楷體" w:eastAsia="標楷體" w:hAnsi="標楷體"/>
                <w:spacing w:val="-18"/>
                <w:shd w:val="pct15" w:color="auto" w:fill="FFFFFF"/>
              </w:rPr>
              <w:t>0</w:t>
            </w:r>
            <w:r w:rsidRPr="00046355">
              <w:rPr>
                <w:rFonts w:ascii="標楷體" w:eastAsia="標楷體" w:hAnsi="標楷體" w:hint="eastAsia"/>
                <w:spacing w:val="-18"/>
                <w:shd w:val="pct15" w:color="auto" w:fill="FFFFFF"/>
              </w:rPr>
              <w:t>：</w:t>
            </w:r>
          </w:p>
          <w:p w:rsidR="006E386B" w:rsidRDefault="006E386B" w:rsidP="00A3598B">
            <w:pPr>
              <w:ind w:leftChars="0" w:left="0" w:firstLineChars="0" w:firstLine="0"/>
              <w:jc w:val="both"/>
              <w:rPr>
                <w:rFonts w:ascii="標楷體" w:eastAsia="標楷體" w:hAnsi="標楷體"/>
              </w:rPr>
            </w:pPr>
            <w:r>
              <w:rPr>
                <w:rFonts w:ascii="標楷體" w:eastAsia="標楷體" w:hAnsi="標楷體" w:hint="eastAsia"/>
              </w:rPr>
              <w:t>能在同學陪伴告知下用兩張、四張六張，其中一種張數奇數卡完成湊20遊戲。</w:t>
            </w:r>
          </w:p>
          <w:p w:rsidR="006E386B" w:rsidRDefault="006E386B" w:rsidP="00A3598B">
            <w:pPr>
              <w:ind w:leftChars="0" w:left="0" w:firstLineChars="0" w:firstLine="0"/>
              <w:jc w:val="both"/>
              <w:rPr>
                <w:rFonts w:ascii="標楷體" w:eastAsia="標楷體" w:hAnsi="標楷體"/>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形狀設計師：</w:t>
            </w:r>
          </w:p>
          <w:p w:rsidR="006E386B" w:rsidRDefault="006E386B" w:rsidP="00A3598B">
            <w:pPr>
              <w:spacing w:afterLines="50" w:after="120"/>
              <w:ind w:leftChars="0" w:left="0" w:firstLineChars="0" w:firstLine="0"/>
              <w:jc w:val="both"/>
              <w:rPr>
                <w:rFonts w:ascii="標楷體" w:eastAsia="標楷體" w:hAnsi="標楷體" w:cs="標楷體"/>
                <w:color w:val="000000"/>
                <w:szCs w:val="24"/>
              </w:rPr>
            </w:pPr>
            <w:r>
              <w:rPr>
                <w:rFonts w:ascii="標楷體" w:eastAsia="標楷體" w:hAnsi="標楷體" w:hint="eastAsia"/>
              </w:rPr>
              <w:t>能在老師、同學協助下，</w:t>
            </w:r>
            <w:r w:rsidRPr="00E3160B">
              <w:rPr>
                <w:rFonts w:ascii="標楷體" w:eastAsia="標楷體" w:hAnsi="標楷體" w:cs="標楷體"/>
                <w:color w:val="000000"/>
                <w:szCs w:val="24"/>
              </w:rPr>
              <w:t>剪出</w:t>
            </w:r>
            <w:r>
              <w:rPr>
                <w:rFonts w:ascii="標楷體" w:eastAsia="標楷體" w:hAnsi="標楷體" w:cs="標楷體" w:hint="eastAsia"/>
                <w:color w:val="000000"/>
                <w:szCs w:val="24"/>
              </w:rPr>
              <w:t>至少三種</w:t>
            </w:r>
            <w:r w:rsidRPr="00E3160B">
              <w:rPr>
                <w:rFonts w:ascii="標楷體" w:eastAsia="標楷體" w:hAnsi="標楷體" w:cs="標楷體"/>
                <w:color w:val="000000"/>
                <w:szCs w:val="24"/>
              </w:rPr>
              <w:t>幾何圖形，</w:t>
            </w:r>
            <w:r>
              <w:rPr>
                <w:rFonts w:ascii="標楷體" w:eastAsia="標楷體" w:hAnsi="標楷體" w:cs="標楷體" w:hint="eastAsia"/>
                <w:color w:val="000000"/>
                <w:szCs w:val="24"/>
              </w:rPr>
              <w:t>模仿他人</w:t>
            </w:r>
            <w:r w:rsidRPr="00E3160B">
              <w:rPr>
                <w:rFonts w:ascii="標楷體" w:eastAsia="標楷體" w:hAnsi="標楷體" w:cs="標楷體"/>
                <w:color w:val="000000"/>
                <w:szCs w:val="24"/>
              </w:rPr>
              <w:t>創意圖形設計，並將作品命名。</w:t>
            </w:r>
          </w:p>
          <w:p w:rsidR="006E386B" w:rsidRPr="00046355" w:rsidRDefault="006E386B" w:rsidP="00A3598B">
            <w:pPr>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獅子大王過生日</w:t>
            </w:r>
          </w:p>
          <w:p w:rsidR="006E386B" w:rsidRPr="0060626B" w:rsidRDefault="006E386B" w:rsidP="00A3598B">
            <w:pPr>
              <w:spacing w:afterLines="50" w:after="120"/>
              <w:ind w:leftChars="0" w:left="0" w:firstLineChars="0" w:firstLine="0"/>
              <w:jc w:val="both"/>
              <w:rPr>
                <w:rFonts w:ascii="標楷體" w:eastAsia="標楷體" w:hAnsi="標楷體"/>
              </w:rPr>
            </w:pPr>
            <w:r>
              <w:rPr>
                <w:rFonts w:ascii="標楷體" w:eastAsia="標楷體" w:hAnsi="標楷體" w:hint="eastAsia"/>
              </w:rPr>
              <w:t>能在老師、同學協助下，</w:t>
            </w:r>
            <w:r>
              <w:rPr>
                <w:rFonts w:ascii="標楷體" w:eastAsia="標楷體" w:hAnsi="標楷體" w:hint="eastAsia"/>
                <w:spacing w:val="-14"/>
              </w:rPr>
              <w:t>模仿他人用簡單句型</w:t>
            </w:r>
            <w:r w:rsidRPr="002E30C2">
              <w:rPr>
                <w:rFonts w:ascii="標楷體" w:eastAsia="標楷體" w:hAnsi="標楷體" w:hint="eastAsia"/>
                <w:spacing w:val="-14"/>
              </w:rPr>
              <w:t>編</w:t>
            </w:r>
            <w:r>
              <w:rPr>
                <w:rFonts w:ascii="標楷體" w:eastAsia="標楷體" w:hAnsi="標楷體" w:hint="eastAsia"/>
                <w:spacing w:val="-14"/>
              </w:rPr>
              <w:t>寫出</w:t>
            </w:r>
            <w:r w:rsidRPr="002E30C2">
              <w:rPr>
                <w:rFonts w:ascii="標楷體" w:eastAsia="標楷體" w:hAnsi="標楷體" w:hint="eastAsia"/>
                <w:spacing w:val="-14"/>
              </w:rPr>
              <w:t>4的3倍(4+4+4)和3的4倍(3+3+3)</w:t>
            </w:r>
            <w:r>
              <w:rPr>
                <w:rFonts w:ascii="標楷體" w:eastAsia="標楷體" w:hAnsi="標楷體" w:hint="eastAsia"/>
                <w:spacing w:val="-14"/>
              </w:rPr>
              <w:t>的</w:t>
            </w:r>
            <w:r w:rsidRPr="002E30C2">
              <w:rPr>
                <w:rFonts w:ascii="標楷體" w:eastAsia="標楷體" w:hAnsi="標楷體" w:hint="eastAsia"/>
                <w:spacing w:val="-14"/>
              </w:rPr>
              <w:t>故事</w:t>
            </w:r>
            <w:r>
              <w:rPr>
                <w:rFonts w:ascii="標楷體" w:eastAsia="標楷體" w:hAnsi="標楷體" w:hint="eastAsia"/>
                <w:spacing w:val="-14"/>
              </w:rPr>
              <w:t>，並畫出相符合的圖畫。</w:t>
            </w:r>
          </w:p>
          <w:p w:rsidR="006E386B" w:rsidRPr="00046355" w:rsidRDefault="006E386B" w:rsidP="00A3598B">
            <w:pPr>
              <w:ind w:leftChars="0" w:left="0" w:firstLineChars="0" w:firstLine="0"/>
              <w:jc w:val="both"/>
              <w:rPr>
                <w:rFonts w:ascii="標楷體" w:eastAsia="標楷體" w:hAnsi="標楷體"/>
                <w:spacing w:val="-18"/>
                <w:shd w:val="pct15" w:color="auto" w:fill="FFFFFF"/>
              </w:rPr>
            </w:pPr>
            <w:r w:rsidRPr="00046355">
              <w:rPr>
                <w:rFonts w:ascii="標楷體" w:eastAsia="標楷體" w:hAnsi="標楷體" w:hint="eastAsia"/>
                <w:spacing w:val="-18"/>
                <w:shd w:val="pct15" w:color="auto" w:fill="FFFFFF"/>
              </w:rPr>
              <w:sym w:font="Wingdings" w:char="F05D"/>
            </w:r>
            <w:r w:rsidRPr="00046355">
              <w:rPr>
                <w:rFonts w:ascii="標楷體" w:eastAsia="標楷體" w:hAnsi="標楷體" w:hint="eastAsia"/>
                <w:spacing w:val="-18"/>
                <w:shd w:val="pct15" w:color="auto" w:fill="FFFFFF"/>
              </w:rPr>
              <w:t>貓頭鷹的魔法袋</w:t>
            </w:r>
          </w:p>
          <w:p w:rsidR="006E386B" w:rsidRPr="00AF59BD" w:rsidRDefault="006E386B" w:rsidP="00A3598B">
            <w:pPr>
              <w:ind w:leftChars="0" w:left="0" w:firstLineChars="0" w:firstLine="0"/>
              <w:jc w:val="both"/>
              <w:rPr>
                <w:rFonts w:ascii="標楷體" w:eastAsia="標楷體" w:hAnsi="標楷體"/>
              </w:rPr>
            </w:pPr>
            <w:r>
              <w:rPr>
                <w:rFonts w:ascii="標楷體" w:eastAsia="標楷體" w:hAnsi="標楷體" w:hint="eastAsia"/>
              </w:rPr>
              <w:t>能在老師、同學協助下，</w:t>
            </w:r>
            <w:r>
              <w:rPr>
                <w:rFonts w:ascii="標楷體" w:eastAsia="標楷體" w:hAnsi="標楷體" w:hint="eastAsia"/>
                <w:spacing w:val="-14"/>
              </w:rPr>
              <w:t>模仿他人用簡單句型和圖畫</w:t>
            </w:r>
            <w:r>
              <w:rPr>
                <w:rFonts w:ascii="標楷體" w:eastAsia="標楷體" w:hAnsi="標楷體" w:hint="eastAsia"/>
              </w:rPr>
              <w:t>完成乘法小書。</w:t>
            </w:r>
          </w:p>
        </w:tc>
      </w:tr>
      <w:tr w:rsidR="006E386B" w:rsidTr="00B01702">
        <w:trPr>
          <w:trHeight w:val="465"/>
          <w:jc w:val="center"/>
        </w:trPr>
        <w:tc>
          <w:tcPr>
            <w:tcW w:w="1793" w:type="dxa"/>
            <w:gridSpan w:val="2"/>
            <w:vAlign w:val="center"/>
          </w:tcPr>
          <w:p w:rsidR="006E386B" w:rsidRDefault="006E386B" w:rsidP="00A3598B">
            <w:pPr>
              <w:ind w:left="0" w:hanging="2"/>
              <w:jc w:val="center"/>
              <w:rPr>
                <w:rFonts w:ascii="標楷體" w:eastAsia="標楷體" w:hAnsi="標楷體"/>
              </w:rPr>
            </w:pPr>
            <w:r>
              <w:rPr>
                <w:rFonts w:ascii="標楷體" w:eastAsia="標楷體" w:hAnsi="標楷體" w:hint="eastAsia"/>
              </w:rPr>
              <w:t>評量工具</w:t>
            </w:r>
          </w:p>
        </w:tc>
        <w:tc>
          <w:tcPr>
            <w:tcW w:w="8834" w:type="dxa"/>
            <w:gridSpan w:val="5"/>
            <w:vAlign w:val="center"/>
          </w:tcPr>
          <w:p w:rsidR="006E386B" w:rsidRDefault="006E386B" w:rsidP="00A3598B">
            <w:pPr>
              <w:ind w:leftChars="0" w:left="0" w:firstLineChars="0" w:firstLine="0"/>
              <w:jc w:val="both"/>
            </w:pPr>
            <w:r w:rsidRPr="00AB0103">
              <w:rPr>
                <w:rFonts w:ascii="標楷體" w:eastAsia="標楷體" w:hAnsi="標楷體" w:hint="eastAsia"/>
              </w:rPr>
              <w:t>奇數卡</w:t>
            </w:r>
            <w:r>
              <w:rPr>
                <w:rFonts w:ascii="標楷體" w:eastAsia="標楷體" w:hAnsi="標楷體" w:hint="eastAsia"/>
              </w:rPr>
              <w:t>、圖形卡片、學習單-編故事高手、乘法算式卡、神奇魔法袋、乘法小書</w:t>
            </w:r>
          </w:p>
        </w:tc>
      </w:tr>
    </w:tbl>
    <w:p w:rsidR="004D1C74" w:rsidRDefault="004D1C74" w:rsidP="006E386B">
      <w:pPr>
        <w:ind w:left="0" w:hanging="2"/>
        <w:sectPr w:rsidR="004D1C74" w:rsidSect="009632FB">
          <w:pgSz w:w="11906" w:h="16838"/>
          <w:pgMar w:top="567" w:right="567" w:bottom="567" w:left="567" w:header="851" w:footer="992" w:gutter="0"/>
          <w:pgNumType w:start="1"/>
          <w:cols w:space="720"/>
        </w:sect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i.."/>
          <w:color w:val="000000"/>
          <w:szCs w:val="24"/>
        </w:rPr>
      </w:pPr>
      <w:r w:rsidRPr="00E3160B">
        <w:rPr>
          <w:rFonts w:ascii="標楷體" w:eastAsia="標楷體" w:hAnsi="標楷體" w:cs="標楷體i.."/>
          <w:color w:val="000000"/>
          <w:szCs w:val="24"/>
        </w:rPr>
        <w:lastRenderedPageBreak/>
        <w:t>附件一：學習單(獅子大王過生日)</w:t>
      </w:r>
    </w:p>
    <w:p w:rsidR="0092110C" w:rsidRPr="00E3160B" w:rsidRDefault="00AE1EF4">
      <w:pPr>
        <w:pBdr>
          <w:top w:val="nil"/>
          <w:left w:val="nil"/>
          <w:bottom w:val="nil"/>
          <w:right w:val="nil"/>
          <w:between w:val="nil"/>
        </w:pBdr>
        <w:spacing w:line="240" w:lineRule="auto"/>
        <w:ind w:left="0" w:hanging="2"/>
        <w:jc w:val="center"/>
        <w:rPr>
          <w:rFonts w:ascii="標楷體" w:eastAsia="標楷體" w:hAnsi="標楷體" w:cs="Arial"/>
          <w:color w:val="000000"/>
          <w:sz w:val="52"/>
          <w:szCs w:val="52"/>
        </w:rPr>
      </w:pPr>
      <w:sdt>
        <w:sdtPr>
          <w:rPr>
            <w:rFonts w:ascii="標楷體" w:eastAsia="標楷體" w:hAnsi="標楷體"/>
          </w:rPr>
          <w:tag w:val="goog_rdk_3"/>
          <w:id w:val="578018001"/>
        </w:sdtPr>
        <w:sdtEndPr/>
        <w:sdtContent>
          <w:r w:rsidR="00D4631A" w:rsidRPr="00E3160B">
            <w:rPr>
              <w:rFonts w:ascii="標楷體" w:eastAsia="標楷體" w:hAnsi="標楷體" w:cs="Arial Unicode MS"/>
              <w:color w:val="000000"/>
              <w:sz w:val="52"/>
              <w:szCs w:val="52"/>
            </w:rPr>
            <w:t>編故事高手1</w:t>
          </w:r>
        </w:sdtContent>
      </w:sdt>
    </w:p>
    <w:p w:rsidR="0092110C" w:rsidRPr="00E3160B" w:rsidRDefault="00D4631A">
      <w:pPr>
        <w:pBdr>
          <w:top w:val="nil"/>
          <w:left w:val="nil"/>
          <w:bottom w:val="nil"/>
          <w:right w:val="nil"/>
          <w:between w:val="nil"/>
        </w:pBdr>
        <w:spacing w:line="240" w:lineRule="auto"/>
        <w:ind w:left="1" w:hanging="3"/>
        <w:jc w:val="center"/>
        <w:rPr>
          <w:rFonts w:ascii="標楷體" w:eastAsia="標楷體" w:hAnsi="標楷體" w:cs="標楷體"/>
          <w:color w:val="000000"/>
          <w:sz w:val="32"/>
          <w:szCs w:val="32"/>
        </w:rPr>
      </w:pPr>
      <w:r w:rsidRPr="00E3160B">
        <w:rPr>
          <w:rFonts w:ascii="標楷體" w:eastAsia="標楷體" w:hAnsi="標楷體" w:cs="標楷體"/>
          <w:color w:val="000000"/>
          <w:sz w:val="32"/>
          <w:szCs w:val="32"/>
        </w:rPr>
        <w:t xml:space="preserve">                        二年     班    學生姓名</w:t>
      </w:r>
    </w:p>
    <w:p w:rsidR="0092110C" w:rsidRPr="00E3160B" w:rsidRDefault="0092110C">
      <w:pPr>
        <w:pBdr>
          <w:top w:val="nil"/>
          <w:left w:val="nil"/>
          <w:bottom w:val="nil"/>
          <w:right w:val="nil"/>
          <w:between w:val="nil"/>
        </w:pBdr>
        <w:spacing w:line="240" w:lineRule="auto"/>
        <w:ind w:left="0" w:hanging="2"/>
        <w:rPr>
          <w:rFonts w:ascii="標楷體" w:eastAsia="標楷體" w:hAnsi="標楷體" w:cs="Times New Roman"/>
          <w:color w:val="000000"/>
          <w:szCs w:val="24"/>
        </w:rPr>
      </w:pPr>
    </w:p>
    <w:tbl>
      <w:tblPr>
        <w:tblStyle w:val="af8"/>
        <w:tblW w:w="9920"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0"/>
      </w:tblGrid>
      <w:tr w:rsidR="0092110C" w:rsidRPr="00E3160B">
        <w:trPr>
          <w:trHeight w:val="1489"/>
        </w:trPr>
        <w:tc>
          <w:tcPr>
            <w:tcW w:w="9920" w:type="dxa"/>
            <w:tcBorders>
              <w:top w:val="nil"/>
              <w:left w:val="nil"/>
              <w:bottom w:val="single" w:sz="4" w:space="0" w:color="000000"/>
              <w:right w:val="nil"/>
            </w:tcBorders>
          </w:tcPr>
          <w:p w:rsidR="0092110C" w:rsidRPr="00E3160B" w:rsidRDefault="00D4631A">
            <w:pPr>
              <w:pBdr>
                <w:top w:val="nil"/>
                <w:left w:val="nil"/>
                <w:bottom w:val="nil"/>
                <w:right w:val="nil"/>
                <w:between w:val="nil"/>
              </w:pBdr>
              <w:spacing w:line="240" w:lineRule="auto"/>
              <w:ind w:left="1" w:hanging="3"/>
              <w:rPr>
                <w:rFonts w:ascii="標楷體" w:eastAsia="標楷體" w:hAnsi="標楷體" w:cs="Times New Roman"/>
                <w:color w:val="000000"/>
                <w:szCs w:val="24"/>
              </w:rPr>
            </w:pPr>
            <w:r w:rsidRPr="00E3160B">
              <w:rPr>
                <w:rFonts w:ascii="標楷體" w:eastAsia="標楷體" w:hAnsi="標楷體" w:cs="標楷體"/>
                <w:color w:val="000000"/>
                <w:sz w:val="32"/>
                <w:szCs w:val="32"/>
              </w:rPr>
              <w:t>小朋友，我們看了老師出的題目，你就能寫出算式；現在我們換個方式，老師寫個算式，你為這個算式編一個約 30 個字的「故事」，並算出答案，也可以畫上插圖喔！</w:t>
            </w:r>
          </w:p>
        </w:tc>
      </w:tr>
      <w:tr w:rsidR="0092110C" w:rsidRPr="00E3160B" w:rsidTr="008304B0">
        <w:trPr>
          <w:trHeight w:val="5326"/>
        </w:trPr>
        <w:tc>
          <w:tcPr>
            <w:tcW w:w="9920" w:type="dxa"/>
            <w:tcBorders>
              <w:top w:val="single" w:sz="4" w:space="0" w:color="000000"/>
              <w:left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3" w:hanging="5"/>
              <w:rPr>
                <w:rFonts w:ascii="標楷體" w:eastAsia="標楷體" w:hAnsi="標楷體" w:cs="標楷體"/>
                <w:color w:val="000000"/>
                <w:sz w:val="32"/>
                <w:szCs w:val="32"/>
              </w:rPr>
            </w:pPr>
            <w:r w:rsidRPr="00E3160B">
              <w:rPr>
                <w:rFonts w:ascii="標楷體" w:eastAsia="標楷體" w:hAnsi="標楷體" w:cs="標楷體"/>
                <w:color w:val="000000"/>
                <w:sz w:val="52"/>
                <w:szCs w:val="52"/>
              </w:rPr>
              <w:t>(一)6+3</w:t>
            </w:r>
          </w:p>
        </w:tc>
      </w:tr>
      <w:tr w:rsidR="0092110C" w:rsidRPr="00E3160B" w:rsidTr="008304B0">
        <w:trPr>
          <w:trHeight w:val="5326"/>
        </w:trPr>
        <w:tc>
          <w:tcPr>
            <w:tcW w:w="9920" w:type="dxa"/>
            <w:tcBorders>
              <w:top w:val="single" w:sz="4" w:space="0" w:color="000000"/>
              <w:left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1" w:hanging="3"/>
              <w:rPr>
                <w:rFonts w:ascii="標楷體" w:eastAsia="標楷體" w:hAnsi="標楷體" w:cs="Times New Roman"/>
                <w:color w:val="000000"/>
                <w:szCs w:val="24"/>
              </w:rPr>
            </w:pPr>
            <w:r w:rsidRPr="00E3160B">
              <w:rPr>
                <w:rFonts w:ascii="標楷體" w:eastAsia="標楷體" w:hAnsi="標楷體" w:cs="標楷體"/>
                <w:color w:val="000000"/>
                <w:sz w:val="32"/>
                <w:szCs w:val="32"/>
              </w:rPr>
              <w:t>(</w:t>
            </w:r>
            <w:r w:rsidRPr="00E3160B">
              <w:rPr>
                <w:rFonts w:ascii="標楷體" w:eastAsia="標楷體" w:hAnsi="標楷體" w:cs="標楷體"/>
                <w:color w:val="000000"/>
                <w:sz w:val="52"/>
                <w:szCs w:val="52"/>
              </w:rPr>
              <w:t>二)6+6+6</w:t>
            </w:r>
          </w:p>
        </w:tc>
      </w:tr>
    </w:tbl>
    <w:p w:rsidR="0092110C" w:rsidRPr="00E3160B" w:rsidRDefault="0092110C">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rPr>
        <w:br w:type="page"/>
      </w:r>
      <w:r w:rsidRPr="00E3160B">
        <w:rPr>
          <w:rFonts w:ascii="標楷體" w:eastAsia="標楷體" w:hAnsi="標楷體" w:cs="標楷體"/>
          <w:color w:val="000000"/>
          <w:szCs w:val="24"/>
        </w:rPr>
        <w:lastRenderedPageBreak/>
        <w:t>附件二：學習單(獅子大王過生日)</w:t>
      </w:r>
    </w:p>
    <w:p w:rsidR="0092110C" w:rsidRPr="00E3160B" w:rsidRDefault="00AE1EF4">
      <w:pPr>
        <w:pBdr>
          <w:top w:val="nil"/>
          <w:left w:val="nil"/>
          <w:bottom w:val="nil"/>
          <w:right w:val="nil"/>
          <w:between w:val="nil"/>
        </w:pBdr>
        <w:spacing w:line="240" w:lineRule="auto"/>
        <w:ind w:left="0" w:hanging="2"/>
        <w:jc w:val="center"/>
        <w:rPr>
          <w:rFonts w:ascii="標楷體" w:eastAsia="標楷體" w:hAnsi="標楷體" w:cs="Arial"/>
          <w:color w:val="000000"/>
          <w:sz w:val="52"/>
          <w:szCs w:val="52"/>
        </w:rPr>
      </w:pPr>
      <w:sdt>
        <w:sdtPr>
          <w:rPr>
            <w:rFonts w:ascii="標楷體" w:eastAsia="標楷體" w:hAnsi="標楷體"/>
          </w:rPr>
          <w:tag w:val="goog_rdk_4"/>
          <w:id w:val="-409236949"/>
        </w:sdtPr>
        <w:sdtEndPr/>
        <w:sdtContent>
          <w:r w:rsidR="00D4631A" w:rsidRPr="00E3160B">
            <w:rPr>
              <w:rFonts w:ascii="標楷體" w:eastAsia="標楷體" w:hAnsi="標楷體" w:cs="Arial Unicode MS"/>
              <w:color w:val="000000"/>
              <w:sz w:val="52"/>
              <w:szCs w:val="52"/>
            </w:rPr>
            <w:t>編故事高手2</w:t>
          </w:r>
        </w:sdtContent>
      </w:sdt>
    </w:p>
    <w:p w:rsidR="0092110C" w:rsidRPr="00E3160B" w:rsidRDefault="00D4631A">
      <w:pPr>
        <w:pBdr>
          <w:top w:val="nil"/>
          <w:left w:val="nil"/>
          <w:bottom w:val="nil"/>
          <w:right w:val="nil"/>
          <w:between w:val="nil"/>
        </w:pBdr>
        <w:spacing w:line="240" w:lineRule="auto"/>
        <w:ind w:left="1" w:hanging="3"/>
        <w:jc w:val="center"/>
        <w:rPr>
          <w:rFonts w:ascii="標楷體" w:eastAsia="標楷體" w:hAnsi="標楷體" w:cs="標楷體"/>
          <w:color w:val="000000"/>
          <w:sz w:val="32"/>
          <w:szCs w:val="32"/>
        </w:rPr>
      </w:pPr>
      <w:r w:rsidRPr="00E3160B">
        <w:rPr>
          <w:rFonts w:ascii="標楷體" w:eastAsia="標楷體" w:hAnsi="標楷體" w:cs="標楷體"/>
          <w:color w:val="000000"/>
          <w:sz w:val="32"/>
          <w:szCs w:val="32"/>
        </w:rPr>
        <w:t xml:space="preserve">                        二年     班    學生姓名</w:t>
      </w:r>
    </w:p>
    <w:p w:rsidR="0092110C" w:rsidRPr="00E3160B" w:rsidRDefault="0092110C">
      <w:pPr>
        <w:pBdr>
          <w:top w:val="nil"/>
          <w:left w:val="nil"/>
          <w:bottom w:val="nil"/>
          <w:right w:val="nil"/>
          <w:between w:val="nil"/>
        </w:pBdr>
        <w:spacing w:line="240" w:lineRule="auto"/>
        <w:ind w:left="0" w:hanging="2"/>
        <w:rPr>
          <w:rFonts w:ascii="標楷體" w:eastAsia="標楷體" w:hAnsi="標楷體" w:cs="Times New Roman"/>
          <w:color w:val="000000"/>
          <w:szCs w:val="24"/>
        </w:rPr>
      </w:pPr>
    </w:p>
    <w:tbl>
      <w:tblPr>
        <w:tblStyle w:val="af9"/>
        <w:tblW w:w="10742"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2"/>
      </w:tblGrid>
      <w:tr w:rsidR="0092110C" w:rsidRPr="00E3160B" w:rsidTr="004D1C74">
        <w:trPr>
          <w:trHeight w:val="1489"/>
        </w:trPr>
        <w:tc>
          <w:tcPr>
            <w:tcW w:w="10742" w:type="dxa"/>
            <w:tcBorders>
              <w:top w:val="nil"/>
              <w:left w:val="nil"/>
              <w:bottom w:val="single" w:sz="4" w:space="0" w:color="000000"/>
              <w:right w:val="nil"/>
            </w:tcBorders>
          </w:tcPr>
          <w:p w:rsidR="0092110C" w:rsidRPr="004D1C74" w:rsidRDefault="00D4631A">
            <w:pPr>
              <w:pBdr>
                <w:top w:val="nil"/>
                <w:left w:val="nil"/>
                <w:bottom w:val="nil"/>
                <w:right w:val="nil"/>
                <w:between w:val="nil"/>
              </w:pBdr>
              <w:spacing w:line="240" w:lineRule="auto"/>
              <w:ind w:left="2" w:hanging="4"/>
              <w:rPr>
                <w:rFonts w:ascii="文鼎標楷注音" w:eastAsia="文鼎標楷注音" w:hAnsi="標楷體" w:cs="Times New Roman"/>
                <w:color w:val="000000"/>
                <w:sz w:val="28"/>
                <w:szCs w:val="28"/>
              </w:rPr>
            </w:pPr>
            <w:r w:rsidRPr="004D1C74">
              <w:rPr>
                <w:rFonts w:ascii="文鼎標楷注音" w:eastAsia="文鼎標楷注音" w:hAnsi="標楷體" w:cs="標楷體" w:hint="eastAsia"/>
                <w:color w:val="000000"/>
                <w:sz w:val="28"/>
                <w:szCs w:val="28"/>
              </w:rPr>
              <w:t>小朋友，我們看</w:t>
            </w:r>
            <w:r w:rsidR="004D1C74">
              <w:rPr>
                <w:rFonts w:ascii="文鼎標楷注音" w:eastAsia="文鼎標楷注音" w:hAnsi="標楷體" w:cs="標楷體" w:hint="eastAsia"/>
                <w:color w:val="000000"/>
                <w:sz w:val="28"/>
                <w:szCs w:val="28"/>
              </w:rPr>
              <w:t>了老</w:t>
            </w:r>
            <w:r w:rsidRPr="004D1C74">
              <w:rPr>
                <w:rFonts w:ascii="文鼎標楷注音" w:eastAsia="文鼎標楷注音" w:hAnsi="文鼎標楷注音" w:cs="文鼎標楷注音" w:hint="eastAsia"/>
                <w:color w:val="000000"/>
                <w:sz w:val="28"/>
                <w:szCs w:val="28"/>
              </w:rPr>
              <w:t>師出的題目，你就能寫出算式；現在我們換個方式，</w:t>
            </w:r>
            <w:r w:rsidR="004D1C74">
              <w:rPr>
                <w:rFonts w:ascii="文鼎標楷注音" w:eastAsia="文鼎標楷注音" w:hAnsi="文鼎標楷注音" w:cs="文鼎標楷注音" w:hint="eastAsia"/>
                <w:color w:val="000000"/>
                <w:sz w:val="28"/>
                <w:szCs w:val="28"/>
              </w:rPr>
              <w:t>老</w:t>
            </w:r>
            <w:r w:rsidRPr="004D1C74">
              <w:rPr>
                <w:rFonts w:ascii="文鼎標楷注音" w:eastAsia="文鼎標楷注音" w:hAnsi="文鼎標楷注音" w:cs="文鼎標楷注音" w:hint="eastAsia"/>
                <w:color w:val="000000"/>
                <w:sz w:val="28"/>
                <w:szCs w:val="28"/>
              </w:rPr>
              <w:t>師寫個算式，你為這個算式編一個約</w:t>
            </w:r>
            <w:r w:rsidRPr="004D1C74">
              <w:rPr>
                <w:rFonts w:ascii="文鼎標楷注音" w:eastAsia="文鼎標楷注音" w:hAnsi="標楷體" w:cs="標楷體" w:hint="eastAsia"/>
                <w:color w:val="000000"/>
                <w:sz w:val="28"/>
                <w:szCs w:val="28"/>
              </w:rPr>
              <w:t xml:space="preserve"> 30 個字的「故事」，並算出答案，也可以畫上插圖喔！</w:t>
            </w:r>
          </w:p>
        </w:tc>
      </w:tr>
      <w:tr w:rsidR="0092110C" w:rsidRPr="00E3160B" w:rsidTr="008304B0">
        <w:trPr>
          <w:trHeight w:val="5363"/>
        </w:trPr>
        <w:tc>
          <w:tcPr>
            <w:tcW w:w="10742" w:type="dxa"/>
            <w:tcBorders>
              <w:top w:val="single" w:sz="4" w:space="0" w:color="000000"/>
              <w:left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3" w:hanging="5"/>
              <w:rPr>
                <w:rFonts w:ascii="標楷體" w:eastAsia="標楷體" w:hAnsi="標楷體" w:cs="標楷體"/>
                <w:color w:val="000000"/>
                <w:szCs w:val="24"/>
              </w:rPr>
            </w:pPr>
            <w:r w:rsidRPr="00E3160B">
              <w:rPr>
                <w:rFonts w:ascii="標楷體" w:eastAsia="標楷體" w:hAnsi="標楷體" w:cs="標楷體"/>
                <w:color w:val="000000"/>
                <w:sz w:val="52"/>
                <w:szCs w:val="52"/>
              </w:rPr>
              <w:t>(一)4的3倍(4+4+4)</w:t>
            </w:r>
          </w:p>
          <w:p w:rsidR="0092110C" w:rsidRPr="00E3160B" w:rsidRDefault="00D4631A">
            <w:pPr>
              <w:pBdr>
                <w:top w:val="nil"/>
                <w:left w:val="nil"/>
                <w:bottom w:val="nil"/>
                <w:right w:val="nil"/>
                <w:between w:val="nil"/>
              </w:pBdr>
              <w:spacing w:line="240" w:lineRule="auto"/>
              <w:ind w:left="1" w:hanging="3"/>
              <w:rPr>
                <w:rFonts w:ascii="標楷體" w:eastAsia="標楷體" w:hAnsi="標楷體" w:cs="標楷體"/>
                <w:color w:val="000000"/>
                <w:sz w:val="32"/>
                <w:szCs w:val="32"/>
              </w:rPr>
            </w:pPr>
            <w:r w:rsidRPr="00E3160B">
              <w:rPr>
                <w:rFonts w:ascii="MS Mincho" w:eastAsia="MS Mincho" w:hAnsi="MS Mincho" w:cs="MS Mincho" w:hint="eastAsia"/>
                <w:color w:val="000000"/>
                <w:sz w:val="32"/>
                <w:szCs w:val="32"/>
              </w:rPr>
              <w:t>✿</w:t>
            </w:r>
            <w:r w:rsidRPr="00E3160B">
              <w:rPr>
                <w:rFonts w:ascii="標楷體" w:eastAsia="標楷體" w:hAnsi="標楷體" w:cs="標楷體"/>
                <w:color w:val="000000"/>
                <w:sz w:val="32"/>
                <w:szCs w:val="32"/>
              </w:rPr>
              <w:t>我的故事是：</w:t>
            </w:r>
          </w:p>
        </w:tc>
      </w:tr>
      <w:tr w:rsidR="0092110C" w:rsidRPr="00E3160B" w:rsidTr="008304B0">
        <w:trPr>
          <w:trHeight w:val="5363"/>
        </w:trPr>
        <w:tc>
          <w:tcPr>
            <w:tcW w:w="10742" w:type="dxa"/>
            <w:tcBorders>
              <w:top w:val="single" w:sz="4" w:space="0" w:color="000000"/>
              <w:left w:val="single" w:sz="4" w:space="0" w:color="000000"/>
              <w:bottom w:val="single" w:sz="4" w:space="0" w:color="000000"/>
              <w:right w:val="single" w:sz="4" w:space="0" w:color="000000"/>
            </w:tcBorders>
          </w:tcPr>
          <w:p w:rsidR="0092110C" w:rsidRPr="00E3160B" w:rsidRDefault="00D4631A">
            <w:pPr>
              <w:pBdr>
                <w:top w:val="nil"/>
                <w:left w:val="nil"/>
                <w:bottom w:val="nil"/>
                <w:right w:val="nil"/>
                <w:between w:val="nil"/>
              </w:pBdr>
              <w:spacing w:line="240" w:lineRule="auto"/>
              <w:ind w:left="1" w:hanging="3"/>
              <w:rPr>
                <w:rFonts w:ascii="標楷體" w:eastAsia="標楷體" w:hAnsi="標楷體" w:cs="標楷體"/>
                <w:color w:val="000000"/>
                <w:szCs w:val="24"/>
              </w:rPr>
            </w:pPr>
            <w:r w:rsidRPr="00E3160B">
              <w:rPr>
                <w:rFonts w:ascii="標楷體" w:eastAsia="標楷體" w:hAnsi="標楷體" w:cs="標楷體"/>
                <w:color w:val="000000"/>
                <w:sz w:val="32"/>
                <w:szCs w:val="32"/>
              </w:rPr>
              <w:t>(</w:t>
            </w:r>
            <w:r w:rsidRPr="00E3160B">
              <w:rPr>
                <w:rFonts w:ascii="標楷體" w:eastAsia="標楷體" w:hAnsi="標楷體" w:cs="標楷體"/>
                <w:color w:val="000000"/>
                <w:sz w:val="52"/>
                <w:szCs w:val="52"/>
              </w:rPr>
              <w:t>二)3的4倍(3+3+3)</w:t>
            </w:r>
          </w:p>
          <w:p w:rsidR="0092110C" w:rsidRPr="00E3160B" w:rsidRDefault="00D4631A">
            <w:pPr>
              <w:pBdr>
                <w:top w:val="nil"/>
                <w:left w:val="nil"/>
                <w:bottom w:val="nil"/>
                <w:right w:val="nil"/>
                <w:between w:val="nil"/>
              </w:pBdr>
              <w:spacing w:line="240" w:lineRule="auto"/>
              <w:ind w:left="1" w:hanging="3"/>
              <w:rPr>
                <w:rFonts w:ascii="標楷體" w:eastAsia="標楷體" w:hAnsi="標楷體" w:cs="Times New Roman"/>
                <w:color w:val="000000"/>
                <w:szCs w:val="24"/>
              </w:rPr>
            </w:pPr>
            <w:r w:rsidRPr="00E3160B">
              <w:rPr>
                <w:rFonts w:ascii="MS Mincho" w:eastAsia="MS Mincho" w:hAnsi="MS Mincho" w:cs="MS Mincho" w:hint="eastAsia"/>
                <w:color w:val="000000"/>
                <w:sz w:val="32"/>
                <w:szCs w:val="32"/>
              </w:rPr>
              <w:t>✿</w:t>
            </w:r>
            <w:r w:rsidRPr="00E3160B">
              <w:rPr>
                <w:rFonts w:ascii="標楷體" w:eastAsia="標楷體" w:hAnsi="標楷體" w:cs="標楷體"/>
                <w:color w:val="000000"/>
                <w:sz w:val="32"/>
                <w:szCs w:val="32"/>
              </w:rPr>
              <w:t>我的故事是：</w:t>
            </w:r>
          </w:p>
        </w:tc>
      </w:tr>
    </w:tbl>
    <w:p w:rsidR="0092110C" w:rsidRPr="00E3160B" w:rsidRDefault="00D4631A">
      <w:pPr>
        <w:pBdr>
          <w:top w:val="nil"/>
          <w:left w:val="nil"/>
          <w:bottom w:val="nil"/>
          <w:right w:val="nil"/>
          <w:between w:val="nil"/>
        </w:pBdr>
        <w:spacing w:line="240" w:lineRule="auto"/>
        <w:ind w:left="0" w:hanging="2"/>
        <w:rPr>
          <w:rFonts w:ascii="標楷體" w:eastAsia="標楷體" w:hAnsi="標楷體" w:cs="標楷體i.."/>
          <w:color w:val="000000"/>
          <w:szCs w:val="24"/>
        </w:rPr>
      </w:pPr>
      <w:r w:rsidRPr="00E3160B">
        <w:rPr>
          <w:rFonts w:ascii="標楷體" w:eastAsia="標楷體" w:hAnsi="標楷體" w:cs="標楷體"/>
          <w:color w:val="000000"/>
          <w:szCs w:val="24"/>
        </w:rPr>
        <w:lastRenderedPageBreak/>
        <w:t>附件三：袋鼠媽媽的甜甜圈</w:t>
      </w:r>
    </w:p>
    <w:p w:rsidR="0092110C" w:rsidRPr="00E3160B" w:rsidRDefault="00AE1EF4">
      <w:pPr>
        <w:pBdr>
          <w:top w:val="nil"/>
          <w:left w:val="nil"/>
          <w:bottom w:val="nil"/>
          <w:right w:val="nil"/>
          <w:between w:val="nil"/>
        </w:pBdr>
        <w:spacing w:line="240" w:lineRule="auto"/>
        <w:ind w:left="0" w:hanging="2"/>
        <w:jc w:val="center"/>
        <w:rPr>
          <w:rFonts w:ascii="標楷體" w:eastAsia="標楷體" w:hAnsi="標楷體" w:cs="Arial"/>
          <w:color w:val="000000"/>
          <w:szCs w:val="24"/>
        </w:rPr>
      </w:pPr>
      <w:sdt>
        <w:sdtPr>
          <w:rPr>
            <w:rFonts w:ascii="標楷體" w:eastAsia="標楷體" w:hAnsi="標楷體"/>
          </w:rPr>
          <w:tag w:val="goog_rdk_5"/>
          <w:id w:val="-454180471"/>
        </w:sdtPr>
        <w:sdtEndPr/>
        <w:sdtContent>
          <w:r w:rsidR="00D4631A" w:rsidRPr="00E3160B">
            <w:rPr>
              <w:rFonts w:ascii="標楷體" w:eastAsia="標楷體" w:hAnsi="標楷體" w:cs="Arial Unicode MS"/>
              <w:color w:val="000000"/>
              <w:sz w:val="52"/>
              <w:szCs w:val="52"/>
            </w:rPr>
            <w:t>袋鼠媽媽的甜甜圈</w:t>
          </w:r>
        </w:sdtContent>
      </w:sdt>
    </w:p>
    <w:p w:rsidR="0092110C" w:rsidRPr="00E3160B" w:rsidRDefault="00D4631A">
      <w:pPr>
        <w:pBdr>
          <w:top w:val="nil"/>
          <w:left w:val="nil"/>
          <w:bottom w:val="nil"/>
          <w:right w:val="nil"/>
          <w:between w:val="nil"/>
        </w:pBdr>
        <w:spacing w:line="240" w:lineRule="auto"/>
        <w:ind w:left="1" w:hanging="3"/>
        <w:jc w:val="center"/>
        <w:rPr>
          <w:rFonts w:ascii="標楷體" w:eastAsia="標楷體" w:hAnsi="標楷體" w:cs="標楷體"/>
          <w:color w:val="000000"/>
          <w:sz w:val="32"/>
          <w:szCs w:val="32"/>
        </w:rPr>
      </w:pPr>
      <w:r w:rsidRPr="00E3160B">
        <w:rPr>
          <w:rFonts w:ascii="標楷體" w:eastAsia="標楷體" w:hAnsi="標楷體" w:cs="標楷體"/>
          <w:color w:val="000000"/>
          <w:sz w:val="32"/>
          <w:szCs w:val="32"/>
        </w:rPr>
        <w:t xml:space="preserve">                           二年     班    學生姓名</w:t>
      </w:r>
    </w:p>
    <w:p w:rsidR="0092110C" w:rsidRPr="00E3160B" w:rsidRDefault="0092110C">
      <w:pPr>
        <w:pBdr>
          <w:top w:val="nil"/>
          <w:left w:val="nil"/>
          <w:bottom w:val="nil"/>
          <w:right w:val="nil"/>
          <w:between w:val="nil"/>
        </w:pBdr>
        <w:spacing w:line="240" w:lineRule="auto"/>
        <w:ind w:left="0" w:hanging="2"/>
        <w:rPr>
          <w:rFonts w:ascii="標楷體" w:eastAsia="標楷體" w:hAnsi="標楷體" w:cs="Times New Roman"/>
          <w:color w:val="000000"/>
          <w:szCs w:val="24"/>
        </w:rPr>
      </w:pPr>
    </w:p>
    <w:tbl>
      <w:tblPr>
        <w:tblStyle w:val="afa"/>
        <w:tblW w:w="10742"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2"/>
      </w:tblGrid>
      <w:tr w:rsidR="0092110C" w:rsidRPr="00E3160B" w:rsidTr="004D1C74">
        <w:trPr>
          <w:trHeight w:val="1191"/>
        </w:trPr>
        <w:tc>
          <w:tcPr>
            <w:tcW w:w="10742" w:type="dxa"/>
            <w:tcBorders>
              <w:top w:val="nil"/>
              <w:left w:val="nil"/>
              <w:bottom w:val="single" w:sz="4" w:space="0" w:color="000000"/>
              <w:right w:val="nil"/>
            </w:tcBorders>
          </w:tcPr>
          <w:p w:rsidR="0092110C" w:rsidRPr="004D1C74" w:rsidRDefault="00D4631A">
            <w:pPr>
              <w:pBdr>
                <w:top w:val="nil"/>
                <w:left w:val="nil"/>
                <w:bottom w:val="nil"/>
                <w:right w:val="nil"/>
                <w:between w:val="nil"/>
              </w:pBdr>
              <w:spacing w:line="240" w:lineRule="auto"/>
              <w:ind w:left="2" w:hanging="4"/>
              <w:rPr>
                <w:rFonts w:ascii="文鼎標楷注音" w:eastAsia="文鼎標楷注音" w:hAnsi="標楷體" w:cs="標楷體"/>
                <w:color w:val="000000"/>
                <w:sz w:val="28"/>
                <w:szCs w:val="28"/>
              </w:rPr>
            </w:pPr>
            <w:r w:rsidRPr="004D1C74">
              <w:rPr>
                <w:rFonts w:ascii="文鼎標楷注音" w:eastAsia="文鼎標楷注音" w:hAnsi="標楷體" w:cs="標楷體" w:hint="eastAsia"/>
                <w:color w:val="000000"/>
                <w:sz w:val="28"/>
                <w:szCs w:val="28"/>
              </w:rPr>
              <w:t>袋鼠媽</w:t>
            </w:r>
            <w:r w:rsidRPr="004D1C74">
              <w:rPr>
                <w:rFonts w:ascii="文鼎標楷注音破音一" w:eastAsia="文鼎標楷注音破音一" w:hAnsi="標楷體" w:cs="標楷體" w:hint="eastAsia"/>
                <w:color w:val="000000"/>
                <w:sz w:val="28"/>
                <w:szCs w:val="28"/>
              </w:rPr>
              <w:t>媽</w:t>
            </w:r>
            <w:r w:rsidRPr="004D1C74">
              <w:rPr>
                <w:rFonts w:ascii="文鼎標楷注音" w:eastAsia="文鼎標楷注音" w:hAnsi="標楷體" w:cs="標楷體" w:hint="eastAsia"/>
                <w:color w:val="000000"/>
                <w:sz w:val="28"/>
                <w:szCs w:val="28"/>
              </w:rPr>
              <w:t>原本準備了16盤甜甜圈，每</w:t>
            </w:r>
            <w:r w:rsidRPr="004D1C74">
              <w:rPr>
                <w:rFonts w:ascii="文鼎標楷注音破音二" w:eastAsia="文鼎標楷注音破音二" w:hAnsi="標楷體" w:cs="標楷體" w:hint="eastAsia"/>
                <w:color w:val="000000"/>
                <w:sz w:val="28"/>
                <w:szCs w:val="28"/>
              </w:rPr>
              <w:t>一</w:t>
            </w:r>
            <w:r w:rsidRPr="004D1C74">
              <w:rPr>
                <w:rFonts w:ascii="文鼎標楷注音" w:eastAsia="文鼎標楷注音" w:hAnsi="標楷體" w:cs="標楷體" w:hint="eastAsia"/>
                <w:color w:val="000000"/>
                <w:sz w:val="28"/>
                <w:szCs w:val="28"/>
              </w:rPr>
              <w:t>盤裝四個甜甜圈，但是山羊哥</w:t>
            </w:r>
            <w:r w:rsidRPr="004D1C74">
              <w:rPr>
                <w:rFonts w:ascii="文鼎標楷注音破音一" w:eastAsia="文鼎標楷注音破音一" w:hAnsi="標楷體" w:cs="標楷體" w:hint="eastAsia"/>
                <w:color w:val="000000"/>
                <w:sz w:val="28"/>
                <w:szCs w:val="28"/>
              </w:rPr>
              <w:t>哥</w:t>
            </w:r>
            <w:r w:rsidRPr="004D1C74">
              <w:rPr>
                <w:rFonts w:ascii="文鼎標楷注音" w:eastAsia="文鼎標楷注音" w:hAnsi="標楷體" w:cs="標楷體" w:hint="eastAsia"/>
                <w:color w:val="000000"/>
                <w:sz w:val="28"/>
                <w:szCs w:val="28"/>
              </w:rPr>
              <w:t>臨時加入後，就有17個動物要參加慶生會，小朋友請你幫袋鼠媽</w:t>
            </w:r>
            <w:r w:rsidRPr="004D1C74">
              <w:rPr>
                <w:rFonts w:ascii="文鼎標楷注音破音一" w:eastAsia="文鼎標楷注音破音一" w:hAnsi="標楷體" w:cs="標楷體" w:hint="eastAsia"/>
                <w:color w:val="000000"/>
                <w:sz w:val="28"/>
                <w:szCs w:val="28"/>
              </w:rPr>
              <w:t>媽</w:t>
            </w:r>
            <w:r w:rsidRPr="004D1C74">
              <w:rPr>
                <w:rFonts w:ascii="文鼎標楷注音" w:eastAsia="文鼎標楷注音" w:hAnsi="標楷體" w:cs="標楷體" w:hint="eastAsia"/>
                <w:color w:val="000000"/>
                <w:sz w:val="28"/>
                <w:szCs w:val="28"/>
              </w:rPr>
              <w:t>的忙，算</w:t>
            </w:r>
            <w:r w:rsidRPr="004D1C74">
              <w:rPr>
                <w:rFonts w:ascii="文鼎標楷注音破音一" w:eastAsia="文鼎標楷注音破音一" w:hAnsi="標楷體" w:cs="標楷體" w:hint="eastAsia"/>
                <w:color w:val="000000"/>
                <w:sz w:val="28"/>
                <w:szCs w:val="28"/>
              </w:rPr>
              <w:t>一</w:t>
            </w:r>
            <w:r w:rsidRPr="004D1C74">
              <w:rPr>
                <w:rFonts w:ascii="文鼎標楷注音" w:eastAsia="文鼎標楷注音" w:hAnsi="標楷體" w:cs="標楷體" w:hint="eastAsia"/>
                <w:color w:val="000000"/>
                <w:sz w:val="28"/>
                <w:szCs w:val="28"/>
              </w:rPr>
              <w:t>算到底她該準備多少個甜甜圈？把算式寫出來，並且把圖畫出來。</w:t>
            </w:r>
          </w:p>
        </w:tc>
      </w:tr>
      <w:tr w:rsidR="0092110C" w:rsidRPr="00E3160B" w:rsidTr="004D1C74">
        <w:trPr>
          <w:trHeight w:val="904"/>
        </w:trPr>
        <w:tc>
          <w:tcPr>
            <w:tcW w:w="10742" w:type="dxa"/>
            <w:tcBorders>
              <w:bottom w:val="single" w:sz="4" w:space="0" w:color="000000"/>
            </w:tcBorders>
          </w:tcPr>
          <w:p w:rsidR="0092110C" w:rsidRPr="00E3160B" w:rsidRDefault="00D4631A">
            <w:pPr>
              <w:pBdr>
                <w:top w:val="nil"/>
                <w:left w:val="nil"/>
                <w:bottom w:val="nil"/>
                <w:right w:val="nil"/>
                <w:between w:val="nil"/>
              </w:pBdr>
              <w:spacing w:line="240" w:lineRule="auto"/>
              <w:ind w:left="1" w:hanging="3"/>
              <w:rPr>
                <w:rFonts w:ascii="標楷體" w:eastAsia="標楷體" w:hAnsi="標楷體" w:cs="標楷體"/>
                <w:color w:val="000000"/>
                <w:sz w:val="32"/>
                <w:szCs w:val="32"/>
              </w:rPr>
            </w:pPr>
            <w:r w:rsidRPr="00E3160B">
              <w:rPr>
                <w:rFonts w:ascii="MS Mincho" w:eastAsia="MS Mincho" w:hAnsi="MS Mincho" w:cs="MS Mincho" w:hint="eastAsia"/>
                <w:color w:val="000000"/>
                <w:sz w:val="32"/>
                <w:szCs w:val="32"/>
              </w:rPr>
              <w:t>✿</w:t>
            </w:r>
            <w:r w:rsidRPr="00E3160B">
              <w:rPr>
                <w:rFonts w:ascii="標楷體" w:eastAsia="標楷體" w:hAnsi="標楷體" w:cs="標楷體"/>
                <w:color w:val="000000"/>
                <w:sz w:val="32"/>
                <w:szCs w:val="32"/>
              </w:rPr>
              <w:t>算式</w:t>
            </w:r>
          </w:p>
        </w:tc>
      </w:tr>
      <w:tr w:rsidR="0092110C" w:rsidRPr="00E3160B" w:rsidTr="008304B0">
        <w:trPr>
          <w:trHeight w:val="9004"/>
        </w:trPr>
        <w:tc>
          <w:tcPr>
            <w:tcW w:w="10742" w:type="dxa"/>
            <w:tcBorders>
              <w:top w:val="single" w:sz="4" w:space="0" w:color="000000"/>
            </w:tcBorders>
          </w:tcPr>
          <w:p w:rsidR="0092110C" w:rsidRPr="00E3160B" w:rsidRDefault="00D4631A">
            <w:pPr>
              <w:pBdr>
                <w:top w:val="nil"/>
                <w:left w:val="nil"/>
                <w:bottom w:val="nil"/>
                <w:right w:val="nil"/>
                <w:between w:val="nil"/>
              </w:pBdr>
              <w:spacing w:line="240" w:lineRule="auto"/>
              <w:ind w:left="1" w:hanging="3"/>
              <w:rPr>
                <w:rFonts w:ascii="標楷體" w:eastAsia="標楷體" w:hAnsi="標楷體" w:cs="標楷體"/>
                <w:color w:val="000000"/>
                <w:sz w:val="32"/>
                <w:szCs w:val="32"/>
              </w:rPr>
            </w:pPr>
            <w:r w:rsidRPr="00E3160B">
              <w:rPr>
                <w:rFonts w:ascii="MS Mincho" w:eastAsia="MS Mincho" w:hAnsi="MS Mincho" w:cs="MS Mincho" w:hint="eastAsia"/>
                <w:color w:val="000000"/>
                <w:sz w:val="32"/>
                <w:szCs w:val="32"/>
              </w:rPr>
              <w:t>✿</w:t>
            </w:r>
            <w:r w:rsidRPr="00E3160B">
              <w:rPr>
                <w:rFonts w:ascii="標楷體" w:eastAsia="標楷體" w:hAnsi="標楷體" w:cs="標楷體"/>
                <w:color w:val="000000"/>
                <w:sz w:val="32"/>
                <w:szCs w:val="32"/>
              </w:rPr>
              <w:t>圖畫</w:t>
            </w:r>
          </w:p>
        </w:tc>
      </w:tr>
    </w:tbl>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lastRenderedPageBreak/>
        <w:t>附件四：神奇魔法袋故事內容</w:t>
      </w:r>
    </w:p>
    <w:p w:rsidR="0092110C" w:rsidRPr="00E3160B" w:rsidRDefault="004D58C4" w:rsidP="004D58C4">
      <w:pPr>
        <w:pBdr>
          <w:top w:val="nil"/>
          <w:left w:val="nil"/>
          <w:bottom w:val="nil"/>
          <w:right w:val="nil"/>
          <w:between w:val="nil"/>
        </w:pBdr>
        <w:spacing w:beforeLines="50" w:before="120" w:line="240" w:lineRule="auto"/>
        <w:ind w:left="0" w:hanging="2"/>
        <w:rPr>
          <w:rFonts w:ascii="標楷體" w:eastAsia="標楷體" w:hAnsi="標楷體" w:cs="標楷體"/>
          <w:color w:val="000000"/>
          <w:sz w:val="16"/>
          <w:szCs w:val="16"/>
        </w:rPr>
      </w:pPr>
      <w:r>
        <w:rPr>
          <w:rFonts w:ascii="標楷體" w:eastAsia="標楷體" w:hAnsi="標楷體" w:cs="標楷體" w:hint="eastAsia"/>
          <w:color w:val="000000"/>
          <w:szCs w:val="24"/>
        </w:rPr>
        <w:t>(一)</w:t>
      </w:r>
      <w:r w:rsidR="00D4631A" w:rsidRPr="00E3160B">
        <w:rPr>
          <w:rFonts w:ascii="標楷體" w:eastAsia="標楷體" w:hAnsi="標楷體" w:cs="標楷體"/>
          <w:color w:val="000000"/>
          <w:szCs w:val="24"/>
        </w:rPr>
        <w:t>獅子大王過生日</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 w:val="16"/>
          <w:szCs w:val="16"/>
        </w:rPr>
      </w:pPr>
      <w:r w:rsidRPr="00E3160B">
        <w:rPr>
          <w:rFonts w:ascii="標楷體" w:eastAsia="標楷體" w:hAnsi="標楷體"/>
          <w:noProof/>
        </w:rPr>
        <w:drawing>
          <wp:anchor distT="0" distB="0" distL="114300" distR="114300" simplePos="0" relativeHeight="251659264" behindDoc="0" locked="0" layoutInCell="1" hidden="0" allowOverlap="1">
            <wp:simplePos x="0" y="0"/>
            <wp:positionH relativeFrom="column">
              <wp:posOffset>997585</wp:posOffset>
            </wp:positionH>
            <wp:positionV relativeFrom="paragraph">
              <wp:posOffset>127000</wp:posOffset>
            </wp:positionV>
            <wp:extent cx="4146550" cy="2821940"/>
            <wp:effectExtent l="0" t="0" r="0" b="0"/>
            <wp:wrapSquare wrapText="bothSides" distT="0" distB="0" distL="114300" distR="114300"/>
            <wp:docPr id="10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146550" cy="2821940"/>
                    </a:xfrm>
                    <a:prstGeom prst="rect">
                      <a:avLst/>
                    </a:prstGeom>
                    <a:ln/>
                  </pic:spPr>
                </pic:pic>
              </a:graphicData>
            </a:graphic>
          </wp:anchor>
        </w:drawing>
      </w: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D4631A"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noProof/>
        </w:rPr>
        <w:drawing>
          <wp:anchor distT="0" distB="0" distL="114300" distR="114300" simplePos="0" relativeHeight="251660288" behindDoc="0" locked="0" layoutInCell="1" hidden="0" allowOverlap="1">
            <wp:simplePos x="0" y="0"/>
            <wp:positionH relativeFrom="column">
              <wp:posOffset>1025525</wp:posOffset>
            </wp:positionH>
            <wp:positionV relativeFrom="paragraph">
              <wp:posOffset>172085</wp:posOffset>
            </wp:positionV>
            <wp:extent cx="4051935" cy="2790190"/>
            <wp:effectExtent l="0" t="0" r="0" b="0"/>
            <wp:wrapSquare wrapText="bothSides" distT="0" distB="0" distL="114300" distR="114300"/>
            <wp:docPr id="10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051935" cy="2790190"/>
                    </a:xfrm>
                    <a:prstGeom prst="rect">
                      <a:avLst/>
                    </a:prstGeom>
                    <a:ln/>
                  </pic:spPr>
                </pic:pic>
              </a:graphicData>
            </a:graphic>
          </wp:anchor>
        </w:drawing>
      </w: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D4631A"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noProof/>
        </w:rPr>
        <w:drawing>
          <wp:anchor distT="0" distB="0" distL="114300" distR="114300" simplePos="0" relativeHeight="251661312" behindDoc="0" locked="0" layoutInCell="1" hidden="0" allowOverlap="1">
            <wp:simplePos x="0" y="0"/>
            <wp:positionH relativeFrom="column">
              <wp:posOffset>1025525</wp:posOffset>
            </wp:positionH>
            <wp:positionV relativeFrom="paragraph">
              <wp:posOffset>176530</wp:posOffset>
            </wp:positionV>
            <wp:extent cx="4083050" cy="2790190"/>
            <wp:effectExtent l="0" t="0" r="0" b="0"/>
            <wp:wrapSquare wrapText="bothSides" distT="0" distB="0" distL="114300" distR="114300"/>
            <wp:docPr id="10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083050" cy="2790190"/>
                    </a:xfrm>
                    <a:prstGeom prst="rect">
                      <a:avLst/>
                    </a:prstGeom>
                    <a:ln/>
                  </pic:spPr>
                </pic:pic>
              </a:graphicData>
            </a:graphic>
          </wp:anchor>
        </w:drawing>
      </w: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Default="00D4631A" w:rsidP="004D1C74">
      <w:pPr>
        <w:pBdr>
          <w:top w:val="nil"/>
          <w:left w:val="nil"/>
          <w:bottom w:val="nil"/>
          <w:right w:val="nil"/>
          <w:between w:val="nil"/>
        </w:pBdr>
        <w:spacing w:line="240" w:lineRule="auto"/>
        <w:ind w:left="0" w:hanging="2"/>
        <w:jc w:val="center"/>
        <w:rPr>
          <w:rFonts w:ascii="標楷體" w:eastAsia="標楷體" w:hAnsi="標楷體" w:cs="Times New Roman"/>
          <w:color w:val="000000"/>
          <w:szCs w:val="24"/>
        </w:rPr>
      </w:pPr>
      <w:r w:rsidRPr="00E3160B">
        <w:rPr>
          <w:rFonts w:ascii="標楷體" w:eastAsia="標楷體" w:hAnsi="標楷體" w:cs="Times New Roman"/>
          <w:color w:val="000000"/>
          <w:szCs w:val="24"/>
        </w:rPr>
        <w:t xml:space="preserve"> </w:t>
      </w:r>
    </w:p>
    <w:p w:rsidR="008304B0" w:rsidRDefault="008304B0"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8304B0" w:rsidRDefault="008304B0"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8304B0" w:rsidRPr="00E3160B" w:rsidRDefault="008304B0"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森林大王獅子的生日快到了，動物們為了幫獅子慶生，於是，森林裡的動物一起討論，該送獅子</w:t>
      </w:r>
      <w:r w:rsidRPr="00E3160B">
        <w:rPr>
          <w:rFonts w:ascii="標楷體" w:eastAsia="標楷體" w:hAnsi="標楷體" w:cs="標楷體"/>
          <w:color w:val="000000"/>
          <w:szCs w:val="24"/>
        </w:rPr>
        <w:lastRenderedPageBreak/>
        <w:t xml:space="preserve">大王什麼禮物才好呢？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小猴子說：「香蕉最好吃了！我想送獅子大王最新鮮的香蕉。每串香蕉有五根，共有四串，嗯！讓我算算到底該準備幾根香蕉才夠？」5+4＝9 是九根香蕉嗎？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貓頭鷹博士說：「不對！不對！」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5 代表 5 根香蕉，4 代表 4 串香蕉  5 根不能和 4 串相加，所以不對！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每串香蕉有五根，有四串  五有四個  5＋5＋5＋5＝20  5 根香蕉的 4 倍是 20所以是 20 根香蕉才對！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Times New Roman"/>
          <w:color w:val="000000"/>
          <w:szCs w:val="24"/>
        </w:rPr>
      </w:pPr>
      <w:r w:rsidRPr="00E3160B">
        <w:rPr>
          <w:rFonts w:ascii="標楷體" w:eastAsia="標楷體" w:hAnsi="標楷體" w:cs="標楷體"/>
          <w:color w:val="000000"/>
          <w:szCs w:val="24"/>
        </w:rPr>
        <w:t xml:space="preserve">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這時，在一旁雙胞胎猪姊妹說：「我們想送獅子大王美麗的花圈。一個花圈需要五朵花，  3 個花圈需要幾朵花呢？」 </w:t>
      </w:r>
    </w:p>
    <w:p w:rsidR="0092110C" w:rsidRPr="00E3160B" w:rsidRDefault="00D4631A" w:rsidP="004D1C74">
      <w:pPr>
        <w:pBdr>
          <w:top w:val="nil"/>
          <w:left w:val="nil"/>
          <w:bottom w:val="nil"/>
          <w:right w:val="nil"/>
          <w:between w:val="nil"/>
        </w:pBdr>
        <w:spacing w:line="240" w:lineRule="auto"/>
        <w:ind w:left="0" w:hanging="2"/>
        <w:jc w:val="center"/>
        <w:rPr>
          <w:rFonts w:ascii="標楷體" w:eastAsia="標楷體" w:hAnsi="標楷體" w:cs="Times New Roman"/>
          <w:color w:val="000000"/>
          <w:szCs w:val="24"/>
        </w:rPr>
      </w:pPr>
      <w:r w:rsidRPr="00E3160B">
        <w:rPr>
          <w:rFonts w:ascii="標楷體" w:eastAsia="標楷體" w:hAnsi="標楷體" w:cs="Times New Roman"/>
          <w:noProof/>
          <w:color w:val="000000"/>
          <w:szCs w:val="24"/>
        </w:rPr>
        <w:drawing>
          <wp:inline distT="0" distB="0" distL="114300" distR="114300">
            <wp:extent cx="3876675" cy="2486025"/>
            <wp:effectExtent l="0" t="0" r="0" b="0"/>
            <wp:docPr id="10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3876675" cy="2486025"/>
                    </a:xfrm>
                    <a:prstGeom prst="rect">
                      <a:avLst/>
                    </a:prstGeom>
                    <a:ln/>
                  </pic:spPr>
                </pic:pic>
              </a:graphicData>
            </a:graphic>
          </wp:inline>
        </w:drawing>
      </w:r>
    </w:p>
    <w:p w:rsidR="008304B0"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猪姊姊說：「是 3 朵花的 5 倍」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猪妹妹說：「不對！是 5 朵花的 3 倍才對」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咦！到底是 3 朵花的 5 倍還是 5 朵花的 3 倍才對？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藉由幫獅子大王慶生，準備禮物時所遇到的困難，進而引導孩子發現可以利用累加活動，來解決「倍」的問題。孩子在這個活動中，都能試著用自己的語言表達出完整的想法，進而能分辨單位量和單位數所代表的意義，整個活動下來，孩子都能融入故事內容，並且很熱心想幫動物們解決有關倍的問題。）</w:t>
      </w:r>
    </w:p>
    <w:p w:rsidR="0092110C"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8304B0" w:rsidRPr="00E3160B" w:rsidRDefault="008304B0"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lastRenderedPageBreak/>
        <w:t>(二)</w:t>
      </w:r>
      <w:r w:rsidR="00D4631A" w:rsidRPr="00E3160B">
        <w:rPr>
          <w:rFonts w:ascii="標楷體" w:eastAsia="標楷體" w:hAnsi="標楷體" w:cs="標楷體"/>
          <w:color w:val="000000"/>
          <w:szCs w:val="24"/>
        </w:rPr>
        <w:t>小白兔的紅蘿蔔</w:t>
      </w:r>
    </w:p>
    <w:p w:rsidR="0092110C" w:rsidRPr="00E3160B" w:rsidRDefault="00D4631A"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Times New Roman"/>
          <w:noProof/>
          <w:color w:val="000000"/>
          <w:szCs w:val="24"/>
        </w:rPr>
        <w:drawing>
          <wp:inline distT="0" distB="0" distL="114300" distR="114300">
            <wp:extent cx="3812876" cy="2562045"/>
            <wp:effectExtent l="0" t="0" r="0" b="0"/>
            <wp:docPr id="10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3821232" cy="2567660"/>
                    </a:xfrm>
                    <a:prstGeom prst="rect">
                      <a:avLst/>
                    </a:prstGeom>
                    <a:ln/>
                  </pic:spPr>
                </pic:pic>
              </a:graphicData>
            </a:graphic>
          </wp:inline>
        </w:drawing>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小白兔說：「我覺得獅子大王應該和我一樣，最愛紅蘿蔔了，我要送獅子大王又香又脆的紅蘿蔔。一籃紅蘿蔔有 3 根，有 6 籃，我到底應該準備幾根紅蘿蔔才夠呢？哎呀！好難喔！我的手指頭都不夠用了啦！」 </w:t>
      </w:r>
    </w:p>
    <w:p w:rsidR="0092110C"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貓頭鷹博士說：「別急！別急！」一籃有 3 根紅蘿蔔，有 6 籃  3 有 6 個  3＋3＋3＋3＋3＋3＝18 3 的 6 倍是 18   是 18 根紅蘿蔔。 </w:t>
      </w:r>
    </w:p>
    <w:p w:rsidR="008304B0" w:rsidRPr="00E3160B" w:rsidRDefault="008304B0"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r w:rsidRPr="00E3160B">
        <w:rPr>
          <w:rFonts w:ascii="標楷體" w:eastAsia="標楷體" w:hAnsi="標楷體" w:cs="Times New Roman"/>
          <w:noProof/>
          <w:color w:val="000000"/>
          <w:szCs w:val="24"/>
        </w:rPr>
        <w:drawing>
          <wp:inline distT="0" distB="0" distL="114300" distR="114300">
            <wp:extent cx="5724525" cy="2009775"/>
            <wp:effectExtent l="0" t="0" r="0" b="0"/>
            <wp:docPr id="10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724525" cy="2009775"/>
                    </a:xfrm>
                    <a:prstGeom prst="rect">
                      <a:avLst/>
                    </a:prstGeom>
                    <a:ln/>
                  </pic:spPr>
                </pic:pic>
              </a:graphicData>
            </a:graphic>
          </wp:inline>
        </w:drawing>
      </w:r>
    </w:p>
    <w:p w:rsidR="004D58C4"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製作「乘法小書」：</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指導孩子經由「相同單位量」的布題，配合圖像表徵，引入「倍」的語言來解題。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經由故事情境的引導讓孩子學會用加法算式記錄相同單位量的解題過程，接著創作2的乘法小書，藉由累加活動的布題，配合圖象表徵，連結「倍」的語言，做為乘法學習的暖身活動。在創作小書的活動中，孩子們可以盡情的發揮創意，用自己的方法學習，過程中每個孩子都樂在其中，孩子們是學習的主體，跳脫以往教科書佈題、學生解題的學習方式，這是我們很樂於見到的結果！） </w:t>
      </w:r>
    </w:p>
    <w:p w:rsidR="0092110C" w:rsidRPr="00E3160B"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4D58C4" w:rsidRDefault="004D58C4"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C22CC0"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lastRenderedPageBreak/>
        <w:t>(</w:t>
      </w:r>
      <w:r w:rsidR="00D4631A" w:rsidRPr="00E3160B">
        <w:rPr>
          <w:rFonts w:ascii="標楷體" w:eastAsia="標楷體" w:hAnsi="標楷體" w:cs="標楷體"/>
          <w:color w:val="000000"/>
          <w:szCs w:val="24"/>
        </w:rPr>
        <w:t>三</w:t>
      </w:r>
      <w:r>
        <w:rPr>
          <w:rFonts w:ascii="標楷體" w:eastAsia="標楷體" w:hAnsi="標楷體" w:cs="標楷體" w:hint="eastAsia"/>
          <w:color w:val="000000"/>
          <w:szCs w:val="24"/>
        </w:rPr>
        <w:t>)</w:t>
      </w:r>
      <w:r w:rsidR="00D4631A" w:rsidRPr="00E3160B">
        <w:rPr>
          <w:rFonts w:ascii="標楷體" w:eastAsia="標楷體" w:hAnsi="標楷體" w:cs="標楷體"/>
          <w:color w:val="000000"/>
          <w:szCs w:val="24"/>
        </w:rPr>
        <w:t xml:space="preserve">貓頭鷹的魔法袋 </w:t>
      </w:r>
    </w:p>
    <w:p w:rsidR="0092110C" w:rsidRPr="00E3160B" w:rsidRDefault="00D4631A"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Times New Roman"/>
          <w:noProof/>
          <w:color w:val="000000"/>
          <w:szCs w:val="24"/>
        </w:rPr>
        <w:drawing>
          <wp:inline distT="0" distB="0" distL="114300" distR="114300">
            <wp:extent cx="4152900" cy="2790825"/>
            <wp:effectExtent l="0" t="0" r="0" b="0"/>
            <wp:docPr id="10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152900" cy="2790825"/>
                    </a:xfrm>
                    <a:prstGeom prst="rect">
                      <a:avLst/>
                    </a:prstGeom>
                    <a:ln/>
                  </pic:spPr>
                </pic:pic>
              </a:graphicData>
            </a:graphic>
          </wp:inline>
        </w:drawing>
      </w:r>
      <w:r w:rsidRPr="00E3160B">
        <w:rPr>
          <w:rFonts w:ascii="標楷體" w:eastAsia="標楷體" w:hAnsi="標楷體" w:cs="Times New Roman"/>
          <w:color w:val="000000"/>
          <w:szCs w:val="24"/>
        </w:rPr>
        <w:t xml:space="preserve"> </w:t>
      </w:r>
      <w:r w:rsidRPr="00E3160B">
        <w:rPr>
          <w:rFonts w:ascii="標楷體" w:eastAsia="標楷體" w:hAnsi="標楷體" w:cs="Times New Roman"/>
          <w:noProof/>
          <w:color w:val="000000"/>
          <w:szCs w:val="24"/>
        </w:rPr>
        <w:drawing>
          <wp:inline distT="0" distB="0" distL="114300" distR="114300">
            <wp:extent cx="3962400" cy="2771775"/>
            <wp:effectExtent l="0" t="0" r="0" b="0"/>
            <wp:docPr id="10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962400" cy="2771775"/>
                    </a:xfrm>
                    <a:prstGeom prst="rect">
                      <a:avLst/>
                    </a:prstGeom>
                    <a:ln/>
                  </pic:spPr>
                </pic:pic>
              </a:graphicData>
            </a:graphic>
          </wp:inline>
        </w:drawing>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小猴子說：「這樣算好慢喔！有沒有比較快的方法呢？」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貓頭鷹博士說：「好吧！既然你們想知道，我就送你們一個『神奇魔法袋』吧！」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「這是一個有魔力的袋子，它能幫你解決問題喔！就像小白兔只要對著袋子大喊： 魔法袋！魔法袋！ 請幫幫忙！ 3 的 6 倍是多少？  接著，神奇的事就發生了， 魔法袋會說：『3 的 6 倍是 18，3×6＝18』於是，小白兔就知道要準備 18 根紅蘿蔔了！」      </w:t>
      </w:r>
    </w:p>
    <w:p w:rsidR="0092110C" w:rsidRPr="00E3160B" w:rsidRDefault="00D4631A" w:rsidP="004D1C74">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sidRPr="00E3160B">
        <w:rPr>
          <w:rFonts w:ascii="標楷體" w:eastAsia="標楷體" w:hAnsi="標楷體" w:cs="Times New Roman"/>
          <w:noProof/>
          <w:color w:val="000000"/>
          <w:szCs w:val="24"/>
        </w:rPr>
        <w:lastRenderedPageBreak/>
        <w:drawing>
          <wp:inline distT="0" distB="0" distL="114300" distR="114300">
            <wp:extent cx="4086225" cy="2781300"/>
            <wp:effectExtent l="0" t="0" r="0" b="0"/>
            <wp:docPr id="10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4086225" cy="2781300"/>
                    </a:xfrm>
                    <a:prstGeom prst="rect">
                      <a:avLst/>
                    </a:prstGeom>
                    <a:ln/>
                  </pic:spPr>
                </pic:pic>
              </a:graphicData>
            </a:graphic>
          </wp:inline>
        </w:drawing>
      </w:r>
      <w:r w:rsidRPr="00E3160B">
        <w:rPr>
          <w:rFonts w:ascii="標楷體" w:eastAsia="標楷體" w:hAnsi="標楷體" w:cs="Times New Roman"/>
          <w:noProof/>
          <w:color w:val="000000"/>
          <w:szCs w:val="24"/>
        </w:rPr>
        <w:drawing>
          <wp:inline distT="0" distB="0" distL="114300" distR="114300">
            <wp:extent cx="6123940" cy="2265045"/>
            <wp:effectExtent l="0" t="0" r="0" b="0"/>
            <wp:docPr id="10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6123940" cy="2265045"/>
                    </a:xfrm>
                    <a:prstGeom prst="rect">
                      <a:avLst/>
                    </a:prstGeom>
                    <a:ln/>
                  </pic:spPr>
                </pic:pic>
              </a:graphicData>
            </a:graphic>
          </wp:inline>
        </w:drawing>
      </w:r>
      <w:r w:rsidRPr="00E3160B">
        <w:rPr>
          <w:rFonts w:ascii="標楷體" w:eastAsia="標楷體" w:hAnsi="標楷體" w:cs="Times New Roman"/>
          <w:color w:val="000000"/>
          <w:szCs w:val="24"/>
        </w:rPr>
        <w:t xml:space="preserve">    </w:t>
      </w:r>
      <w:r w:rsidRPr="00E3160B">
        <w:rPr>
          <w:rFonts w:ascii="標楷體" w:eastAsia="標楷體" w:hAnsi="標楷體" w:cs="標楷體"/>
          <w:color w:val="000000"/>
          <w:szCs w:val="24"/>
        </w:rPr>
        <w:t>小松鼠說：「有這麼神奇的東西，我也要試試看！我想送獅子大王一些美味的松果，一袋</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有 2 顆松果，有 8 袋，需要幾顆松果呢？讓我試試！」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小松鼠對著魔法袋大喊：魔法袋！魔法袋！ 請幫幫忙！2 的 8 倍是多少？這時，神奇的事真的發生了！魔法袋說：「2 的 8 倍是 16，2×8＝16。」所以，小松鼠要準備 16 顆松果！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接著，玩「神奇魔法袋」的遊戲。將學生分成兩組，在教室中間空地上任意放著乘法算式卡，兩組輪流各派一人當神奇魔法袋，老師利用剛才收回的學習單內容佈題，當老師念完小朋友創意的題目時，全班小朋友會說：「魔法袋！魔法袋！請幫幫忙！○的○倍是多少？」於是扮演魔法袋的小朋友必須將正確的乘法算式找出來，貼在黑板上，並且說出正確答案，速度快的那組得分。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（藉由貓頭鷹博士的神奇魔法袋，將「倍」的語言和乘法作一個連結，正式引出</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乘法算式，進而紀錄解題過程並解決問題。接著玩「神奇魔法袋」的遊戲讓孩子藉</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由遊戲的過程中，讓孩子學會將倍的語言轉換成乘法算式記錄，反覆練習後，孩子</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會在自己心中產生內化的作用，於是乘法的概念就在孩子心中逐漸成熟。） </w:t>
      </w:r>
    </w:p>
    <w:p w:rsidR="0092110C" w:rsidRPr="00E3160B"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Default="0092110C"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22CC0" w:rsidRDefault="00C22CC0"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22CC0" w:rsidRDefault="00C22CC0"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C22CC0" w:rsidRPr="00E3160B" w:rsidRDefault="00C22CC0"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p>
    <w:p w:rsidR="0092110C" w:rsidRPr="00E3160B" w:rsidRDefault="00C22CC0"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lastRenderedPageBreak/>
        <w:t>(</w:t>
      </w:r>
      <w:r w:rsidR="00D4631A" w:rsidRPr="00E3160B">
        <w:rPr>
          <w:rFonts w:ascii="標楷體" w:eastAsia="標楷體" w:hAnsi="標楷體" w:cs="標楷體"/>
          <w:color w:val="000000"/>
          <w:szCs w:val="24"/>
        </w:rPr>
        <w:t>四</w:t>
      </w:r>
      <w:r>
        <w:rPr>
          <w:rFonts w:ascii="標楷體" w:eastAsia="標楷體" w:hAnsi="標楷體" w:cs="標楷體" w:hint="eastAsia"/>
          <w:color w:val="000000"/>
          <w:szCs w:val="24"/>
        </w:rPr>
        <w:t>)</w:t>
      </w:r>
      <w:r w:rsidR="00D4631A" w:rsidRPr="00E3160B">
        <w:rPr>
          <w:rFonts w:ascii="標楷體" w:eastAsia="標楷體" w:hAnsi="標楷體" w:cs="標楷體"/>
          <w:color w:val="000000"/>
          <w:szCs w:val="24"/>
        </w:rPr>
        <w:t xml:space="preserve">袋鼠媽媽的甜甜圈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Times New Roman"/>
          <w:noProof/>
          <w:color w:val="000000"/>
          <w:szCs w:val="24"/>
        </w:rPr>
        <w:drawing>
          <wp:inline distT="0" distB="0" distL="114300" distR="114300">
            <wp:extent cx="2990850" cy="2028825"/>
            <wp:effectExtent l="0" t="0" r="0" b="0"/>
            <wp:docPr id="10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2990850" cy="2028825"/>
                    </a:xfrm>
                    <a:prstGeom prst="rect">
                      <a:avLst/>
                    </a:prstGeom>
                    <a:ln/>
                  </pic:spPr>
                </pic:pic>
              </a:graphicData>
            </a:graphic>
          </wp:inline>
        </w:drawing>
      </w:r>
      <w:r w:rsidRPr="00E3160B">
        <w:rPr>
          <w:rFonts w:ascii="標楷體" w:eastAsia="標楷體" w:hAnsi="標楷體" w:cs="Times New Roman"/>
          <w:noProof/>
          <w:color w:val="000000"/>
          <w:szCs w:val="24"/>
        </w:rPr>
        <w:drawing>
          <wp:inline distT="0" distB="0" distL="114300" distR="114300">
            <wp:extent cx="2990850" cy="1978660"/>
            <wp:effectExtent l="0" t="0" r="0" b="0"/>
            <wp:docPr id="10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990850" cy="1978660"/>
                    </a:xfrm>
                    <a:prstGeom prst="rect">
                      <a:avLst/>
                    </a:prstGeom>
                    <a:ln/>
                  </pic:spPr>
                </pic:pic>
              </a:graphicData>
            </a:graphic>
          </wp:inline>
        </w:drawing>
      </w:r>
      <w:r w:rsidRPr="00E3160B">
        <w:rPr>
          <w:rFonts w:ascii="標楷體" w:eastAsia="標楷體" w:hAnsi="標楷體" w:cs="Times New Roman"/>
          <w:color w:val="000000"/>
          <w:szCs w:val="24"/>
        </w:rPr>
        <w:t xml:space="preserve"> </w:t>
      </w:r>
      <w:r w:rsidRPr="00E3160B">
        <w:rPr>
          <w:rFonts w:ascii="標楷體" w:eastAsia="標楷體" w:hAnsi="標楷體" w:cs="Times New Roman"/>
          <w:noProof/>
          <w:color w:val="000000"/>
          <w:szCs w:val="24"/>
        </w:rPr>
        <w:drawing>
          <wp:inline distT="0" distB="0" distL="114300" distR="114300">
            <wp:extent cx="2971800" cy="2095500"/>
            <wp:effectExtent l="0" t="0" r="0" b="0"/>
            <wp:docPr id="10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2971800" cy="2095500"/>
                    </a:xfrm>
                    <a:prstGeom prst="rect">
                      <a:avLst/>
                    </a:prstGeom>
                    <a:ln/>
                  </pic:spPr>
                </pic:pic>
              </a:graphicData>
            </a:graphic>
          </wp:inline>
        </w:drawing>
      </w:r>
      <w:r w:rsidRPr="00E3160B">
        <w:rPr>
          <w:rFonts w:ascii="標楷體" w:eastAsia="標楷體" w:hAnsi="標楷體" w:cs="Times New Roman"/>
          <w:color w:val="000000"/>
          <w:szCs w:val="24"/>
        </w:rPr>
        <w:t xml:space="preserve"> </w:t>
      </w:r>
      <w:r w:rsidRPr="00E3160B">
        <w:rPr>
          <w:rFonts w:ascii="標楷體" w:eastAsia="標楷體" w:hAnsi="標楷體" w:cs="Times New Roman"/>
          <w:noProof/>
          <w:color w:val="000000"/>
          <w:szCs w:val="24"/>
        </w:rPr>
        <w:drawing>
          <wp:inline distT="0" distB="0" distL="114300" distR="114300">
            <wp:extent cx="3039745" cy="2039620"/>
            <wp:effectExtent l="0" t="0" r="0" b="0"/>
            <wp:docPr id="10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3039745" cy="2039620"/>
                    </a:xfrm>
                    <a:prstGeom prst="rect">
                      <a:avLst/>
                    </a:prstGeom>
                    <a:ln/>
                  </pic:spPr>
                </pic:pic>
              </a:graphicData>
            </a:graphic>
          </wp:inline>
        </w:drawing>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袋鼠媽媽要幫參加的動物準備甜甜圈當點心，一盤甜甜圈有 4 個，共有 16 個人要參加，</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一人一盤，所以要準備 16 盤。於是，袋鼠媽媽問魔法袋：「4 的 16 倍」，要準備幾個甜甜圈呢？</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魔法袋回答：「4 的 16 倍是 64，4×16＝64」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有了魔法袋，袋鼠媽媽很快就知道要準備 64 個甜甜圈才夠。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這時，小老鼠匆匆忙忙跑過來說：「袋鼠媽媽！山羊哥哥也要參加耶！ 所以一共是 17 人要參加！」那麼，袋鼠媽媽到底應該準備幾個甜甜圈才夠呢？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小朋友，如果你是魔法袋，你該怎麼回答呢？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多了山羊哥哥參加，所以一共是 17 人，一人一盤，現在袋鼠媽媽要準備 17 盤甜甜圈才夠一盤甜甜圈有 4 個，就是 4 的 17 倍，因為 4 的 17 倍比 4 的 16 倍多一個 4，所以 64+4＝68，4的 17 倍是 68。魔法袋會回答：「4 的 17 倍是 68，4×17＝68」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 xml:space="preserve">   終於到了獅子大王生日那天，動物們紛紛把自己用心準備的禮物送給獅子。獅子大王開心的說：「謝謝大家的禮物，我真的太感動了！能和大家快樂的在森林裡生活， 就是最幸福的事了！」 </w:t>
      </w:r>
    </w:p>
    <w:p w:rsidR="0092110C" w:rsidRPr="00E3160B" w:rsidRDefault="00D4631A" w:rsidP="004D1C74">
      <w:pPr>
        <w:pBdr>
          <w:top w:val="nil"/>
          <w:left w:val="nil"/>
          <w:bottom w:val="nil"/>
          <w:right w:val="nil"/>
          <w:between w:val="nil"/>
        </w:pBdr>
        <w:spacing w:line="240" w:lineRule="auto"/>
        <w:ind w:left="0" w:hanging="2"/>
        <w:rPr>
          <w:rFonts w:ascii="標楷體" w:eastAsia="標楷體" w:hAnsi="標楷體" w:cs="標楷體"/>
          <w:color w:val="000000"/>
          <w:szCs w:val="24"/>
        </w:rPr>
      </w:pPr>
      <w:r w:rsidRPr="00E3160B">
        <w:rPr>
          <w:rFonts w:ascii="標楷體" w:eastAsia="標楷體" w:hAnsi="標楷體" w:cs="標楷體"/>
          <w:color w:val="000000"/>
          <w:szCs w:val="24"/>
        </w:rPr>
        <w:t>（藉由袋鼠媽媽所遇到的困難，希望孩子學習乘法不侷限於 9×9，而是學會活用乘法的概念，知道能用累加的方式，推論出下一個單位數的答案。最後，製作一本屬於自己的乘法翻翻書，讓孩子對乘法更熟練。）</w:t>
      </w:r>
    </w:p>
    <w:sectPr w:rsidR="0092110C" w:rsidRPr="00E3160B" w:rsidSect="009632FB">
      <w:pgSz w:w="11906" w:h="16838"/>
      <w:pgMar w:top="567" w:right="567" w:bottom="567" w:left="567"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EF4" w:rsidRDefault="00AE1EF4" w:rsidP="00722249">
      <w:pPr>
        <w:spacing w:line="240" w:lineRule="auto"/>
        <w:ind w:left="0" w:hanging="2"/>
      </w:pPr>
      <w:r>
        <w:separator/>
      </w:r>
    </w:p>
  </w:endnote>
  <w:endnote w:type="continuationSeparator" w:id="0">
    <w:p w:rsidR="00AE1EF4" w:rsidRDefault="00AE1EF4" w:rsidP="0072224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微軟正黑體"/>
    <w:charset w:val="00"/>
    <w:family w:val="auto"/>
    <w:pitch w:val="default"/>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egoe UI Emoji">
    <w:altName w:val="Segoe UI Symbol"/>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8"/>
    <w:family w:val="swiss"/>
    <w:pitch w:val="variable"/>
    <w:sig w:usb0="F7FFAFFF" w:usb1="E9DFFFFF" w:usb2="0000003F" w:usb3="00000000" w:csb0="003F01FF" w:csb1="00000000"/>
  </w:font>
  <w:font w:name="文鼎標楷注音">
    <w:panose1 w:val="020B0602010101010101"/>
    <w:charset w:val="88"/>
    <w:family w:val="swiss"/>
    <w:pitch w:val="variable"/>
    <w:sig w:usb0="800002E3" w:usb1="38CF7C7A"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文鼎標楷注音破音一">
    <w:panose1 w:val="020B0602010101010101"/>
    <w:charset w:val="88"/>
    <w:family w:val="swiss"/>
    <w:pitch w:val="variable"/>
    <w:sig w:usb0="800002E3" w:usb1="38CF7C7A" w:usb2="00000016" w:usb3="00000000" w:csb0="00100000" w:csb1="00000000"/>
  </w:font>
  <w:font w:name="文鼎標楷注音破音二">
    <w:panose1 w:val="020B0602010101010101"/>
    <w:charset w:val="88"/>
    <w:family w:val="swiss"/>
    <w:pitch w:val="variable"/>
    <w:sig w:usb0="800002E3" w:usb1="38CF7C7A"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98B" w:rsidRDefault="00A3598B">
    <w:pPr>
      <w:pStyle w:val="a6"/>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798394"/>
      <w:docPartObj>
        <w:docPartGallery w:val="Page Numbers (Bottom of Page)"/>
        <w:docPartUnique/>
      </w:docPartObj>
    </w:sdtPr>
    <w:sdtEndPr/>
    <w:sdtContent>
      <w:p w:rsidR="0018691D" w:rsidRDefault="0018691D">
        <w:pPr>
          <w:pStyle w:val="a6"/>
          <w:ind w:left="0" w:hanging="2"/>
          <w:jc w:val="center"/>
        </w:pPr>
        <w:r>
          <w:fldChar w:fldCharType="begin"/>
        </w:r>
        <w:r>
          <w:instrText>PAGE   \* MERGEFORMAT</w:instrText>
        </w:r>
        <w:r>
          <w:fldChar w:fldCharType="separate"/>
        </w:r>
        <w:r w:rsidR="00376A33" w:rsidRPr="00376A33">
          <w:rPr>
            <w:noProof/>
            <w:lang w:val="zh-TW"/>
          </w:rPr>
          <w:t>1</w:t>
        </w:r>
        <w:r>
          <w:fldChar w:fldCharType="end"/>
        </w:r>
      </w:p>
    </w:sdtContent>
  </w:sdt>
  <w:p w:rsidR="00A3598B" w:rsidRDefault="00A3598B">
    <w:pPr>
      <w:pStyle w:val="a6"/>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98B" w:rsidRDefault="00A3598B">
    <w:pPr>
      <w:pStyle w:val="a6"/>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EF4" w:rsidRDefault="00AE1EF4" w:rsidP="00722249">
      <w:pPr>
        <w:spacing w:line="240" w:lineRule="auto"/>
        <w:ind w:left="0" w:hanging="2"/>
      </w:pPr>
      <w:r>
        <w:separator/>
      </w:r>
    </w:p>
  </w:footnote>
  <w:footnote w:type="continuationSeparator" w:id="0">
    <w:p w:rsidR="00AE1EF4" w:rsidRDefault="00AE1EF4" w:rsidP="00722249">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98B" w:rsidRDefault="00A3598B">
    <w:pPr>
      <w:pStyle w:val="a4"/>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98B" w:rsidRPr="006E386B" w:rsidRDefault="00A3598B">
    <w:pPr>
      <w:pStyle w:val="a4"/>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98B" w:rsidRDefault="00A3598B">
    <w:pPr>
      <w:pStyle w:val="a4"/>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F4CC3"/>
    <w:multiLevelType w:val="multilevel"/>
    <w:tmpl w:val="0FB63D0A"/>
    <w:lvl w:ilvl="0">
      <w:start w:val="1"/>
      <w:numFmt w:val="decimal"/>
      <w:lvlText w:val="%1."/>
      <w:lvlJc w:val="left"/>
      <w:pPr>
        <w:ind w:left="600" w:hanging="360"/>
      </w:pPr>
      <w:rPr>
        <w:vertAlign w:val="baseline"/>
      </w:rPr>
    </w:lvl>
    <w:lvl w:ilvl="1">
      <w:start w:val="1"/>
      <w:numFmt w:val="decimal"/>
      <w:lvlText w:val="%2、"/>
      <w:lvlJc w:val="left"/>
      <w:pPr>
        <w:ind w:left="1200" w:hanging="480"/>
      </w:pPr>
      <w:rPr>
        <w:vertAlign w:val="baseline"/>
      </w:rPr>
    </w:lvl>
    <w:lvl w:ilvl="2">
      <w:start w:val="1"/>
      <w:numFmt w:val="lowerRoman"/>
      <w:lvlText w:val="%3."/>
      <w:lvlJc w:val="right"/>
      <w:pPr>
        <w:ind w:left="1680" w:hanging="480"/>
      </w:pPr>
      <w:rPr>
        <w:vertAlign w:val="baseline"/>
      </w:rPr>
    </w:lvl>
    <w:lvl w:ilvl="3">
      <w:start w:val="1"/>
      <w:numFmt w:val="decimal"/>
      <w:lvlText w:val="%4."/>
      <w:lvlJc w:val="left"/>
      <w:pPr>
        <w:ind w:left="2160" w:hanging="480"/>
      </w:pPr>
      <w:rPr>
        <w:vertAlign w:val="baseline"/>
      </w:rPr>
    </w:lvl>
    <w:lvl w:ilvl="4">
      <w:start w:val="1"/>
      <w:numFmt w:val="decimal"/>
      <w:lvlText w:val="%5、"/>
      <w:lvlJc w:val="left"/>
      <w:pPr>
        <w:ind w:left="2640" w:hanging="480"/>
      </w:pPr>
      <w:rPr>
        <w:vertAlign w:val="baseline"/>
      </w:rPr>
    </w:lvl>
    <w:lvl w:ilvl="5">
      <w:start w:val="1"/>
      <w:numFmt w:val="lowerRoman"/>
      <w:lvlText w:val="%6."/>
      <w:lvlJc w:val="right"/>
      <w:pPr>
        <w:ind w:left="3120" w:hanging="480"/>
      </w:pPr>
      <w:rPr>
        <w:vertAlign w:val="baseline"/>
      </w:rPr>
    </w:lvl>
    <w:lvl w:ilvl="6">
      <w:start w:val="1"/>
      <w:numFmt w:val="decimal"/>
      <w:lvlText w:val="%7."/>
      <w:lvlJc w:val="left"/>
      <w:pPr>
        <w:ind w:left="3600" w:hanging="480"/>
      </w:pPr>
      <w:rPr>
        <w:vertAlign w:val="baseline"/>
      </w:rPr>
    </w:lvl>
    <w:lvl w:ilvl="7">
      <w:start w:val="1"/>
      <w:numFmt w:val="decimal"/>
      <w:lvlText w:val="%8、"/>
      <w:lvlJc w:val="left"/>
      <w:pPr>
        <w:ind w:left="4080" w:hanging="480"/>
      </w:pPr>
      <w:rPr>
        <w:vertAlign w:val="baseline"/>
      </w:rPr>
    </w:lvl>
    <w:lvl w:ilvl="8">
      <w:start w:val="1"/>
      <w:numFmt w:val="lowerRoman"/>
      <w:lvlText w:val="%9."/>
      <w:lvlJc w:val="right"/>
      <w:pPr>
        <w:ind w:left="4560" w:hanging="480"/>
      </w:pPr>
      <w:rPr>
        <w:vertAlign w:val="baseline"/>
      </w:rPr>
    </w:lvl>
  </w:abstractNum>
  <w:abstractNum w:abstractNumId="1">
    <w:nsid w:val="66855789"/>
    <w:multiLevelType w:val="multilevel"/>
    <w:tmpl w:val="D7E067CC"/>
    <w:lvl w:ilvl="0">
      <w:start w:val="1"/>
      <w:numFmt w:val="decimal"/>
      <w:lvlText w:val="%1、"/>
      <w:lvlJc w:val="left"/>
      <w:pPr>
        <w:ind w:left="493" w:hanging="493"/>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
    <w:nsid w:val="7BC3484E"/>
    <w:multiLevelType w:val="hybridMultilevel"/>
    <w:tmpl w:val="39F8727A"/>
    <w:lvl w:ilvl="0" w:tplc="2300F972">
      <w:start w:val="3"/>
      <w:numFmt w:val="ideographLegalTraditional"/>
      <w:lvlText w:val="【%1、"/>
      <w:lvlJc w:val="left"/>
      <w:pPr>
        <w:ind w:left="763" w:hanging="765"/>
      </w:pPr>
      <w:rPr>
        <w:rFonts w:hint="default"/>
        <w:b/>
        <w:sz w:val="28"/>
        <w:szCs w:val="28"/>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10C"/>
    <w:rsid w:val="00046CD1"/>
    <w:rsid w:val="000741DE"/>
    <w:rsid w:val="000A4501"/>
    <w:rsid w:val="00130DE2"/>
    <w:rsid w:val="0013748E"/>
    <w:rsid w:val="00163DD7"/>
    <w:rsid w:val="0018691D"/>
    <w:rsid w:val="0026054B"/>
    <w:rsid w:val="002A2271"/>
    <w:rsid w:val="002E2BF1"/>
    <w:rsid w:val="00376A33"/>
    <w:rsid w:val="004D1C74"/>
    <w:rsid w:val="004D58C4"/>
    <w:rsid w:val="004F3624"/>
    <w:rsid w:val="004F3D11"/>
    <w:rsid w:val="00562DF8"/>
    <w:rsid w:val="00587731"/>
    <w:rsid w:val="005A7DBF"/>
    <w:rsid w:val="006A70A2"/>
    <w:rsid w:val="006C10CE"/>
    <w:rsid w:val="006E386B"/>
    <w:rsid w:val="00722249"/>
    <w:rsid w:val="007B2A6F"/>
    <w:rsid w:val="008304B0"/>
    <w:rsid w:val="00865EF5"/>
    <w:rsid w:val="008C2CE5"/>
    <w:rsid w:val="008D102C"/>
    <w:rsid w:val="0092110C"/>
    <w:rsid w:val="00954CFD"/>
    <w:rsid w:val="009632FB"/>
    <w:rsid w:val="00A3598B"/>
    <w:rsid w:val="00A912DF"/>
    <w:rsid w:val="00AA1420"/>
    <w:rsid w:val="00AB6E57"/>
    <w:rsid w:val="00AE1EF4"/>
    <w:rsid w:val="00B00579"/>
    <w:rsid w:val="00B01702"/>
    <w:rsid w:val="00B406AF"/>
    <w:rsid w:val="00BD5DBE"/>
    <w:rsid w:val="00C22CC0"/>
    <w:rsid w:val="00C33E08"/>
    <w:rsid w:val="00C86C9C"/>
    <w:rsid w:val="00CC148D"/>
    <w:rsid w:val="00D14E5B"/>
    <w:rsid w:val="00D4631A"/>
    <w:rsid w:val="00E07147"/>
    <w:rsid w:val="00E3160B"/>
    <w:rsid w:val="00F21F01"/>
    <w:rsid w:val="00F47A94"/>
    <w:rsid w:val="00FB0B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qFormat/>
    <w:pPr>
      <w:tabs>
        <w:tab w:val="center" w:pos="4153"/>
        <w:tab w:val="right" w:pos="8306"/>
      </w:tabs>
    </w:pPr>
    <w:rPr>
      <w:sz w:val="20"/>
      <w:szCs w:val="20"/>
    </w:rPr>
  </w:style>
  <w:style w:type="character" w:customStyle="1" w:styleId="a5">
    <w:name w:val="頁首 字元"/>
    <w:rPr>
      <w:w w:val="100"/>
      <w:kern w:val="2"/>
      <w:position w:val="-1"/>
      <w:effect w:val="none"/>
      <w:vertAlign w:val="baseline"/>
      <w:cs w:val="0"/>
      <w:em w:val="none"/>
    </w:rPr>
  </w:style>
  <w:style w:type="paragraph" w:styleId="a6">
    <w:name w:val="footer"/>
    <w:basedOn w:val="a"/>
    <w:uiPriority w:val="99"/>
    <w:qFormat/>
    <w:pPr>
      <w:tabs>
        <w:tab w:val="center" w:pos="4153"/>
        <w:tab w:val="right" w:pos="8306"/>
      </w:tabs>
    </w:pPr>
    <w:rPr>
      <w:sz w:val="20"/>
      <w:szCs w:val="20"/>
    </w:rPr>
  </w:style>
  <w:style w:type="character" w:customStyle="1" w:styleId="a7">
    <w:name w:val="頁尾 字元"/>
    <w:uiPriority w:val="99"/>
    <w:rPr>
      <w:w w:val="100"/>
      <w:kern w:val="2"/>
      <w:position w:val="-1"/>
      <w:effect w:val="none"/>
      <w:vertAlign w:val="baseline"/>
      <w:cs w:val="0"/>
      <w:em w:val="none"/>
    </w:rPr>
  </w:style>
  <w:style w:type="paragraph" w:styleId="a8">
    <w:name w:val="List Paragraph"/>
    <w:basedOn w:val="a"/>
    <w:pPr>
      <w:ind w:leftChars="200" w:left="480"/>
    </w:pPr>
    <w:rPr>
      <w:kern w:val="0"/>
      <w:sz w:val="20"/>
      <w:szCs w:val="20"/>
    </w:rPr>
  </w:style>
  <w:style w:type="character" w:customStyle="1" w:styleId="a9">
    <w:name w:val="清單段落 字元"/>
    <w:rPr>
      <w:w w:val="100"/>
      <w:position w:val="-1"/>
      <w:effect w:val="none"/>
      <w:vertAlign w:val="baseline"/>
      <w:cs w:val="0"/>
      <w:em w:val="none"/>
    </w:rPr>
  </w:style>
  <w:style w:type="numbering" w:customStyle="1" w:styleId="10">
    <w:name w:val="無清單1"/>
    <w:next w:val="a2"/>
    <w:qFormat/>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i.." w:eastAsia="標楷體i.." w:cs="標楷體i.."/>
      <w:color w:val="000000"/>
      <w:position w:val="-1"/>
      <w:sz w:val="24"/>
      <w:szCs w:val="24"/>
    </w:rPr>
  </w:style>
  <w:style w:type="paragraph" w:customStyle="1" w:styleId="CM9">
    <w:name w:val="CM9"/>
    <w:basedOn w:val="Default"/>
    <w:next w:val="Default"/>
    <w:rPr>
      <w:rFonts w:ascii="標楷體" w:eastAsia="標楷體" w:cs="Times New Roman"/>
      <w:color w:val="auto"/>
    </w:rPr>
  </w:style>
  <w:style w:type="paragraph" w:customStyle="1" w:styleId="default0">
    <w:name w:val="default"/>
    <w:basedOn w:val="a"/>
    <w:pPr>
      <w:widowControl/>
      <w:spacing w:before="100" w:beforeAutospacing="1" w:after="100" w:afterAutospacing="1"/>
    </w:pPr>
    <w:rPr>
      <w:rFonts w:ascii="新細明體" w:hAnsi="新細明體" w:cs="新細明體"/>
      <w:kern w:val="0"/>
      <w:szCs w:val="24"/>
    </w:rPr>
  </w:style>
  <w:style w:type="character" w:styleId="aa">
    <w:name w:val="Hyperlink"/>
    <w:qFormat/>
    <w:rPr>
      <w:color w:val="0000FF"/>
      <w:w w:val="100"/>
      <w:position w:val="-1"/>
      <w:u w:val="single"/>
      <w:effect w:val="none"/>
      <w:vertAlign w:val="baseline"/>
      <w:cs w:val="0"/>
      <w:em w:val="none"/>
    </w:rPr>
  </w:style>
  <w:style w:type="table" w:styleId="ab">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
    <w:name w:val="EE內文"/>
    <w:basedOn w:val="a"/>
    <w:pPr>
      <w:spacing w:line="280" w:lineRule="atLeast"/>
      <w:ind w:firstLineChars="200" w:firstLine="200"/>
    </w:pPr>
    <w:rPr>
      <w:rFonts w:ascii="Times New Roman" w:hAnsi="Times New Roman"/>
      <w:sz w:val="20"/>
      <w:szCs w:val="24"/>
    </w:rPr>
  </w:style>
  <w:style w:type="paragraph" w:customStyle="1" w:styleId="11">
    <w:name w:val="(1)"/>
    <w:basedOn w:val="a"/>
    <w:pPr>
      <w:spacing w:line="360" w:lineRule="atLeast"/>
      <w:ind w:left="227" w:hanging="227"/>
      <w:jc w:val="both"/>
      <w:textAlignment w:val="center"/>
    </w:pPr>
    <w:rPr>
      <w:rFonts w:ascii="Times New Roman" w:eastAsia="標楷體" w:hAnsi="Times New Roman"/>
      <w:szCs w:val="20"/>
    </w:rPr>
  </w:style>
  <w:style w:type="paragraph" w:styleId="ac">
    <w:name w:val="Balloon Text"/>
    <w:basedOn w:val="a"/>
    <w:qFormat/>
    <w:rPr>
      <w:rFonts w:ascii="Calibri Light" w:hAnsi="Calibri Light"/>
      <w:kern w:val="0"/>
      <w:sz w:val="18"/>
      <w:szCs w:val="18"/>
    </w:rPr>
  </w:style>
  <w:style w:type="character" w:customStyle="1" w:styleId="ad">
    <w:name w:val="註解方塊文字 字元"/>
    <w:rPr>
      <w:rFonts w:ascii="Calibri Light" w:hAnsi="Calibri Light"/>
      <w:w w:val="100"/>
      <w:position w:val="-1"/>
      <w:sz w:val="18"/>
      <w:szCs w:val="18"/>
      <w:effect w:val="none"/>
      <w:vertAlign w:val="baseline"/>
      <w:cs w:val="0"/>
      <w:em w:val="none"/>
    </w:rPr>
  </w:style>
  <w:style w:type="character" w:styleId="ae">
    <w:name w:val="Placeholder Text"/>
    <w:rPr>
      <w:color w:val="808080"/>
      <w:w w:val="100"/>
      <w:position w:val="-1"/>
      <w:effect w:val="none"/>
      <w:vertAlign w:val="baseline"/>
      <w:cs w:val="0"/>
      <w:em w:val="none"/>
    </w:rPr>
  </w:style>
  <w:style w:type="paragraph" w:styleId="af">
    <w:name w:val="No Spacing"/>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character" w:styleId="af0">
    <w:name w:val="annotation reference"/>
    <w:qFormat/>
    <w:rPr>
      <w:w w:val="100"/>
      <w:position w:val="-1"/>
      <w:sz w:val="18"/>
      <w:szCs w:val="18"/>
      <w:effect w:val="none"/>
      <w:vertAlign w:val="baseline"/>
      <w:cs w:val="0"/>
      <w:em w:val="none"/>
    </w:rPr>
  </w:style>
  <w:style w:type="paragraph" w:styleId="af1">
    <w:name w:val="annotation text"/>
    <w:basedOn w:val="a"/>
    <w:qFormat/>
    <w:rPr>
      <w:rFonts w:ascii="Times New Roman" w:hAnsi="Times New Roman"/>
      <w:kern w:val="0"/>
      <w:sz w:val="20"/>
      <w:szCs w:val="24"/>
    </w:rPr>
  </w:style>
  <w:style w:type="character" w:customStyle="1" w:styleId="af2">
    <w:name w:val="註解文字 字元"/>
    <w:rPr>
      <w:rFonts w:ascii="Times New Roman" w:hAnsi="Times New Roman"/>
      <w:w w:val="100"/>
      <w:position w:val="-1"/>
      <w:szCs w:val="24"/>
      <w:effect w:val="none"/>
      <w:vertAlign w:val="baseline"/>
      <w:cs w:val="0"/>
      <w:em w:val="none"/>
    </w:rPr>
  </w:style>
  <w:style w:type="paragraph" w:styleId="af3">
    <w:name w:val="annotation subject"/>
    <w:basedOn w:val="af1"/>
    <w:next w:val="af1"/>
    <w:qFormat/>
    <w:rPr>
      <w:b/>
      <w:bCs/>
    </w:rPr>
  </w:style>
  <w:style w:type="character" w:customStyle="1" w:styleId="af4">
    <w:name w:val="註解主旨 字元"/>
    <w:rPr>
      <w:rFonts w:ascii="Times New Roman" w:hAnsi="Times New Roman"/>
      <w:b/>
      <w:bCs/>
      <w:w w:val="100"/>
      <w:position w:val="-1"/>
      <w:szCs w:val="24"/>
      <w:effect w:val="none"/>
      <w:vertAlign w:val="baseline"/>
      <w:cs w:val="0"/>
      <w:em w:val="none"/>
    </w:rPr>
  </w:style>
  <w:style w:type="paragraph" w:styleId="Web">
    <w:name w:val="Normal (Web)"/>
    <w:basedOn w:val="a"/>
    <w:qFormat/>
    <w:pPr>
      <w:widowControl/>
      <w:spacing w:before="100" w:beforeAutospacing="1" w:after="100" w:afterAutospacing="1"/>
    </w:pPr>
    <w:rPr>
      <w:rFonts w:ascii="新細明體" w:hAnsi="新細明體" w:cs="新細明體"/>
      <w:kern w:val="0"/>
      <w:szCs w:val="24"/>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28" w:type="dxa"/>
        <w:right w:w="28" w:type="dxa"/>
      </w:tblCellMar>
    </w:tblPr>
  </w:style>
  <w:style w:type="table" w:customStyle="1" w:styleId="af9">
    <w:basedOn w:val="TableNormal"/>
    <w:tblPr>
      <w:tblStyleRowBandSize w:val="1"/>
      <w:tblStyleColBandSize w:val="1"/>
      <w:tblCellMar>
        <w:left w:w="28" w:type="dxa"/>
        <w:right w:w="28" w:type="dxa"/>
      </w:tblCellMar>
    </w:tblPr>
  </w:style>
  <w:style w:type="table" w:customStyle="1" w:styleId="afa">
    <w:basedOn w:val="TableNormal"/>
    <w:tblPr>
      <w:tblStyleRowBandSize w:val="1"/>
      <w:tblStyleColBandSize w:val="1"/>
      <w:tblCellMar>
        <w:left w:w="28" w:type="dxa"/>
        <w:right w:w="2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qFormat/>
    <w:pPr>
      <w:tabs>
        <w:tab w:val="center" w:pos="4153"/>
        <w:tab w:val="right" w:pos="8306"/>
      </w:tabs>
    </w:pPr>
    <w:rPr>
      <w:sz w:val="20"/>
      <w:szCs w:val="20"/>
    </w:rPr>
  </w:style>
  <w:style w:type="character" w:customStyle="1" w:styleId="a5">
    <w:name w:val="頁首 字元"/>
    <w:rPr>
      <w:w w:val="100"/>
      <w:kern w:val="2"/>
      <w:position w:val="-1"/>
      <w:effect w:val="none"/>
      <w:vertAlign w:val="baseline"/>
      <w:cs w:val="0"/>
      <w:em w:val="none"/>
    </w:rPr>
  </w:style>
  <w:style w:type="paragraph" w:styleId="a6">
    <w:name w:val="footer"/>
    <w:basedOn w:val="a"/>
    <w:uiPriority w:val="99"/>
    <w:qFormat/>
    <w:pPr>
      <w:tabs>
        <w:tab w:val="center" w:pos="4153"/>
        <w:tab w:val="right" w:pos="8306"/>
      </w:tabs>
    </w:pPr>
    <w:rPr>
      <w:sz w:val="20"/>
      <w:szCs w:val="20"/>
    </w:rPr>
  </w:style>
  <w:style w:type="character" w:customStyle="1" w:styleId="a7">
    <w:name w:val="頁尾 字元"/>
    <w:uiPriority w:val="99"/>
    <w:rPr>
      <w:w w:val="100"/>
      <w:kern w:val="2"/>
      <w:position w:val="-1"/>
      <w:effect w:val="none"/>
      <w:vertAlign w:val="baseline"/>
      <w:cs w:val="0"/>
      <w:em w:val="none"/>
    </w:rPr>
  </w:style>
  <w:style w:type="paragraph" w:styleId="a8">
    <w:name w:val="List Paragraph"/>
    <w:basedOn w:val="a"/>
    <w:pPr>
      <w:ind w:leftChars="200" w:left="480"/>
    </w:pPr>
    <w:rPr>
      <w:kern w:val="0"/>
      <w:sz w:val="20"/>
      <w:szCs w:val="20"/>
    </w:rPr>
  </w:style>
  <w:style w:type="character" w:customStyle="1" w:styleId="a9">
    <w:name w:val="清單段落 字元"/>
    <w:rPr>
      <w:w w:val="100"/>
      <w:position w:val="-1"/>
      <w:effect w:val="none"/>
      <w:vertAlign w:val="baseline"/>
      <w:cs w:val="0"/>
      <w:em w:val="none"/>
    </w:rPr>
  </w:style>
  <w:style w:type="numbering" w:customStyle="1" w:styleId="10">
    <w:name w:val="無清單1"/>
    <w:next w:val="a2"/>
    <w:qFormat/>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i.." w:eastAsia="標楷體i.." w:cs="標楷體i.."/>
      <w:color w:val="000000"/>
      <w:position w:val="-1"/>
      <w:sz w:val="24"/>
      <w:szCs w:val="24"/>
    </w:rPr>
  </w:style>
  <w:style w:type="paragraph" w:customStyle="1" w:styleId="CM9">
    <w:name w:val="CM9"/>
    <w:basedOn w:val="Default"/>
    <w:next w:val="Default"/>
    <w:rPr>
      <w:rFonts w:ascii="標楷體" w:eastAsia="標楷體" w:cs="Times New Roman"/>
      <w:color w:val="auto"/>
    </w:rPr>
  </w:style>
  <w:style w:type="paragraph" w:customStyle="1" w:styleId="default0">
    <w:name w:val="default"/>
    <w:basedOn w:val="a"/>
    <w:pPr>
      <w:widowControl/>
      <w:spacing w:before="100" w:beforeAutospacing="1" w:after="100" w:afterAutospacing="1"/>
    </w:pPr>
    <w:rPr>
      <w:rFonts w:ascii="新細明體" w:hAnsi="新細明體" w:cs="新細明體"/>
      <w:kern w:val="0"/>
      <w:szCs w:val="24"/>
    </w:rPr>
  </w:style>
  <w:style w:type="character" w:styleId="aa">
    <w:name w:val="Hyperlink"/>
    <w:qFormat/>
    <w:rPr>
      <w:color w:val="0000FF"/>
      <w:w w:val="100"/>
      <w:position w:val="-1"/>
      <w:u w:val="single"/>
      <w:effect w:val="none"/>
      <w:vertAlign w:val="baseline"/>
      <w:cs w:val="0"/>
      <w:em w:val="none"/>
    </w:rPr>
  </w:style>
  <w:style w:type="table" w:styleId="ab">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
    <w:name w:val="EE內文"/>
    <w:basedOn w:val="a"/>
    <w:pPr>
      <w:spacing w:line="280" w:lineRule="atLeast"/>
      <w:ind w:firstLineChars="200" w:firstLine="200"/>
    </w:pPr>
    <w:rPr>
      <w:rFonts w:ascii="Times New Roman" w:hAnsi="Times New Roman"/>
      <w:sz w:val="20"/>
      <w:szCs w:val="24"/>
    </w:rPr>
  </w:style>
  <w:style w:type="paragraph" w:customStyle="1" w:styleId="11">
    <w:name w:val="(1)"/>
    <w:basedOn w:val="a"/>
    <w:pPr>
      <w:spacing w:line="360" w:lineRule="atLeast"/>
      <w:ind w:left="227" w:hanging="227"/>
      <w:jc w:val="both"/>
      <w:textAlignment w:val="center"/>
    </w:pPr>
    <w:rPr>
      <w:rFonts w:ascii="Times New Roman" w:eastAsia="標楷體" w:hAnsi="Times New Roman"/>
      <w:szCs w:val="20"/>
    </w:rPr>
  </w:style>
  <w:style w:type="paragraph" w:styleId="ac">
    <w:name w:val="Balloon Text"/>
    <w:basedOn w:val="a"/>
    <w:qFormat/>
    <w:rPr>
      <w:rFonts w:ascii="Calibri Light" w:hAnsi="Calibri Light"/>
      <w:kern w:val="0"/>
      <w:sz w:val="18"/>
      <w:szCs w:val="18"/>
    </w:rPr>
  </w:style>
  <w:style w:type="character" w:customStyle="1" w:styleId="ad">
    <w:name w:val="註解方塊文字 字元"/>
    <w:rPr>
      <w:rFonts w:ascii="Calibri Light" w:hAnsi="Calibri Light"/>
      <w:w w:val="100"/>
      <w:position w:val="-1"/>
      <w:sz w:val="18"/>
      <w:szCs w:val="18"/>
      <w:effect w:val="none"/>
      <w:vertAlign w:val="baseline"/>
      <w:cs w:val="0"/>
      <w:em w:val="none"/>
    </w:rPr>
  </w:style>
  <w:style w:type="character" w:styleId="ae">
    <w:name w:val="Placeholder Text"/>
    <w:rPr>
      <w:color w:val="808080"/>
      <w:w w:val="100"/>
      <w:position w:val="-1"/>
      <w:effect w:val="none"/>
      <w:vertAlign w:val="baseline"/>
      <w:cs w:val="0"/>
      <w:em w:val="none"/>
    </w:rPr>
  </w:style>
  <w:style w:type="paragraph" w:styleId="af">
    <w:name w:val="No Spacing"/>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character" w:styleId="af0">
    <w:name w:val="annotation reference"/>
    <w:qFormat/>
    <w:rPr>
      <w:w w:val="100"/>
      <w:position w:val="-1"/>
      <w:sz w:val="18"/>
      <w:szCs w:val="18"/>
      <w:effect w:val="none"/>
      <w:vertAlign w:val="baseline"/>
      <w:cs w:val="0"/>
      <w:em w:val="none"/>
    </w:rPr>
  </w:style>
  <w:style w:type="paragraph" w:styleId="af1">
    <w:name w:val="annotation text"/>
    <w:basedOn w:val="a"/>
    <w:qFormat/>
    <w:rPr>
      <w:rFonts w:ascii="Times New Roman" w:hAnsi="Times New Roman"/>
      <w:kern w:val="0"/>
      <w:sz w:val="20"/>
      <w:szCs w:val="24"/>
    </w:rPr>
  </w:style>
  <w:style w:type="character" w:customStyle="1" w:styleId="af2">
    <w:name w:val="註解文字 字元"/>
    <w:rPr>
      <w:rFonts w:ascii="Times New Roman" w:hAnsi="Times New Roman"/>
      <w:w w:val="100"/>
      <w:position w:val="-1"/>
      <w:szCs w:val="24"/>
      <w:effect w:val="none"/>
      <w:vertAlign w:val="baseline"/>
      <w:cs w:val="0"/>
      <w:em w:val="none"/>
    </w:rPr>
  </w:style>
  <w:style w:type="paragraph" w:styleId="af3">
    <w:name w:val="annotation subject"/>
    <w:basedOn w:val="af1"/>
    <w:next w:val="af1"/>
    <w:qFormat/>
    <w:rPr>
      <w:b/>
      <w:bCs/>
    </w:rPr>
  </w:style>
  <w:style w:type="character" w:customStyle="1" w:styleId="af4">
    <w:name w:val="註解主旨 字元"/>
    <w:rPr>
      <w:rFonts w:ascii="Times New Roman" w:hAnsi="Times New Roman"/>
      <w:b/>
      <w:bCs/>
      <w:w w:val="100"/>
      <w:position w:val="-1"/>
      <w:szCs w:val="24"/>
      <w:effect w:val="none"/>
      <w:vertAlign w:val="baseline"/>
      <w:cs w:val="0"/>
      <w:em w:val="none"/>
    </w:rPr>
  </w:style>
  <w:style w:type="paragraph" w:styleId="Web">
    <w:name w:val="Normal (Web)"/>
    <w:basedOn w:val="a"/>
    <w:qFormat/>
    <w:pPr>
      <w:widowControl/>
      <w:spacing w:before="100" w:beforeAutospacing="1" w:after="100" w:afterAutospacing="1"/>
    </w:pPr>
    <w:rPr>
      <w:rFonts w:ascii="新細明體" w:hAnsi="新細明體" w:cs="新細明體"/>
      <w:kern w:val="0"/>
      <w:szCs w:val="24"/>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28" w:type="dxa"/>
        <w:right w:w="28" w:type="dxa"/>
      </w:tblCellMar>
    </w:tblPr>
  </w:style>
  <w:style w:type="table" w:customStyle="1" w:styleId="af9">
    <w:basedOn w:val="TableNormal"/>
    <w:tblPr>
      <w:tblStyleRowBandSize w:val="1"/>
      <w:tblStyleColBandSize w:val="1"/>
      <w:tblCellMar>
        <w:left w:w="28" w:type="dxa"/>
        <w:right w:w="28" w:type="dxa"/>
      </w:tblCellMar>
    </w:tblPr>
  </w:style>
  <w:style w:type="table" w:customStyle="1" w:styleId="afa">
    <w:basedOn w:val="TableNormal"/>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QH2XkR6JOCnqGUyIIsp2wipsjw==">AMUW2mWJBBcF6pYRBeIwNZvwv2HtLPSDm+KSP/HToPMda9JKFcwPFB2HhnfFXWkvzcT5/6YNgmZi/vhpLft6MhN8oILX02nTsWVdTiEuWTeiYc9Q6la2rn7DB7zMKG0HaClLVjiGwfHD4z+y6e1r6kLr2Xg84Hgkd9QUST+GEyG9bLTeaCDR/1rsdWNc0LKTJjtjEgi5DlMbsLmW8Ht2cTMwq96P8C5Ncla7Dtl2kU1EzmT/THoxxDHAUapqDcI2DgO1U+2CU3vFdYLbfRkx5+isj5ziq2kFnw8z0uNJQeAryTDWKiav2plwAcoPIA5CzSAPJbalmiufIqW8bzE/iELEi7wNIFmXHgBhnz7uXXy0oWI85fUa4UwLA29WaO0Rk1k62IpoIZ2mMACWWNdO638v+DhERE11Yysf4ASffnCMz1NU7qjJq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1911</Words>
  <Characters>10894</Characters>
  <Application>Microsoft Office Word</Application>
  <DocSecurity>0</DocSecurity>
  <Lines>90</Lines>
  <Paragraphs>25</Paragraphs>
  <ScaleCrop>false</ScaleCrop>
  <Company/>
  <LinksUpToDate>false</LinksUpToDate>
  <CharactersWithSpaces>12780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2021-11-10T07:24:00Z</cp:lastPrinted>
  <dcterms:created xsi:type="dcterms:W3CDTF">2022-01-22T03:51:00Z</dcterms:created>
  <dcterms:modified xsi:type="dcterms:W3CDTF">2022-01-22T03:51:00Z</dcterms:modified>
</cp:coreProperties>
</file>