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3B6C6" w14:textId="53EE272A" w:rsidR="00D0056F" w:rsidRPr="00036886" w:rsidRDefault="00D0056F" w:rsidP="0094434C">
      <w:pPr>
        <w:adjustRightInd w:val="0"/>
        <w:snapToGrid w:val="0"/>
        <w:spacing w:line="240" w:lineRule="atLeast"/>
        <w:rPr>
          <w:rFonts w:eastAsia="標楷體"/>
          <w:sz w:val="28"/>
          <w:szCs w:val="28"/>
        </w:rPr>
      </w:pPr>
      <w:r w:rsidRPr="00036886">
        <w:rPr>
          <w:rFonts w:eastAsia="標楷體"/>
          <w:sz w:val="28"/>
          <w:szCs w:val="28"/>
          <w:bdr w:val="single" w:sz="4" w:space="0" w:color="auto"/>
        </w:rPr>
        <w:t>附件伍</w:t>
      </w:r>
      <w:r w:rsidR="00A028EA" w:rsidRPr="00036886">
        <w:rPr>
          <w:rFonts w:eastAsia="標楷體"/>
          <w:sz w:val="28"/>
          <w:szCs w:val="28"/>
          <w:bdr w:val="single" w:sz="4" w:space="0" w:color="auto"/>
        </w:rPr>
        <w:t>-1</w:t>
      </w:r>
    </w:p>
    <w:p w14:paraId="2717BD05" w14:textId="49F29536" w:rsidR="00D0056F" w:rsidRPr="00036886" w:rsidRDefault="00400198" w:rsidP="001E1917">
      <w:pPr>
        <w:adjustRightInd w:val="0"/>
        <w:snapToGrid w:val="0"/>
        <w:spacing w:afterLines="50" w:after="120" w:line="240" w:lineRule="atLeast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036886">
        <w:rPr>
          <w:rFonts w:eastAsia="標楷體"/>
          <w:b/>
          <w:sz w:val="28"/>
          <w:szCs w:val="28"/>
        </w:rPr>
        <w:t>高雄市</w:t>
      </w:r>
      <w:r w:rsidR="006A23D3" w:rsidRPr="00036886">
        <w:rPr>
          <w:rFonts w:eastAsia="標楷體"/>
          <w:b/>
          <w:sz w:val="28"/>
          <w:szCs w:val="28"/>
        </w:rPr>
        <w:t>三民</w:t>
      </w:r>
      <w:r w:rsidRPr="00036886">
        <w:rPr>
          <w:rFonts w:eastAsia="標楷體"/>
          <w:b/>
          <w:sz w:val="28"/>
          <w:szCs w:val="28"/>
        </w:rPr>
        <w:t>區</w:t>
      </w:r>
      <w:r w:rsidR="006A23D3" w:rsidRPr="00036886">
        <w:rPr>
          <w:rFonts w:eastAsia="標楷體"/>
          <w:b/>
          <w:sz w:val="28"/>
          <w:szCs w:val="28"/>
        </w:rPr>
        <w:t>莊敬</w:t>
      </w:r>
      <w:r w:rsidR="00E13B90" w:rsidRPr="00036886">
        <w:rPr>
          <w:rFonts w:eastAsia="標楷體"/>
          <w:b/>
          <w:sz w:val="28"/>
          <w:szCs w:val="28"/>
        </w:rPr>
        <w:t>國</w:t>
      </w:r>
      <w:r w:rsidR="00216C1B" w:rsidRPr="00036886">
        <w:rPr>
          <w:rFonts w:eastAsia="標楷體"/>
          <w:b/>
          <w:sz w:val="28"/>
          <w:szCs w:val="28"/>
        </w:rPr>
        <w:t>民</w:t>
      </w:r>
      <w:r w:rsidR="00E13B90" w:rsidRPr="00036886">
        <w:rPr>
          <w:rFonts w:eastAsia="標楷體"/>
          <w:b/>
          <w:sz w:val="28"/>
          <w:szCs w:val="28"/>
        </w:rPr>
        <w:t>小</w:t>
      </w:r>
      <w:r w:rsidR="00216C1B" w:rsidRPr="00036886">
        <w:rPr>
          <w:rFonts w:eastAsia="標楷體"/>
          <w:b/>
          <w:sz w:val="28"/>
          <w:szCs w:val="28"/>
        </w:rPr>
        <w:t>學</w:t>
      </w:r>
      <w:r w:rsidR="006A23D3" w:rsidRPr="00036886">
        <w:rPr>
          <w:rFonts w:eastAsia="標楷體"/>
          <w:b/>
          <w:sz w:val="28"/>
          <w:szCs w:val="28"/>
        </w:rPr>
        <w:t>三</w:t>
      </w:r>
      <w:r w:rsidR="00D0056F" w:rsidRPr="00036886">
        <w:rPr>
          <w:rFonts w:eastAsia="標楷體"/>
          <w:b/>
          <w:sz w:val="28"/>
          <w:szCs w:val="28"/>
        </w:rPr>
        <w:t>年級第</w:t>
      </w:r>
      <w:r w:rsidR="006A23D3" w:rsidRPr="00036886">
        <w:rPr>
          <w:rFonts w:eastAsia="標楷體"/>
          <w:b/>
          <w:sz w:val="28"/>
          <w:szCs w:val="28"/>
        </w:rPr>
        <w:t>二</w:t>
      </w:r>
      <w:r w:rsidR="00D0056F" w:rsidRPr="00036886">
        <w:rPr>
          <w:rFonts w:eastAsia="標楷體"/>
          <w:b/>
          <w:sz w:val="28"/>
          <w:szCs w:val="28"/>
        </w:rPr>
        <w:t>學期</w:t>
      </w:r>
      <w:r w:rsidR="00CC132A" w:rsidRPr="00036886">
        <w:rPr>
          <w:rFonts w:eastAsia="標楷體"/>
          <w:b/>
          <w:sz w:val="28"/>
          <w:szCs w:val="28"/>
        </w:rPr>
        <w:t>康軒版</w:t>
      </w:r>
      <w:r w:rsidR="00307F3D" w:rsidRPr="00036886">
        <w:rPr>
          <w:rFonts w:eastAsia="標楷體"/>
          <w:b/>
          <w:sz w:val="28"/>
          <w:szCs w:val="28"/>
        </w:rPr>
        <w:t>課程【</w:t>
      </w:r>
      <w:r w:rsidRPr="00036886">
        <w:rPr>
          <w:rFonts w:eastAsia="標楷體"/>
          <w:b/>
          <w:sz w:val="28"/>
          <w:szCs w:val="28"/>
        </w:rPr>
        <w:t>藝術</w:t>
      </w:r>
      <w:r w:rsidR="00D0056F" w:rsidRPr="00036886">
        <w:rPr>
          <w:rFonts w:eastAsia="標楷體"/>
          <w:b/>
          <w:sz w:val="28"/>
          <w:szCs w:val="28"/>
        </w:rPr>
        <w:t>領域</w:t>
      </w:r>
      <w:r w:rsidR="00307F3D" w:rsidRPr="00036886">
        <w:rPr>
          <w:rFonts w:eastAsia="標楷體"/>
          <w:b/>
          <w:sz w:val="28"/>
          <w:szCs w:val="28"/>
        </w:rPr>
        <w:t>】</w:t>
      </w:r>
      <w:r w:rsidR="00DD0F14" w:rsidRPr="00036886">
        <w:rPr>
          <w:rFonts w:eastAsia="標楷體"/>
          <w:b/>
          <w:sz w:val="28"/>
          <w:szCs w:val="28"/>
        </w:rPr>
        <w:t>課程</w:t>
      </w:r>
      <w:r w:rsidR="00D0056F" w:rsidRPr="00036886">
        <w:rPr>
          <w:rFonts w:eastAsia="標楷體"/>
          <w:b/>
          <w:sz w:val="28"/>
          <w:szCs w:val="28"/>
        </w:rPr>
        <w:t>計畫</w:t>
      </w:r>
      <w:r w:rsidR="00A028EA" w:rsidRPr="00036886">
        <w:rPr>
          <w:rFonts w:eastAsia="標楷體"/>
          <w:b/>
          <w:color w:val="000000" w:themeColor="text1"/>
          <w:sz w:val="28"/>
          <w:szCs w:val="28"/>
        </w:rPr>
        <w:t>(</w:t>
      </w:r>
      <w:r w:rsidR="00A028EA" w:rsidRPr="00036886">
        <w:rPr>
          <w:rFonts w:eastAsia="標楷體"/>
          <w:b/>
          <w:color w:val="000000" w:themeColor="text1"/>
          <w:sz w:val="28"/>
          <w:szCs w:val="28"/>
        </w:rPr>
        <w:t>新課綱</w:t>
      </w:r>
      <w:r w:rsidR="00A028EA" w:rsidRPr="00036886">
        <w:rPr>
          <w:rFonts w:eastAsia="標楷體"/>
          <w:b/>
          <w:color w:val="000000" w:themeColor="text1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5"/>
        <w:gridCol w:w="1582"/>
        <w:gridCol w:w="1984"/>
        <w:gridCol w:w="2694"/>
        <w:gridCol w:w="2283"/>
        <w:gridCol w:w="1827"/>
        <w:gridCol w:w="1418"/>
        <w:gridCol w:w="1417"/>
        <w:gridCol w:w="1116"/>
      </w:tblGrid>
      <w:tr w:rsidR="00567B61" w:rsidRPr="00036886" w14:paraId="097719BF" w14:textId="747F9131" w:rsidTr="005C585F">
        <w:trPr>
          <w:trHeight w:val="487"/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036886" w:rsidRDefault="00B7751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</w:rPr>
            </w:pPr>
            <w:r w:rsidRPr="00036886">
              <w:rPr>
                <w:rFonts w:eastAsia="標楷體"/>
              </w:rPr>
              <w:t>週次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0059D250" w:rsidR="00B77512" w:rsidRPr="00036886" w:rsidRDefault="00B7751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</w:rPr>
            </w:pPr>
            <w:r w:rsidRPr="00036886">
              <w:rPr>
                <w:rFonts w:eastAsia="標楷體"/>
              </w:rPr>
              <w:t>單元</w:t>
            </w:r>
            <w:r w:rsidRPr="00036886">
              <w:rPr>
                <w:rFonts w:eastAsia="標楷體"/>
              </w:rPr>
              <w:t>/</w:t>
            </w:r>
            <w:r w:rsidR="00FC6250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主題名稱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036886" w:rsidRDefault="00B7751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</w:rPr>
            </w:pPr>
            <w:r w:rsidRPr="00036886">
              <w:rPr>
                <w:rFonts w:eastAsia="標楷體"/>
              </w:rPr>
              <w:t>對應領域</w:t>
            </w:r>
          </w:p>
          <w:p w14:paraId="1A60C8E2" w14:textId="77777777" w:rsidR="00B77512" w:rsidRPr="00036886" w:rsidRDefault="00B7751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</w:rPr>
            </w:pPr>
            <w:r w:rsidRPr="00036886">
              <w:rPr>
                <w:rFonts w:eastAsia="標楷體"/>
              </w:rPr>
              <w:t>核心素養指標</w:t>
            </w:r>
          </w:p>
        </w:tc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036886" w:rsidRDefault="00B7751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</w:rPr>
            </w:pPr>
            <w:r w:rsidRPr="00036886">
              <w:rPr>
                <w:rFonts w:eastAsia="標楷體"/>
              </w:rPr>
              <w:t>學習重點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036886" w:rsidRDefault="00B7751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</w:rPr>
            </w:pPr>
            <w:r w:rsidRPr="00036886">
              <w:rPr>
                <w:rFonts w:eastAsia="標楷體"/>
              </w:rPr>
              <w:t>評量方式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44C2D8CA" w:rsidR="00B77512" w:rsidRPr="00036886" w:rsidRDefault="00DF7AEE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</w:rPr>
            </w:pPr>
            <w:r w:rsidRPr="00036886">
              <w:rPr>
                <w:rFonts w:eastAsia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741A8534" w:rsidR="00B77512" w:rsidRPr="00036886" w:rsidRDefault="00CC132A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</w:rPr>
            </w:pPr>
            <w:r w:rsidRPr="00036886">
              <w:rPr>
                <w:rFonts w:eastAsia="標楷體"/>
                <w:color w:val="000000" w:themeColor="text1"/>
              </w:rPr>
              <w:t>線上教學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F1E8AE" w14:textId="588469A5" w:rsidR="00B77512" w:rsidRPr="00036886" w:rsidRDefault="00B7751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</w:rPr>
            </w:pPr>
            <w:r w:rsidRPr="00036886">
              <w:rPr>
                <w:rFonts w:eastAsia="標楷體"/>
                <w:color w:val="000000" w:themeColor="text1"/>
              </w:rPr>
              <w:t>跨領域統整</w:t>
            </w:r>
            <w:r w:rsidR="00097518" w:rsidRPr="00036886">
              <w:rPr>
                <w:rFonts w:eastAsia="標楷體"/>
                <w:color w:val="000000" w:themeColor="text1"/>
              </w:rPr>
              <w:br/>
            </w:r>
            <w:r w:rsidRPr="00036886">
              <w:rPr>
                <w:rFonts w:eastAsia="標楷體"/>
                <w:color w:val="000000" w:themeColor="text1"/>
              </w:rPr>
              <w:t>或協同教學規劃</w:t>
            </w:r>
            <w:r w:rsidR="00567B61" w:rsidRPr="00036886">
              <w:rPr>
                <w:rFonts w:eastAsia="標楷體"/>
                <w:color w:val="000000" w:themeColor="text1"/>
              </w:rPr>
              <w:br/>
            </w:r>
            <w:r w:rsidRPr="00036886">
              <w:rPr>
                <w:rFonts w:eastAsia="標楷體"/>
                <w:color w:val="000000" w:themeColor="text1"/>
              </w:rPr>
              <w:t>及線上教學規劃</w:t>
            </w:r>
            <w:r w:rsidRPr="00036886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036886">
              <w:rPr>
                <w:rFonts w:eastAsia="標楷體"/>
                <w:color w:val="000000" w:themeColor="text1"/>
                <w:sz w:val="20"/>
                <w:szCs w:val="20"/>
              </w:rPr>
              <w:t>無則免填</w:t>
            </w:r>
            <w:r w:rsidR="00CB6A47" w:rsidRPr="00036886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</w:tr>
      <w:tr w:rsidR="00567B61" w:rsidRPr="00036886" w14:paraId="53EFA068" w14:textId="477839FF" w:rsidTr="005C585F">
        <w:trPr>
          <w:trHeight w:val="590"/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036886" w:rsidRDefault="00B7751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036886" w:rsidRDefault="00B7751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036886" w:rsidRDefault="00B7751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036886" w:rsidRDefault="00B7751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</w:rPr>
            </w:pPr>
            <w:r w:rsidRPr="00036886">
              <w:rPr>
                <w:rFonts w:eastAsia="標楷體"/>
              </w:rPr>
              <w:t>學習內容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036886" w:rsidRDefault="00B7751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</w:rPr>
            </w:pPr>
            <w:r w:rsidRPr="00036886">
              <w:rPr>
                <w:rFonts w:eastAsia="標楷體"/>
              </w:rPr>
              <w:t>學習表現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036886" w:rsidRDefault="00B7751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036886" w:rsidRDefault="00B7751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036886" w:rsidRDefault="00B7751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036886" w:rsidRDefault="00B7751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</w:rPr>
            </w:pPr>
          </w:p>
        </w:tc>
      </w:tr>
      <w:tr w:rsidR="00567B61" w:rsidRPr="00036886" w14:paraId="016C0EDE" w14:textId="763B19DD" w:rsidTr="005C585F">
        <w:trPr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2B957" w14:textId="77777777" w:rsidR="00FF71A8" w:rsidRPr="00036886" w:rsidRDefault="00182279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</w:rPr>
            </w:pPr>
            <w:r w:rsidRPr="00036886">
              <w:rPr>
                <w:rFonts w:eastAsia="標楷體"/>
              </w:rPr>
              <w:t>第</w:t>
            </w:r>
            <w:r w:rsidR="00B54337" w:rsidRPr="00036886">
              <w:rPr>
                <w:rFonts w:eastAsia="標楷體"/>
              </w:rPr>
              <w:t>1</w:t>
            </w:r>
            <w:r w:rsidRPr="00036886">
              <w:rPr>
                <w:rFonts w:eastAsia="標楷體"/>
              </w:rPr>
              <w:t>週</w:t>
            </w:r>
            <w:r w:rsidR="00FF71A8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第</w:t>
            </w:r>
            <w:r w:rsidR="00B54337" w:rsidRPr="00036886">
              <w:rPr>
                <w:rFonts w:eastAsia="標楷體"/>
              </w:rPr>
              <w:t>2</w:t>
            </w:r>
            <w:r w:rsidRPr="00036886">
              <w:rPr>
                <w:rFonts w:eastAsia="標楷體"/>
              </w:rPr>
              <w:t>週</w:t>
            </w:r>
          </w:p>
          <w:p w14:paraId="2AE99FCE" w14:textId="2639FFB0" w:rsidR="00B77512" w:rsidRPr="00036886" w:rsidRDefault="00182279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  <w:b/>
              </w:rPr>
            </w:pPr>
            <w:r w:rsidRPr="00036886">
              <w:rPr>
                <w:rFonts w:eastAsia="標楷體"/>
              </w:rPr>
              <w:t>第</w:t>
            </w:r>
            <w:r w:rsidR="00B54337" w:rsidRPr="00036886">
              <w:rPr>
                <w:rFonts w:eastAsia="標楷體"/>
              </w:rPr>
              <w:t>3</w:t>
            </w:r>
            <w:r w:rsidRPr="00036886">
              <w:rPr>
                <w:rFonts w:eastAsia="標楷體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7C7F" w14:textId="0CB0F739" w:rsidR="001135C9" w:rsidRPr="00036886" w:rsidRDefault="00F950D3" w:rsidP="005C585F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</w:rPr>
            </w:pPr>
            <w:r w:rsidRPr="00036886">
              <w:rPr>
                <w:rFonts w:eastAsia="標楷體"/>
              </w:rPr>
              <w:t>第一單元</w:t>
            </w:r>
            <w:r w:rsidR="00CC132A" w:rsidRPr="00036886">
              <w:rPr>
                <w:rFonts w:eastAsia="標楷體"/>
              </w:rPr>
              <w:br/>
            </w:r>
            <w:r w:rsidR="001135C9" w:rsidRPr="00036886">
              <w:rPr>
                <w:rFonts w:eastAsia="標楷體"/>
              </w:rPr>
              <w:t>春天音樂會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0C19" w14:textId="5F24BABB" w:rsidR="00400198" w:rsidRPr="00036886" w:rsidRDefault="001B0011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藝</w:t>
            </w:r>
            <w:r w:rsidRPr="00036886">
              <w:rPr>
                <w:rFonts w:eastAsia="標楷體"/>
              </w:rPr>
              <w:t>-E-A1</w:t>
            </w:r>
            <w:r w:rsidR="00FC6250" w:rsidRPr="00036886">
              <w:rPr>
                <w:rFonts w:eastAsia="標楷體"/>
              </w:rPr>
              <w:t xml:space="preserve">   </w:t>
            </w:r>
            <w:r w:rsidR="00567B61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參與藝術活動，探索生活美感。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551B" w14:textId="7BE96658" w:rsidR="00400198" w:rsidRPr="00036886" w:rsidRDefault="00400198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音</w:t>
            </w:r>
            <w:r w:rsidRPr="00036886">
              <w:rPr>
                <w:rFonts w:eastAsia="標楷體"/>
              </w:rPr>
              <w:t>E-</w:t>
            </w:r>
            <w:r w:rsidRPr="00036886">
              <w:rPr>
                <w:rFonts w:ascii="新細明體" w:hAnsi="新細明體" w:cs="新細明體" w:hint="eastAsia"/>
              </w:rPr>
              <w:t>Ⅱ</w:t>
            </w:r>
            <w:r w:rsidR="009E1E0C" w:rsidRPr="00036886">
              <w:rPr>
                <w:rFonts w:eastAsia="標楷體"/>
              </w:rPr>
              <w:t>-1</w:t>
            </w:r>
            <w:r w:rsidR="00567B61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多元形式歌曲，如：獨唱、齊唱等。基礎歌唱技巧，如：聲音探索、姿勢等。</w:t>
            </w:r>
          </w:p>
          <w:p w14:paraId="4161ED81" w14:textId="04524AEA" w:rsidR="00B77512" w:rsidRPr="00036886" w:rsidRDefault="00400198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  <w:dstrike/>
              </w:rPr>
            </w:pPr>
            <w:r w:rsidRPr="00036886">
              <w:rPr>
                <w:rFonts w:eastAsia="標楷體"/>
              </w:rPr>
              <w:t>音</w:t>
            </w:r>
            <w:r w:rsidRPr="00036886">
              <w:rPr>
                <w:rFonts w:eastAsia="標楷體"/>
              </w:rPr>
              <w:t>E-</w:t>
            </w:r>
            <w:r w:rsidRPr="00036886">
              <w:rPr>
                <w:rFonts w:ascii="新細明體" w:hAnsi="新細明體" w:cs="新細明體" w:hint="eastAsia"/>
              </w:rPr>
              <w:t>Ⅱ</w:t>
            </w:r>
            <w:r w:rsidR="009E1E0C" w:rsidRPr="00036886">
              <w:rPr>
                <w:rFonts w:eastAsia="標楷體"/>
              </w:rPr>
              <w:t>-2</w:t>
            </w:r>
            <w:r w:rsidR="00567B61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簡易節奏樂器、曲調樂器的基礎演奏技巧。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A407" w14:textId="6644C1EE" w:rsidR="00400198" w:rsidRPr="00036886" w:rsidRDefault="00400198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1-</w:t>
            </w:r>
            <w:r w:rsidRPr="00036886">
              <w:rPr>
                <w:rFonts w:ascii="新細明體" w:hAnsi="新細明體" w:cs="新細明體" w:hint="eastAsia"/>
              </w:rPr>
              <w:t>Ⅱ</w:t>
            </w:r>
            <w:r w:rsidRPr="00036886">
              <w:rPr>
                <w:rFonts w:eastAsia="標楷體"/>
              </w:rPr>
              <w:t>-1</w:t>
            </w:r>
            <w:r w:rsidR="00567B61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能透過聽唱、聽奏及讀譜，建立與展現歌唱及演奏的基本技巧。</w:t>
            </w:r>
          </w:p>
          <w:p w14:paraId="64E14035" w14:textId="76D0B7B3" w:rsidR="009E1E0C" w:rsidRPr="00036886" w:rsidRDefault="00400198" w:rsidP="006E23A1">
            <w:pPr>
              <w:adjustRightInd w:val="0"/>
              <w:snapToGrid w:val="0"/>
              <w:spacing w:beforeLines="20" w:before="48" w:afterLines="50" w:after="120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1-</w:t>
            </w:r>
            <w:r w:rsidRPr="00036886">
              <w:rPr>
                <w:rFonts w:ascii="新細明體" w:hAnsi="新細明體" w:cs="新細明體" w:hint="eastAsia"/>
              </w:rPr>
              <w:t>Ⅱ</w:t>
            </w:r>
            <w:r w:rsidRPr="00036886">
              <w:rPr>
                <w:rFonts w:eastAsia="標楷體"/>
              </w:rPr>
              <w:t>-5</w:t>
            </w:r>
            <w:r w:rsidR="00567B61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能依據引導，感知與探索音樂元素，嘗試簡易的即興，展現對創作的興趣。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0DF28" w14:textId="77777777" w:rsidR="00D40682" w:rsidRPr="00036886" w:rsidRDefault="00D4068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1.</w:t>
            </w:r>
            <w:r w:rsidRPr="00036886">
              <w:rPr>
                <w:rFonts w:eastAsia="標楷體"/>
              </w:rPr>
              <w:t>口試</w:t>
            </w:r>
          </w:p>
          <w:p w14:paraId="072DF66C" w14:textId="77777777" w:rsidR="00D40682" w:rsidRPr="00036886" w:rsidRDefault="00D4068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2.</w:t>
            </w:r>
            <w:r w:rsidRPr="00036886">
              <w:rPr>
                <w:rFonts w:eastAsia="標楷體"/>
              </w:rPr>
              <w:t>實作</w:t>
            </w:r>
          </w:p>
          <w:p w14:paraId="0E606FBC" w14:textId="77777777" w:rsidR="004905FE" w:rsidRPr="00036886" w:rsidRDefault="00D4068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3.</w:t>
            </w:r>
            <w:r w:rsidRPr="00036886">
              <w:rPr>
                <w:rFonts w:eastAsia="標楷體"/>
              </w:rPr>
              <w:t>筆試</w:t>
            </w:r>
          </w:p>
          <w:p w14:paraId="09534E80" w14:textId="18BC644C" w:rsidR="00D40682" w:rsidRPr="00036886" w:rsidRDefault="00D4068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4.</w:t>
            </w:r>
            <w:r w:rsidRPr="00036886">
              <w:rPr>
                <w:rFonts w:eastAsia="標楷體"/>
              </w:rPr>
              <w:t>鑑賞</w:t>
            </w:r>
          </w:p>
          <w:p w14:paraId="306922FF" w14:textId="5BF73FFE" w:rsidR="00D40682" w:rsidRPr="00036886" w:rsidRDefault="00D4068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5.</w:t>
            </w:r>
            <w:r w:rsidRPr="00036886">
              <w:rPr>
                <w:rFonts w:eastAsia="標楷體"/>
              </w:rPr>
              <w:t>學生自評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3961" w14:textId="41ED957E" w:rsidR="009E1E0C" w:rsidRPr="00036886" w:rsidRDefault="009E1E0C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FFD" w14:textId="72E66164" w:rsidR="00B77512" w:rsidRPr="00036886" w:rsidRDefault="00B7751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1A3C" w14:textId="0BF58A7B" w:rsidR="00B77512" w:rsidRPr="00036886" w:rsidRDefault="00B7751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567B61" w:rsidRPr="00036886" w14:paraId="5E476135" w14:textId="6C675FD0" w:rsidTr="005C585F">
        <w:trPr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170229D7" w:rsidR="00B77512" w:rsidRPr="00036886" w:rsidRDefault="00DF7AEE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  <w:b/>
              </w:rPr>
            </w:pPr>
            <w:r w:rsidRPr="00036886">
              <w:rPr>
                <w:rFonts w:eastAsia="標楷體"/>
              </w:rPr>
              <w:t>第</w:t>
            </w:r>
            <w:r w:rsidR="00B54337" w:rsidRPr="00036886">
              <w:rPr>
                <w:rFonts w:eastAsia="標楷體"/>
              </w:rPr>
              <w:t>4</w:t>
            </w:r>
            <w:r w:rsidRPr="00036886">
              <w:rPr>
                <w:rFonts w:eastAsia="標楷體"/>
              </w:rPr>
              <w:t>週</w:t>
            </w:r>
            <w:r w:rsidR="00FF71A8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第</w:t>
            </w:r>
            <w:r w:rsidR="00B54337" w:rsidRPr="00036886">
              <w:rPr>
                <w:rFonts w:eastAsia="標楷體"/>
              </w:rPr>
              <w:t>5</w:t>
            </w:r>
            <w:r w:rsidRPr="00036886">
              <w:rPr>
                <w:rFonts w:eastAsia="標楷體"/>
              </w:rPr>
              <w:t>週</w:t>
            </w:r>
            <w:r w:rsidR="00FF71A8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第</w:t>
            </w:r>
            <w:r w:rsidR="00B54337" w:rsidRPr="00036886">
              <w:rPr>
                <w:rFonts w:eastAsia="標楷體"/>
              </w:rPr>
              <w:t>6</w:t>
            </w:r>
            <w:r w:rsidRPr="00036886">
              <w:rPr>
                <w:rFonts w:eastAsia="標楷體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D9180" w14:textId="77777777" w:rsidR="005C585F" w:rsidRDefault="001B0011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 w:hint="eastAsia"/>
              </w:rPr>
            </w:pPr>
            <w:r w:rsidRPr="00036886">
              <w:rPr>
                <w:rFonts w:eastAsia="標楷體"/>
              </w:rPr>
              <w:t>第二單元</w:t>
            </w:r>
          </w:p>
          <w:p w14:paraId="20915807" w14:textId="23C6622C" w:rsidR="001135C9" w:rsidRPr="00036886" w:rsidRDefault="001B0011" w:rsidP="005C585F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</w:rPr>
            </w:pPr>
            <w:r w:rsidRPr="00036886">
              <w:rPr>
                <w:rFonts w:eastAsia="標楷體"/>
              </w:rPr>
              <w:t>溫馨的旋律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D68E" w14:textId="211A6C8B" w:rsidR="00B77512" w:rsidRPr="00036886" w:rsidRDefault="00721254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藝</w:t>
            </w:r>
            <w:r w:rsidRPr="00036886">
              <w:rPr>
                <w:rFonts w:eastAsia="標楷體"/>
              </w:rPr>
              <w:t>-E-B1</w:t>
            </w:r>
            <w:r w:rsidR="00567B61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理解藝術符號，以表達情意觀點。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0B0A0" w14:textId="77777777" w:rsidR="00FF71A8" w:rsidRPr="00036886" w:rsidRDefault="00721254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音</w:t>
            </w:r>
            <w:r w:rsidRPr="00036886">
              <w:rPr>
                <w:rFonts w:eastAsia="標楷體"/>
              </w:rPr>
              <w:t>E-</w:t>
            </w:r>
            <w:r w:rsidRPr="00036886">
              <w:rPr>
                <w:rFonts w:ascii="新細明體" w:hAnsi="新細明體" w:cs="新細明體" w:hint="eastAsia"/>
              </w:rPr>
              <w:t>Ⅱ</w:t>
            </w:r>
            <w:r w:rsidRPr="00036886">
              <w:rPr>
                <w:rFonts w:eastAsia="標楷體"/>
              </w:rPr>
              <w:t>-3</w:t>
            </w:r>
            <w:r w:rsidR="00567B61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讀譜方式，如：五線譜、唱名法、拍號等。</w:t>
            </w:r>
          </w:p>
          <w:p w14:paraId="0635C4CB" w14:textId="0BFF00FF" w:rsidR="00B77512" w:rsidRPr="00036886" w:rsidRDefault="00721254" w:rsidP="006E23A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  <w:dstrike/>
              </w:rPr>
            </w:pPr>
            <w:r w:rsidRPr="00036886">
              <w:rPr>
                <w:rFonts w:eastAsia="標楷體"/>
              </w:rPr>
              <w:t>音</w:t>
            </w:r>
            <w:r w:rsidRPr="00036886">
              <w:rPr>
                <w:rFonts w:eastAsia="標楷體"/>
              </w:rPr>
              <w:t>E-</w:t>
            </w:r>
            <w:r w:rsidRPr="00036886">
              <w:rPr>
                <w:rFonts w:ascii="新細明體" w:hAnsi="新細明體" w:cs="新細明體" w:hint="eastAsia"/>
              </w:rPr>
              <w:t>Ⅱ</w:t>
            </w:r>
            <w:r w:rsidRPr="00036886">
              <w:rPr>
                <w:rFonts w:eastAsia="標楷體"/>
              </w:rPr>
              <w:t>-4</w:t>
            </w:r>
            <w:r w:rsidR="00567B61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音樂元素，如：節奏、力度、速度等。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49085" w14:textId="402451FA" w:rsidR="00721254" w:rsidRPr="00036886" w:rsidRDefault="00721254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2-</w:t>
            </w:r>
            <w:r w:rsidRPr="00036886">
              <w:rPr>
                <w:rFonts w:ascii="新細明體" w:hAnsi="新細明體" w:cs="新細明體" w:hint="eastAsia"/>
              </w:rPr>
              <w:t>Ⅱ</w:t>
            </w:r>
            <w:r w:rsidRPr="00036886">
              <w:rPr>
                <w:rFonts w:eastAsia="標楷體"/>
              </w:rPr>
              <w:t>-1</w:t>
            </w:r>
            <w:r w:rsidR="00567B61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能使用音樂語彙、肢體等多元方式，回應聆聽的感受。</w:t>
            </w:r>
          </w:p>
          <w:p w14:paraId="57CB483F" w14:textId="4C69B8B7" w:rsidR="00B77512" w:rsidRPr="00036886" w:rsidRDefault="00721254" w:rsidP="006E23A1">
            <w:pPr>
              <w:adjustRightInd w:val="0"/>
              <w:snapToGrid w:val="0"/>
              <w:spacing w:beforeLines="20" w:before="48" w:afterLines="50" w:after="120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2-</w:t>
            </w:r>
            <w:r w:rsidRPr="00036886">
              <w:rPr>
                <w:rFonts w:ascii="新細明體" w:hAnsi="新細明體" w:cs="新細明體" w:hint="eastAsia"/>
              </w:rPr>
              <w:t>Ⅱ</w:t>
            </w:r>
            <w:r w:rsidRPr="00036886">
              <w:rPr>
                <w:rFonts w:eastAsia="標楷體"/>
              </w:rPr>
              <w:t>-4</w:t>
            </w:r>
            <w:r w:rsidR="00567B61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能認識與描述樂曲創作背景，體會音樂與生活的關聯。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FD1B5" w14:textId="77777777" w:rsidR="00D40682" w:rsidRPr="00036886" w:rsidRDefault="00D4068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1.</w:t>
            </w:r>
            <w:r w:rsidRPr="00036886">
              <w:rPr>
                <w:rFonts w:eastAsia="標楷體"/>
              </w:rPr>
              <w:t>口試</w:t>
            </w:r>
          </w:p>
          <w:p w14:paraId="3D4CF521" w14:textId="77777777" w:rsidR="00D40682" w:rsidRPr="00036886" w:rsidRDefault="00D4068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2.</w:t>
            </w:r>
            <w:r w:rsidRPr="00036886">
              <w:rPr>
                <w:rFonts w:eastAsia="標楷體"/>
              </w:rPr>
              <w:t>實作</w:t>
            </w:r>
          </w:p>
          <w:p w14:paraId="0955EF9B" w14:textId="77777777" w:rsidR="004905FE" w:rsidRPr="00036886" w:rsidRDefault="00D4068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3.</w:t>
            </w:r>
            <w:r w:rsidRPr="00036886">
              <w:rPr>
                <w:rFonts w:eastAsia="標楷體"/>
              </w:rPr>
              <w:t>筆試</w:t>
            </w:r>
          </w:p>
          <w:p w14:paraId="4C64CDCD" w14:textId="570F845E" w:rsidR="00D40682" w:rsidRPr="00036886" w:rsidRDefault="00D4068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4.</w:t>
            </w:r>
            <w:r w:rsidRPr="00036886">
              <w:rPr>
                <w:rFonts w:eastAsia="標楷體"/>
              </w:rPr>
              <w:t>鑑賞</w:t>
            </w:r>
          </w:p>
          <w:p w14:paraId="2C9F7D52" w14:textId="52381101" w:rsidR="00721254" w:rsidRPr="00036886" w:rsidRDefault="00D4068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5.</w:t>
            </w:r>
            <w:r w:rsidRPr="00036886">
              <w:rPr>
                <w:rFonts w:eastAsia="標楷體"/>
              </w:rPr>
              <w:t>學生自評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0931" w14:textId="5D312EC2" w:rsidR="00B77512" w:rsidRPr="00036886" w:rsidRDefault="00B7751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B86B6" w14:textId="77777777" w:rsidR="00B77512" w:rsidRPr="00036886" w:rsidRDefault="00CC132A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  <w:color w:val="000000" w:themeColor="text1"/>
              </w:rPr>
            </w:pPr>
            <w:r w:rsidRPr="00036886">
              <w:rPr>
                <w:rFonts w:eastAsia="標楷體"/>
                <w:color w:val="000000" w:themeColor="text1"/>
              </w:rPr>
              <w:t>■</w:t>
            </w:r>
            <w:r w:rsidRPr="00036886">
              <w:rPr>
                <w:rFonts w:eastAsia="標楷體"/>
                <w:color w:val="000000" w:themeColor="text1"/>
              </w:rPr>
              <w:t>線上教學</w:t>
            </w:r>
          </w:p>
          <w:p w14:paraId="793055BA" w14:textId="77777777" w:rsidR="00036886" w:rsidRPr="00036886" w:rsidRDefault="00036886" w:rsidP="00036886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  <w:color w:val="000000" w:themeColor="text1"/>
              </w:rPr>
            </w:pPr>
            <w:r w:rsidRPr="00036886">
              <w:rPr>
                <w:rFonts w:eastAsia="標楷體"/>
                <w:color w:val="000000" w:themeColor="text1"/>
              </w:rPr>
              <w:t>因才網</w:t>
            </w:r>
          </w:p>
          <w:p w14:paraId="14C8997E" w14:textId="4E55B95B" w:rsidR="00036886" w:rsidRPr="00036886" w:rsidRDefault="00036886" w:rsidP="00036886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  <w:color w:val="000000" w:themeColor="text1"/>
              </w:rPr>
            </w:pPr>
            <w:r w:rsidRPr="00036886">
              <w:rPr>
                <w:rFonts w:eastAsia="標楷體"/>
                <w:color w:val="000000" w:themeColor="text1"/>
              </w:rPr>
              <w:t>學習吧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9D9B" w14:textId="77777777" w:rsidR="00B77512" w:rsidRPr="00036886" w:rsidRDefault="00B7751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567B61" w:rsidRPr="00036886" w14:paraId="1A99AD09" w14:textId="555224A4" w:rsidTr="005C585F">
        <w:trPr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5C59A" w14:textId="69183E9E" w:rsidR="00B54337" w:rsidRPr="00036886" w:rsidRDefault="00B54337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</w:rPr>
            </w:pPr>
            <w:r w:rsidRPr="00036886">
              <w:rPr>
                <w:rFonts w:eastAsia="標楷體"/>
              </w:rPr>
              <w:t>第</w:t>
            </w:r>
            <w:r w:rsidRPr="00036886">
              <w:rPr>
                <w:rFonts w:eastAsia="標楷體"/>
              </w:rPr>
              <w:t>7</w:t>
            </w:r>
            <w:r w:rsidRPr="00036886">
              <w:rPr>
                <w:rFonts w:eastAsia="標楷體"/>
              </w:rPr>
              <w:t>週</w:t>
            </w:r>
            <w:r w:rsidR="00FF71A8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第</w:t>
            </w:r>
            <w:r w:rsidRPr="00036886">
              <w:rPr>
                <w:rFonts w:eastAsia="標楷體"/>
              </w:rPr>
              <w:t>8</w:t>
            </w:r>
            <w:r w:rsidRPr="00036886">
              <w:rPr>
                <w:rFonts w:eastAsia="標楷體"/>
              </w:rPr>
              <w:t>週</w:t>
            </w:r>
          </w:p>
          <w:p w14:paraId="7369283C" w14:textId="1728834E" w:rsidR="00B77512" w:rsidRPr="00036886" w:rsidRDefault="00B54337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  <w:b/>
                <w:bCs/>
              </w:rPr>
            </w:pPr>
            <w:r w:rsidRPr="00036886">
              <w:rPr>
                <w:rFonts w:eastAsia="標楷體"/>
              </w:rPr>
              <w:t>第</w:t>
            </w:r>
            <w:r w:rsidRPr="00036886">
              <w:rPr>
                <w:rFonts w:eastAsia="標楷體"/>
              </w:rPr>
              <w:t>9</w:t>
            </w:r>
            <w:r w:rsidRPr="00036886">
              <w:rPr>
                <w:rFonts w:eastAsia="標楷體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C6DE3" w14:textId="77777777" w:rsidR="005C585F" w:rsidRDefault="001B0011" w:rsidP="005C585F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 w:hint="eastAsia"/>
              </w:rPr>
            </w:pPr>
            <w:r w:rsidRPr="00036886">
              <w:rPr>
                <w:rFonts w:eastAsia="標楷體"/>
              </w:rPr>
              <w:t>第三單元</w:t>
            </w:r>
          </w:p>
          <w:p w14:paraId="24397AE9" w14:textId="5C507DF9" w:rsidR="005C2AF2" w:rsidRPr="00036886" w:rsidRDefault="001B0011" w:rsidP="005C585F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</w:rPr>
            </w:pPr>
            <w:r w:rsidRPr="00036886">
              <w:rPr>
                <w:rFonts w:eastAsia="標楷體"/>
              </w:rPr>
              <w:t>線條會說話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12E3" w14:textId="7A532509" w:rsidR="00B77512" w:rsidRPr="00036886" w:rsidRDefault="00133E8E" w:rsidP="00216C1B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藝</w:t>
            </w:r>
            <w:r w:rsidRPr="00036886">
              <w:rPr>
                <w:rFonts w:eastAsia="標楷體"/>
              </w:rPr>
              <w:t>-E-B1</w:t>
            </w:r>
            <w:r w:rsidR="00567B61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理解藝術符號，以表達情</w:t>
            </w:r>
            <w:r w:rsidRPr="00036886">
              <w:rPr>
                <w:rFonts w:eastAsia="標楷體"/>
              </w:rPr>
              <w:lastRenderedPageBreak/>
              <w:t>意觀點。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17851" w14:textId="45CFEEC8" w:rsidR="00133E8E" w:rsidRPr="00036886" w:rsidRDefault="00133E8E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lastRenderedPageBreak/>
              <w:t>視</w:t>
            </w:r>
            <w:r w:rsidRPr="00036886">
              <w:rPr>
                <w:rFonts w:eastAsia="標楷體"/>
              </w:rPr>
              <w:t>E-</w:t>
            </w:r>
            <w:r w:rsidRPr="00036886">
              <w:rPr>
                <w:rFonts w:ascii="新細明體" w:hAnsi="新細明體" w:cs="新細明體" w:hint="eastAsia"/>
              </w:rPr>
              <w:t>Ⅱ</w:t>
            </w:r>
            <w:r w:rsidRPr="00036886">
              <w:rPr>
                <w:rFonts w:eastAsia="標楷體"/>
              </w:rPr>
              <w:t>-2</w:t>
            </w:r>
            <w:r w:rsidR="00567B61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媒材、技法及工具知能。</w:t>
            </w:r>
          </w:p>
          <w:p w14:paraId="783A6AEC" w14:textId="55084A84" w:rsidR="00B77512" w:rsidRPr="00036886" w:rsidRDefault="00133E8E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  <w:dstrike/>
              </w:rPr>
            </w:pPr>
            <w:r w:rsidRPr="00036886">
              <w:rPr>
                <w:rFonts w:eastAsia="標楷體"/>
              </w:rPr>
              <w:lastRenderedPageBreak/>
              <w:t>視</w:t>
            </w:r>
            <w:r w:rsidRPr="00036886">
              <w:rPr>
                <w:rFonts w:eastAsia="標楷體"/>
              </w:rPr>
              <w:t>A-</w:t>
            </w:r>
            <w:r w:rsidRPr="00036886">
              <w:rPr>
                <w:rFonts w:ascii="新細明體" w:hAnsi="新細明體" w:cs="新細明體" w:hint="eastAsia"/>
              </w:rPr>
              <w:t>Ⅱ</w:t>
            </w:r>
            <w:r w:rsidRPr="00036886">
              <w:rPr>
                <w:rFonts w:eastAsia="標楷體"/>
              </w:rPr>
              <w:t>-1</w:t>
            </w:r>
            <w:r w:rsidR="00567B61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視覺元素、生活之美、視覺聯想。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075D3" w14:textId="0EE0169B" w:rsidR="00B77512" w:rsidRPr="00036886" w:rsidRDefault="00133E8E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lastRenderedPageBreak/>
              <w:t>1-</w:t>
            </w:r>
            <w:r w:rsidRPr="00036886">
              <w:rPr>
                <w:rFonts w:ascii="新細明體" w:hAnsi="新細明體" w:cs="新細明體" w:hint="eastAsia"/>
              </w:rPr>
              <w:t>Ⅱ</w:t>
            </w:r>
            <w:r w:rsidRPr="00036886">
              <w:rPr>
                <w:rFonts w:eastAsia="標楷體"/>
              </w:rPr>
              <w:t>-3</w:t>
            </w:r>
            <w:r w:rsidR="00567B61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能試探媒材特性與技法，進行創作。</w:t>
            </w:r>
          </w:p>
          <w:p w14:paraId="7424E57B" w14:textId="3A1F9E51" w:rsidR="00133E8E" w:rsidRPr="00036886" w:rsidRDefault="00133E8E" w:rsidP="00216C1B">
            <w:pPr>
              <w:adjustRightInd w:val="0"/>
              <w:snapToGrid w:val="0"/>
              <w:spacing w:beforeLines="20" w:before="48" w:afterLines="50" w:after="120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lastRenderedPageBreak/>
              <w:t>1-</w:t>
            </w:r>
            <w:r w:rsidRPr="00036886">
              <w:rPr>
                <w:rFonts w:ascii="新細明體" w:hAnsi="新細明體" w:cs="新細明體" w:hint="eastAsia"/>
              </w:rPr>
              <w:t>Ⅱ</w:t>
            </w:r>
            <w:r w:rsidRPr="00036886">
              <w:rPr>
                <w:rFonts w:eastAsia="標楷體"/>
              </w:rPr>
              <w:t>-6</w:t>
            </w:r>
            <w:r w:rsidR="00567B61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能使用視覺元素與想像力，豐富創作主題。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9CD00" w14:textId="631F1D8E" w:rsidR="006D364E" w:rsidRPr="00036886" w:rsidRDefault="006D364E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lastRenderedPageBreak/>
              <w:t>1.</w:t>
            </w:r>
            <w:r w:rsidR="00D40682" w:rsidRPr="00036886">
              <w:rPr>
                <w:rFonts w:eastAsia="標楷體"/>
              </w:rPr>
              <w:t>口試</w:t>
            </w:r>
          </w:p>
          <w:p w14:paraId="00BA56AA" w14:textId="77777777" w:rsidR="006D364E" w:rsidRPr="00036886" w:rsidRDefault="006D364E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2.</w:t>
            </w:r>
            <w:r w:rsidRPr="00036886">
              <w:rPr>
                <w:rFonts w:eastAsia="標楷體"/>
              </w:rPr>
              <w:t>實作</w:t>
            </w:r>
          </w:p>
          <w:p w14:paraId="05A8116B" w14:textId="41AD3D66" w:rsidR="006D364E" w:rsidRPr="00036886" w:rsidRDefault="00D4068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3</w:t>
            </w:r>
            <w:r w:rsidR="006D364E" w:rsidRPr="00036886">
              <w:rPr>
                <w:rFonts w:eastAsia="標楷體"/>
              </w:rPr>
              <w:t>.</w:t>
            </w:r>
            <w:r w:rsidR="006D364E" w:rsidRPr="00036886">
              <w:rPr>
                <w:rFonts w:eastAsia="標楷體"/>
              </w:rPr>
              <w:t>同儕互評</w:t>
            </w:r>
          </w:p>
          <w:p w14:paraId="22280DFA" w14:textId="1C84163A" w:rsidR="006D364E" w:rsidRPr="00036886" w:rsidRDefault="00D4068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lastRenderedPageBreak/>
              <w:t>4</w:t>
            </w:r>
            <w:r w:rsidR="006D364E" w:rsidRPr="00036886">
              <w:rPr>
                <w:rFonts w:eastAsia="標楷體"/>
              </w:rPr>
              <w:t>.</w:t>
            </w:r>
            <w:r w:rsidRPr="00036886">
              <w:rPr>
                <w:rFonts w:eastAsia="標楷體"/>
              </w:rPr>
              <w:t>作業</w:t>
            </w:r>
          </w:p>
          <w:p w14:paraId="4684825D" w14:textId="7289D152" w:rsidR="00B77512" w:rsidRPr="00036886" w:rsidRDefault="00D4068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5</w:t>
            </w:r>
            <w:r w:rsidR="006D364E" w:rsidRPr="00036886">
              <w:rPr>
                <w:rFonts w:eastAsia="標楷體"/>
              </w:rPr>
              <w:t>.</w:t>
            </w:r>
            <w:r w:rsidR="006D364E" w:rsidRPr="00036886">
              <w:rPr>
                <w:rFonts w:eastAsia="標楷體"/>
              </w:rPr>
              <w:t>學生自評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940E" w14:textId="42DBA7EF" w:rsidR="00B77512" w:rsidRPr="00036886" w:rsidRDefault="00B7751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7926" w14:textId="02B14C2B" w:rsidR="00B77512" w:rsidRPr="00036886" w:rsidRDefault="00B7751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7F8B" w14:textId="77777777" w:rsidR="00B77512" w:rsidRPr="00036886" w:rsidRDefault="00B7751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567B61" w:rsidRPr="00036886" w14:paraId="4562EFA5" w14:textId="03ADDAC8" w:rsidTr="005C585F">
        <w:trPr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14B9EF35" w:rsidR="00B77512" w:rsidRPr="00036886" w:rsidRDefault="00B54337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  <w:b/>
                <w:bCs/>
              </w:rPr>
            </w:pPr>
            <w:r w:rsidRPr="00036886">
              <w:rPr>
                <w:rFonts w:eastAsia="標楷體"/>
              </w:rPr>
              <w:lastRenderedPageBreak/>
              <w:t>第</w:t>
            </w:r>
            <w:r w:rsidRPr="00036886">
              <w:rPr>
                <w:rFonts w:eastAsia="標楷體"/>
              </w:rPr>
              <w:t>10</w:t>
            </w:r>
            <w:r w:rsidRPr="00036886">
              <w:rPr>
                <w:rFonts w:eastAsia="標楷體"/>
              </w:rPr>
              <w:t>週</w:t>
            </w:r>
            <w:r w:rsidR="00FF71A8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第</w:t>
            </w:r>
            <w:r w:rsidRPr="00036886">
              <w:rPr>
                <w:rFonts w:eastAsia="標楷體"/>
              </w:rPr>
              <w:t>11</w:t>
            </w:r>
            <w:r w:rsidRPr="00036886">
              <w:rPr>
                <w:rFonts w:eastAsia="標楷體"/>
              </w:rPr>
              <w:t>週</w:t>
            </w:r>
            <w:r w:rsidR="00FF71A8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第</w:t>
            </w:r>
            <w:r w:rsidRPr="00036886">
              <w:rPr>
                <w:rFonts w:eastAsia="標楷體"/>
              </w:rPr>
              <w:t>12</w:t>
            </w:r>
            <w:r w:rsidRPr="00036886">
              <w:rPr>
                <w:rFonts w:eastAsia="標楷體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8C63" w14:textId="13B8F31D" w:rsidR="00B77512" w:rsidRPr="00036886" w:rsidRDefault="001B0011" w:rsidP="005C585F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</w:rPr>
            </w:pPr>
            <w:r w:rsidRPr="00036886">
              <w:rPr>
                <w:rFonts w:eastAsia="標楷體"/>
              </w:rPr>
              <w:t>第四單元形狀魔術師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9B77" w14:textId="4A888315" w:rsidR="00B77512" w:rsidRPr="00036886" w:rsidRDefault="00133E8E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藝</w:t>
            </w:r>
            <w:r w:rsidRPr="00036886">
              <w:rPr>
                <w:rFonts w:eastAsia="標楷體"/>
              </w:rPr>
              <w:t>-E-B1</w:t>
            </w:r>
            <w:r w:rsidR="00567B61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理解藝術符號，以表達情意觀點。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43CA7" w14:textId="6A0966A2" w:rsidR="005A5ED1" w:rsidRPr="00036886" w:rsidRDefault="005A5ED1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視</w:t>
            </w:r>
            <w:r w:rsidRPr="00036886">
              <w:rPr>
                <w:rFonts w:eastAsia="標楷體"/>
              </w:rPr>
              <w:t>E-</w:t>
            </w:r>
            <w:r w:rsidRPr="00036886">
              <w:rPr>
                <w:rFonts w:ascii="新細明體" w:hAnsi="新細明體" w:cs="新細明體" w:hint="eastAsia"/>
              </w:rPr>
              <w:t>Ⅱ</w:t>
            </w:r>
            <w:r w:rsidRPr="00036886">
              <w:rPr>
                <w:rFonts w:eastAsia="標楷體"/>
              </w:rPr>
              <w:t>-2</w:t>
            </w:r>
            <w:r w:rsidR="00567B61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媒材、技法及工具知能。</w:t>
            </w:r>
          </w:p>
          <w:p w14:paraId="519CF47A" w14:textId="535F650D" w:rsidR="00B77512" w:rsidRPr="00036886" w:rsidRDefault="005A5ED1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  <w:dstrike/>
              </w:rPr>
            </w:pPr>
            <w:r w:rsidRPr="00036886">
              <w:rPr>
                <w:rFonts w:eastAsia="標楷體"/>
              </w:rPr>
              <w:t>視</w:t>
            </w:r>
            <w:r w:rsidRPr="00036886">
              <w:rPr>
                <w:rFonts w:eastAsia="標楷體"/>
              </w:rPr>
              <w:t>E-</w:t>
            </w:r>
            <w:r w:rsidRPr="00036886">
              <w:rPr>
                <w:rFonts w:ascii="新細明體" w:hAnsi="新細明體" w:cs="新細明體" w:hint="eastAsia"/>
              </w:rPr>
              <w:t>Ⅱ</w:t>
            </w:r>
            <w:r w:rsidRPr="00036886">
              <w:rPr>
                <w:rFonts w:eastAsia="標楷體"/>
              </w:rPr>
              <w:t>-3</w:t>
            </w:r>
            <w:r w:rsidR="00567B61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點線面創作體驗、平面與立體創作、聯想創作。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2559C" w14:textId="05B3538F" w:rsidR="005A5ED1" w:rsidRPr="00036886" w:rsidRDefault="005A5ED1" w:rsidP="006E23A1">
            <w:pPr>
              <w:adjustRightInd w:val="0"/>
              <w:snapToGrid w:val="0"/>
              <w:spacing w:beforeLines="20" w:before="48" w:afterLines="50" w:after="120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1-</w:t>
            </w:r>
            <w:r w:rsidRPr="00036886">
              <w:rPr>
                <w:rFonts w:ascii="新細明體" w:hAnsi="新細明體" w:cs="新細明體" w:hint="eastAsia"/>
              </w:rPr>
              <w:t>Ⅱ</w:t>
            </w:r>
            <w:r w:rsidRPr="00036886">
              <w:rPr>
                <w:rFonts w:eastAsia="標楷體"/>
              </w:rPr>
              <w:t>-3</w:t>
            </w:r>
            <w:r w:rsidR="00567B61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能試探媒材特性與技法，進行創作。</w:t>
            </w:r>
          </w:p>
          <w:p w14:paraId="0D5BDAC5" w14:textId="4B994E58" w:rsidR="005A5ED1" w:rsidRPr="00036886" w:rsidRDefault="005A5ED1" w:rsidP="006E23A1">
            <w:pPr>
              <w:adjustRightInd w:val="0"/>
              <w:snapToGrid w:val="0"/>
              <w:spacing w:beforeLines="20" w:before="48" w:afterLines="50" w:after="120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1-</w:t>
            </w:r>
            <w:r w:rsidRPr="00036886">
              <w:rPr>
                <w:rFonts w:ascii="新細明體" w:hAnsi="新細明體" w:cs="新細明體" w:hint="eastAsia"/>
              </w:rPr>
              <w:t>Ⅱ</w:t>
            </w:r>
            <w:r w:rsidRPr="00036886">
              <w:rPr>
                <w:rFonts w:eastAsia="標楷體"/>
              </w:rPr>
              <w:t>-6</w:t>
            </w:r>
            <w:r w:rsidR="00567B61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能使用視覺元素與想像力，豐富創作主題。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D3108" w14:textId="77777777" w:rsidR="00D40682" w:rsidRPr="00036886" w:rsidRDefault="00D4068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1.</w:t>
            </w:r>
            <w:r w:rsidRPr="00036886">
              <w:rPr>
                <w:rFonts w:eastAsia="標楷體"/>
              </w:rPr>
              <w:t>口試</w:t>
            </w:r>
          </w:p>
          <w:p w14:paraId="5B8ECD15" w14:textId="77777777" w:rsidR="00D40682" w:rsidRPr="00036886" w:rsidRDefault="00D4068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2.</w:t>
            </w:r>
            <w:r w:rsidRPr="00036886">
              <w:rPr>
                <w:rFonts w:eastAsia="標楷體"/>
              </w:rPr>
              <w:t>實作</w:t>
            </w:r>
          </w:p>
          <w:p w14:paraId="105E7BEB" w14:textId="77777777" w:rsidR="00D40682" w:rsidRPr="00036886" w:rsidRDefault="00D4068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3.</w:t>
            </w:r>
            <w:r w:rsidRPr="00036886">
              <w:rPr>
                <w:rFonts w:eastAsia="標楷體"/>
              </w:rPr>
              <w:t>同儕互評</w:t>
            </w:r>
          </w:p>
          <w:p w14:paraId="13C49F52" w14:textId="77777777" w:rsidR="00D40682" w:rsidRPr="00036886" w:rsidRDefault="00D4068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4.</w:t>
            </w:r>
            <w:r w:rsidRPr="00036886">
              <w:rPr>
                <w:rFonts w:eastAsia="標楷體"/>
              </w:rPr>
              <w:t>作業</w:t>
            </w:r>
          </w:p>
          <w:p w14:paraId="17E46101" w14:textId="7920C20F" w:rsidR="00B77512" w:rsidRPr="00036886" w:rsidRDefault="00D4068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5.</w:t>
            </w:r>
            <w:r w:rsidRPr="00036886">
              <w:rPr>
                <w:rFonts w:eastAsia="標楷體"/>
              </w:rPr>
              <w:t>學生自評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4A2A" w14:textId="7FC66565" w:rsidR="00B77512" w:rsidRPr="00036886" w:rsidRDefault="00B7751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988B" w14:textId="36C99D43" w:rsidR="00B77512" w:rsidRPr="00036886" w:rsidRDefault="00B7751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D19F" w14:textId="77777777" w:rsidR="00B77512" w:rsidRPr="00036886" w:rsidRDefault="00B7751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</w:rPr>
            </w:pPr>
          </w:p>
        </w:tc>
      </w:tr>
      <w:tr w:rsidR="00567B61" w:rsidRPr="00036886" w14:paraId="35C5A315" w14:textId="30AC859F" w:rsidTr="005C585F">
        <w:trPr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33C7920C" w:rsidR="00B77512" w:rsidRPr="00036886" w:rsidRDefault="00981ECB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  <w:b/>
                <w:bCs/>
              </w:rPr>
            </w:pPr>
            <w:r w:rsidRPr="00036886">
              <w:rPr>
                <w:rFonts w:eastAsia="標楷體"/>
              </w:rPr>
              <w:t>第</w:t>
            </w:r>
            <w:r w:rsidRPr="00036886">
              <w:rPr>
                <w:rFonts w:eastAsia="標楷體"/>
              </w:rPr>
              <w:t>13</w:t>
            </w:r>
            <w:r w:rsidRPr="00036886">
              <w:rPr>
                <w:rFonts w:eastAsia="標楷體"/>
              </w:rPr>
              <w:t>週</w:t>
            </w:r>
            <w:r w:rsidR="00FF71A8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第</w:t>
            </w:r>
            <w:r w:rsidRPr="00036886">
              <w:rPr>
                <w:rFonts w:eastAsia="標楷體"/>
              </w:rPr>
              <w:t>14</w:t>
            </w:r>
            <w:r w:rsidRPr="00036886">
              <w:rPr>
                <w:rFonts w:eastAsia="標楷體"/>
              </w:rPr>
              <w:t>週</w:t>
            </w:r>
            <w:r w:rsidR="00FF71A8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第</w:t>
            </w:r>
            <w:r w:rsidRPr="00036886">
              <w:rPr>
                <w:rFonts w:eastAsia="標楷體"/>
              </w:rPr>
              <w:t>15</w:t>
            </w:r>
            <w:r w:rsidRPr="00036886">
              <w:rPr>
                <w:rFonts w:eastAsia="標楷體"/>
              </w:rPr>
              <w:t>週</w:t>
            </w:r>
            <w:r w:rsidR="00FF71A8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第</w:t>
            </w:r>
            <w:r w:rsidRPr="00036886">
              <w:rPr>
                <w:rFonts w:eastAsia="標楷體"/>
              </w:rPr>
              <w:t>16</w:t>
            </w:r>
            <w:r w:rsidRPr="00036886">
              <w:rPr>
                <w:rFonts w:eastAsia="標楷體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727C1C4B" w:rsidR="00B77512" w:rsidRPr="00036886" w:rsidRDefault="001B0011" w:rsidP="005C585F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</w:rPr>
            </w:pPr>
            <w:r w:rsidRPr="00036886">
              <w:rPr>
                <w:rFonts w:eastAsia="標楷體"/>
              </w:rPr>
              <w:t>第五單元我是大明星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D7A0" w14:textId="0F1F472E" w:rsidR="00B77512" w:rsidRPr="00036886" w:rsidRDefault="005A5ED1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藝</w:t>
            </w:r>
            <w:r w:rsidRPr="00036886">
              <w:rPr>
                <w:rFonts w:eastAsia="標楷體"/>
              </w:rPr>
              <w:t>-E-B3</w:t>
            </w:r>
            <w:r w:rsidR="00567B61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善用多元感官，察覺感知藝術與生活的關聯，以豐富美感經驗。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FF6B" w14:textId="0DB490D2" w:rsidR="005A5ED1" w:rsidRPr="00036886" w:rsidRDefault="005A5ED1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表</w:t>
            </w:r>
            <w:r w:rsidRPr="00036886">
              <w:rPr>
                <w:rFonts w:eastAsia="標楷體"/>
              </w:rPr>
              <w:t>A-</w:t>
            </w:r>
            <w:r w:rsidRPr="00036886">
              <w:rPr>
                <w:rFonts w:ascii="新細明體" w:hAnsi="新細明體" w:cs="新細明體" w:hint="eastAsia"/>
              </w:rPr>
              <w:t>Ⅱ</w:t>
            </w:r>
            <w:r w:rsidR="008349CB" w:rsidRPr="00036886">
              <w:rPr>
                <w:rFonts w:eastAsia="標楷體"/>
              </w:rPr>
              <w:t>-3</w:t>
            </w:r>
            <w:r w:rsidR="00567B61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生活事件與動作歷程。</w:t>
            </w:r>
          </w:p>
          <w:p w14:paraId="4B00D69D" w14:textId="63248DBF" w:rsidR="008349CB" w:rsidRPr="00036886" w:rsidRDefault="008349CB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  <w:dstrike/>
              </w:rPr>
            </w:pPr>
            <w:r w:rsidRPr="00036886">
              <w:rPr>
                <w:rFonts w:eastAsia="標楷體"/>
              </w:rPr>
              <w:t>表</w:t>
            </w:r>
            <w:r w:rsidRPr="00036886">
              <w:rPr>
                <w:rFonts w:eastAsia="標楷體"/>
              </w:rPr>
              <w:t>P-</w:t>
            </w:r>
            <w:r w:rsidRPr="00036886">
              <w:rPr>
                <w:rFonts w:ascii="新細明體" w:hAnsi="新細明體" w:cs="新細明體" w:hint="eastAsia"/>
              </w:rPr>
              <w:t>Ⅱ</w:t>
            </w:r>
            <w:r w:rsidRPr="00036886">
              <w:rPr>
                <w:rFonts w:eastAsia="標楷體"/>
              </w:rPr>
              <w:t>-4</w:t>
            </w:r>
            <w:r w:rsidR="00567B61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劇場遊戲、即興活動、角色扮演。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656DA" w14:textId="0C5EC0D7" w:rsidR="008349CB" w:rsidRPr="00036886" w:rsidRDefault="008349CB" w:rsidP="006E23A1">
            <w:pPr>
              <w:adjustRightInd w:val="0"/>
              <w:snapToGrid w:val="0"/>
              <w:spacing w:beforeLines="20" w:before="48" w:afterLines="50" w:after="120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1-</w:t>
            </w:r>
            <w:r w:rsidRPr="00036886">
              <w:rPr>
                <w:rFonts w:ascii="新細明體" w:hAnsi="新細明體" w:cs="新細明體" w:hint="eastAsia"/>
              </w:rPr>
              <w:t>Ⅱ</w:t>
            </w:r>
            <w:r w:rsidRPr="00036886">
              <w:rPr>
                <w:rFonts w:eastAsia="標楷體"/>
              </w:rPr>
              <w:t>-4</w:t>
            </w:r>
            <w:r w:rsidR="00567B61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能感知、探索與表現表演藝術的元素和形式。</w:t>
            </w:r>
          </w:p>
          <w:p w14:paraId="7A36156E" w14:textId="2A18B386" w:rsidR="008349CB" w:rsidRPr="00036886" w:rsidRDefault="008349CB" w:rsidP="006E23A1">
            <w:pPr>
              <w:adjustRightInd w:val="0"/>
              <w:snapToGrid w:val="0"/>
              <w:spacing w:beforeLines="20" w:before="48" w:afterLines="50" w:after="120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1-</w:t>
            </w:r>
            <w:r w:rsidRPr="00036886">
              <w:rPr>
                <w:rFonts w:ascii="新細明體" w:hAnsi="新細明體" w:cs="新細明體" w:hint="eastAsia"/>
              </w:rPr>
              <w:t>Ⅱ</w:t>
            </w:r>
            <w:r w:rsidRPr="00036886">
              <w:rPr>
                <w:rFonts w:eastAsia="標楷體"/>
              </w:rPr>
              <w:t>-7</w:t>
            </w:r>
            <w:r w:rsidR="00567B61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能創作簡短的表演。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4135F" w14:textId="77777777" w:rsidR="006D364E" w:rsidRPr="00036886" w:rsidRDefault="006D364E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1.</w:t>
            </w:r>
            <w:r w:rsidRPr="00036886">
              <w:rPr>
                <w:rFonts w:eastAsia="標楷體"/>
              </w:rPr>
              <w:t>口語</w:t>
            </w:r>
          </w:p>
          <w:p w14:paraId="5B281387" w14:textId="77777777" w:rsidR="006D364E" w:rsidRPr="00036886" w:rsidRDefault="006D364E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2.</w:t>
            </w:r>
            <w:r w:rsidRPr="00036886">
              <w:rPr>
                <w:rFonts w:eastAsia="標楷體"/>
              </w:rPr>
              <w:t>實作</w:t>
            </w:r>
          </w:p>
          <w:p w14:paraId="07E11958" w14:textId="1697ED29" w:rsidR="00B77512" w:rsidRPr="00036886" w:rsidRDefault="006D364E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3.</w:t>
            </w:r>
            <w:r w:rsidR="00D40682" w:rsidRPr="00036886">
              <w:rPr>
                <w:rFonts w:eastAsia="標楷體"/>
              </w:rPr>
              <w:t>同儕互評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5C6D" w14:textId="3D4BC427" w:rsidR="00B77512" w:rsidRPr="005C585F" w:rsidRDefault="005C585F" w:rsidP="005C585F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ascii="標楷體" w:eastAsia="標楷體" w:hAnsi="標楷體"/>
              </w:rPr>
            </w:pPr>
            <w:r w:rsidRPr="005C585F">
              <w:rPr>
                <w:rFonts w:ascii="標楷體" w:eastAsia="標楷體" w:hAnsi="標楷體"/>
                <w:color w:val="000000"/>
                <w:shd w:val="clear" w:color="auto" w:fill="FFFFFF"/>
              </w:rPr>
              <w:t>性E6 了解圖像、語言與文字的性別意涵，使用性別平等的語言與文字進行溝通。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529F" w14:textId="6FA2D726" w:rsidR="00B77512" w:rsidRPr="005C585F" w:rsidRDefault="00B77512" w:rsidP="005C585F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FBD4" w14:textId="77777777" w:rsidR="00B77512" w:rsidRPr="00036886" w:rsidRDefault="00B7751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</w:rPr>
            </w:pPr>
          </w:p>
        </w:tc>
      </w:tr>
      <w:tr w:rsidR="00567B61" w:rsidRPr="00036886" w14:paraId="398267FF" w14:textId="77777777" w:rsidTr="005C585F">
        <w:trPr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9172E" w14:textId="19DA6C94" w:rsidR="00707B28" w:rsidRPr="00036886" w:rsidRDefault="00981ECB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  <w:b/>
                <w:bCs/>
              </w:rPr>
            </w:pPr>
            <w:r w:rsidRPr="00036886">
              <w:rPr>
                <w:rFonts w:eastAsia="標楷體"/>
              </w:rPr>
              <w:t>第</w:t>
            </w:r>
            <w:r w:rsidRPr="00036886">
              <w:rPr>
                <w:rFonts w:eastAsia="標楷體"/>
              </w:rPr>
              <w:t>17</w:t>
            </w:r>
            <w:r w:rsidRPr="00036886">
              <w:rPr>
                <w:rFonts w:eastAsia="標楷體"/>
              </w:rPr>
              <w:t>週</w:t>
            </w:r>
            <w:r w:rsidR="00FF71A8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第</w:t>
            </w:r>
            <w:r w:rsidRPr="00036886">
              <w:rPr>
                <w:rFonts w:eastAsia="標楷體"/>
              </w:rPr>
              <w:t>18</w:t>
            </w:r>
            <w:r w:rsidRPr="00036886">
              <w:rPr>
                <w:rFonts w:eastAsia="標楷體"/>
              </w:rPr>
              <w:t>週</w:t>
            </w:r>
            <w:r w:rsidR="00FF71A8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第</w:t>
            </w:r>
            <w:r w:rsidRPr="00036886">
              <w:rPr>
                <w:rFonts w:eastAsia="標楷體"/>
              </w:rPr>
              <w:t>19</w:t>
            </w:r>
            <w:r w:rsidRPr="00036886">
              <w:rPr>
                <w:rFonts w:eastAsia="標楷體"/>
              </w:rPr>
              <w:t>週</w:t>
            </w:r>
            <w:r w:rsidR="00FF71A8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第</w:t>
            </w:r>
            <w:r w:rsidRPr="00036886">
              <w:rPr>
                <w:rFonts w:eastAsia="標楷體"/>
              </w:rPr>
              <w:t>20</w:t>
            </w:r>
            <w:r w:rsidRPr="00036886">
              <w:rPr>
                <w:rFonts w:eastAsia="標楷體"/>
              </w:rPr>
              <w:t>週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ADC9B" w14:textId="77777777" w:rsidR="005C585F" w:rsidRDefault="001B0011" w:rsidP="005C585F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 w:hint="eastAsia"/>
              </w:rPr>
            </w:pPr>
            <w:r w:rsidRPr="00036886">
              <w:rPr>
                <w:rFonts w:eastAsia="標楷體"/>
              </w:rPr>
              <w:t>第六單元</w:t>
            </w:r>
          </w:p>
          <w:p w14:paraId="449AEF4A" w14:textId="7ECE271B" w:rsidR="00707B28" w:rsidRPr="00036886" w:rsidRDefault="001B0011" w:rsidP="005C585F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</w:rPr>
            </w:pPr>
            <w:bookmarkStart w:id="0" w:name="_GoBack"/>
            <w:bookmarkEnd w:id="0"/>
            <w:r w:rsidRPr="00036886">
              <w:rPr>
                <w:rFonts w:eastAsia="標楷體"/>
              </w:rPr>
              <w:t>與動物有約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AD0D7" w14:textId="3DFA6D3A" w:rsidR="00707B28" w:rsidRPr="00036886" w:rsidRDefault="005A5ED1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藝</w:t>
            </w:r>
            <w:r w:rsidRPr="00036886">
              <w:rPr>
                <w:rFonts w:eastAsia="標楷體"/>
              </w:rPr>
              <w:t>-E-C1</w:t>
            </w:r>
            <w:r w:rsidR="00567B61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識別藝術活動中的社會議題。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0C9B1" w14:textId="10ABF718" w:rsidR="008349CB" w:rsidRPr="00036886" w:rsidRDefault="008349CB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表</w:t>
            </w:r>
            <w:r w:rsidRPr="00036886">
              <w:rPr>
                <w:rFonts w:eastAsia="標楷體"/>
              </w:rPr>
              <w:t>A-</w:t>
            </w:r>
            <w:r w:rsidRPr="00036886">
              <w:rPr>
                <w:rFonts w:ascii="新細明體" w:hAnsi="新細明體" w:cs="新細明體" w:hint="eastAsia"/>
              </w:rPr>
              <w:t>Ⅱ</w:t>
            </w:r>
            <w:r w:rsidRPr="00036886">
              <w:rPr>
                <w:rFonts w:eastAsia="標楷體"/>
              </w:rPr>
              <w:t>-1</w:t>
            </w:r>
            <w:r w:rsidR="00567B61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聲音、動作與劇情的基本元素。</w:t>
            </w:r>
          </w:p>
          <w:p w14:paraId="138A6B40" w14:textId="341D3301" w:rsidR="00707B28" w:rsidRPr="00036886" w:rsidRDefault="00D043AF" w:rsidP="00216C1B">
            <w:pPr>
              <w:adjustRightInd w:val="0"/>
              <w:snapToGrid w:val="0"/>
              <w:spacing w:beforeLines="20" w:before="48" w:afterLines="50" w:after="120" w:line="280" w:lineRule="exact"/>
              <w:ind w:leftChars="20" w:left="48" w:rightChars="20" w:right="48"/>
              <w:rPr>
                <w:rFonts w:eastAsia="標楷體"/>
                <w:dstrike/>
              </w:rPr>
            </w:pPr>
            <w:r w:rsidRPr="00036886">
              <w:rPr>
                <w:rFonts w:eastAsia="標楷體"/>
              </w:rPr>
              <w:t>表</w:t>
            </w:r>
            <w:r w:rsidRPr="00036886">
              <w:rPr>
                <w:rFonts w:eastAsia="標楷體"/>
              </w:rPr>
              <w:t>P-</w:t>
            </w:r>
            <w:r w:rsidRPr="00036886">
              <w:rPr>
                <w:rFonts w:ascii="新細明體" w:hAnsi="新細明體" w:cs="新細明體" w:hint="eastAsia"/>
              </w:rPr>
              <w:t>Ⅱ</w:t>
            </w:r>
            <w:r w:rsidRPr="00036886">
              <w:rPr>
                <w:rFonts w:eastAsia="標楷體"/>
              </w:rPr>
              <w:t>-4</w:t>
            </w:r>
            <w:r w:rsidR="00567B61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劇場遊戲、即興活動、角色扮演。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0CE9F" w14:textId="30331E46" w:rsidR="00D043AF" w:rsidRPr="00036886" w:rsidRDefault="00D043AF" w:rsidP="006E23A1">
            <w:pPr>
              <w:adjustRightInd w:val="0"/>
              <w:snapToGrid w:val="0"/>
              <w:spacing w:beforeLines="20" w:before="48" w:afterLines="50" w:after="120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1-</w:t>
            </w:r>
            <w:r w:rsidRPr="00036886">
              <w:rPr>
                <w:rFonts w:ascii="新細明體" w:hAnsi="新細明體" w:cs="新細明體" w:hint="eastAsia"/>
              </w:rPr>
              <w:t>Ⅱ</w:t>
            </w:r>
            <w:r w:rsidRPr="00036886">
              <w:rPr>
                <w:rFonts w:eastAsia="標楷體"/>
              </w:rPr>
              <w:t>-7</w:t>
            </w:r>
            <w:r w:rsidR="00567B61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能創作簡短的表演。</w:t>
            </w:r>
          </w:p>
          <w:p w14:paraId="404130FE" w14:textId="5F3A8374" w:rsidR="00D043AF" w:rsidRPr="00036886" w:rsidRDefault="00D043AF" w:rsidP="006E23A1">
            <w:pPr>
              <w:adjustRightInd w:val="0"/>
              <w:snapToGrid w:val="0"/>
              <w:spacing w:beforeLines="20" w:before="48" w:afterLines="50" w:after="120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3-</w:t>
            </w:r>
            <w:r w:rsidRPr="00036886">
              <w:rPr>
                <w:rFonts w:ascii="新細明體" w:hAnsi="新細明體" w:cs="新細明體" w:hint="eastAsia"/>
              </w:rPr>
              <w:t>Ⅱ</w:t>
            </w:r>
            <w:r w:rsidRPr="00036886">
              <w:rPr>
                <w:rFonts w:eastAsia="標楷體"/>
              </w:rPr>
              <w:t>-5</w:t>
            </w:r>
            <w:r w:rsidR="00567B61" w:rsidRPr="00036886">
              <w:rPr>
                <w:rFonts w:eastAsia="標楷體"/>
              </w:rPr>
              <w:br/>
            </w:r>
            <w:r w:rsidRPr="00036886">
              <w:rPr>
                <w:rFonts w:eastAsia="標楷體"/>
              </w:rPr>
              <w:t>能透過藝術表現形式，認識與探索群己關係及互動。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B1D7D" w14:textId="23C4AD2B" w:rsidR="00D043AF" w:rsidRPr="00036886" w:rsidRDefault="00D043AF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1.</w:t>
            </w:r>
            <w:r w:rsidRPr="00036886">
              <w:rPr>
                <w:rFonts w:eastAsia="標楷體"/>
              </w:rPr>
              <w:t>口語</w:t>
            </w:r>
          </w:p>
          <w:p w14:paraId="1376DF93" w14:textId="2646EBA8" w:rsidR="00D043AF" w:rsidRPr="00036886" w:rsidRDefault="00D043AF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2.</w:t>
            </w:r>
            <w:r w:rsidRPr="00036886">
              <w:rPr>
                <w:rFonts w:eastAsia="標楷體"/>
              </w:rPr>
              <w:t>實作</w:t>
            </w:r>
          </w:p>
          <w:p w14:paraId="169BCEC7" w14:textId="77777777" w:rsidR="00D043AF" w:rsidRPr="00036886" w:rsidRDefault="00D043AF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3.</w:t>
            </w:r>
            <w:r w:rsidR="00D40682" w:rsidRPr="00036886">
              <w:rPr>
                <w:rFonts w:eastAsia="標楷體"/>
              </w:rPr>
              <w:t>同儕互評</w:t>
            </w:r>
          </w:p>
          <w:p w14:paraId="200169B3" w14:textId="72587697" w:rsidR="00D40682" w:rsidRPr="00036886" w:rsidRDefault="00D40682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eastAsia="標楷體"/>
              </w:rPr>
            </w:pPr>
            <w:r w:rsidRPr="00036886">
              <w:rPr>
                <w:rFonts w:eastAsia="標楷體"/>
              </w:rPr>
              <w:t>4.</w:t>
            </w:r>
            <w:r w:rsidRPr="00036886">
              <w:rPr>
                <w:rFonts w:eastAsia="標楷體"/>
              </w:rPr>
              <w:t>鑑賞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0C14E" w14:textId="47652E64" w:rsidR="00707B28" w:rsidRPr="005C585F" w:rsidRDefault="00707B28" w:rsidP="005C585F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BFE6" w14:textId="5524B567" w:rsidR="00707B28" w:rsidRPr="005C585F" w:rsidRDefault="00707B28" w:rsidP="005C585F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D06A" w14:textId="77777777" w:rsidR="00707B28" w:rsidRPr="00036886" w:rsidRDefault="00707B28" w:rsidP="00567B61">
            <w:pPr>
              <w:adjustRightInd w:val="0"/>
              <w:snapToGrid w:val="0"/>
              <w:spacing w:beforeLines="20" w:before="48" w:afterLines="20" w:after="48" w:line="280" w:lineRule="exact"/>
              <w:ind w:leftChars="20" w:left="48" w:rightChars="20" w:right="48"/>
              <w:jc w:val="center"/>
              <w:rPr>
                <w:rFonts w:eastAsia="標楷體"/>
              </w:rPr>
            </w:pPr>
          </w:p>
        </w:tc>
      </w:tr>
    </w:tbl>
    <w:p w14:paraId="588AE701" w14:textId="77777777" w:rsidR="00D0056F" w:rsidRPr="00036886" w:rsidRDefault="00D0056F" w:rsidP="00E66763">
      <w:pPr>
        <w:adjustRightInd w:val="0"/>
        <w:snapToGrid w:val="0"/>
        <w:spacing w:beforeLines="50" w:before="120" w:afterLines="50" w:after="120" w:line="240" w:lineRule="atLeast"/>
        <w:jc w:val="both"/>
        <w:rPr>
          <w:rFonts w:eastAsia="標楷體"/>
          <w:sz w:val="23"/>
          <w:szCs w:val="23"/>
        </w:rPr>
      </w:pPr>
      <w:r w:rsidRPr="00036886">
        <w:rPr>
          <w:rFonts w:eastAsia="標楷體"/>
          <w:sz w:val="23"/>
          <w:szCs w:val="23"/>
        </w:rPr>
        <w:t>註</w:t>
      </w:r>
      <w:r w:rsidRPr="00036886">
        <w:rPr>
          <w:rFonts w:eastAsia="標楷體"/>
          <w:sz w:val="23"/>
          <w:szCs w:val="23"/>
        </w:rPr>
        <w:t>1</w:t>
      </w:r>
      <w:r w:rsidRPr="00036886">
        <w:rPr>
          <w:rFonts w:eastAsia="標楷體"/>
          <w:sz w:val="23"/>
          <w:szCs w:val="23"/>
        </w:rPr>
        <w:t>：若為一個單元或主題跨數週實施，可合併欄位書寫。</w:t>
      </w:r>
    </w:p>
    <w:p w14:paraId="282527EF" w14:textId="77777777" w:rsidR="0094434C" w:rsidRPr="00036886" w:rsidRDefault="00D0056F" w:rsidP="00E66763">
      <w:pPr>
        <w:adjustRightInd w:val="0"/>
        <w:snapToGrid w:val="0"/>
        <w:spacing w:before="50" w:afterLines="50" w:after="120" w:line="240" w:lineRule="atLeast"/>
        <w:jc w:val="both"/>
        <w:rPr>
          <w:sz w:val="23"/>
          <w:szCs w:val="23"/>
        </w:rPr>
      </w:pPr>
      <w:r w:rsidRPr="00036886">
        <w:rPr>
          <w:rFonts w:eastAsia="標楷體"/>
          <w:sz w:val="23"/>
          <w:szCs w:val="23"/>
        </w:rPr>
        <w:t>註</w:t>
      </w:r>
      <w:r w:rsidRPr="00036886">
        <w:rPr>
          <w:rFonts w:eastAsia="標楷體"/>
          <w:sz w:val="23"/>
          <w:szCs w:val="23"/>
        </w:rPr>
        <w:t>2</w:t>
      </w:r>
      <w:r w:rsidRPr="00036886">
        <w:rPr>
          <w:rFonts w:eastAsia="標楷體"/>
          <w:sz w:val="23"/>
          <w:szCs w:val="23"/>
        </w:rPr>
        <w:t>：「</w:t>
      </w:r>
      <w:r w:rsidRPr="00036886">
        <w:rPr>
          <w:rFonts w:eastAsia="標楷體"/>
          <w:kern w:val="0"/>
          <w:sz w:val="23"/>
          <w:szCs w:val="23"/>
        </w:rPr>
        <w:t>議題融入」中「法定議題」為必要項目，課綱議題則為鼓勵填寫。</w:t>
      </w:r>
      <w:r w:rsidRPr="00036886">
        <w:rPr>
          <w:rFonts w:eastAsia="標楷體"/>
          <w:sz w:val="23"/>
          <w:szCs w:val="23"/>
        </w:rPr>
        <w:t>(</w:t>
      </w:r>
      <w:r w:rsidRPr="00036886">
        <w:rPr>
          <w:rFonts w:eastAsia="標楷體"/>
          <w:sz w:val="23"/>
          <w:szCs w:val="23"/>
        </w:rPr>
        <w:t>例：法定</w:t>
      </w:r>
      <w:r w:rsidRPr="00036886">
        <w:rPr>
          <w:rFonts w:eastAsia="標楷體"/>
          <w:sz w:val="23"/>
          <w:szCs w:val="23"/>
        </w:rPr>
        <w:t>/</w:t>
      </w:r>
      <w:r w:rsidRPr="00036886">
        <w:rPr>
          <w:rFonts w:eastAsia="標楷體"/>
          <w:sz w:val="23"/>
          <w:szCs w:val="23"/>
        </w:rPr>
        <w:t>課綱：領域</w:t>
      </w:r>
      <w:r w:rsidRPr="00036886">
        <w:rPr>
          <w:rFonts w:eastAsia="標楷體"/>
          <w:sz w:val="23"/>
          <w:szCs w:val="23"/>
        </w:rPr>
        <w:t>-</w:t>
      </w:r>
      <w:r w:rsidRPr="00036886">
        <w:rPr>
          <w:rFonts w:eastAsia="標楷體"/>
          <w:sz w:val="23"/>
          <w:szCs w:val="23"/>
        </w:rPr>
        <w:t>議題</w:t>
      </w:r>
      <w:r w:rsidRPr="00036886">
        <w:rPr>
          <w:rFonts w:eastAsia="標楷體"/>
          <w:sz w:val="23"/>
          <w:szCs w:val="23"/>
        </w:rPr>
        <w:t>-(</w:t>
      </w:r>
      <w:r w:rsidRPr="00036886">
        <w:rPr>
          <w:rFonts w:eastAsia="標楷體"/>
          <w:sz w:val="23"/>
          <w:szCs w:val="23"/>
        </w:rPr>
        <w:t>議題實質內涵代碼</w:t>
      </w:r>
      <w:r w:rsidRPr="00036886">
        <w:rPr>
          <w:rFonts w:eastAsia="標楷體"/>
          <w:sz w:val="23"/>
          <w:szCs w:val="23"/>
        </w:rPr>
        <w:t>)-</w:t>
      </w:r>
      <w:r w:rsidRPr="00036886">
        <w:rPr>
          <w:rFonts w:eastAsia="標楷體"/>
          <w:sz w:val="23"/>
          <w:szCs w:val="23"/>
        </w:rPr>
        <w:t>時數</w:t>
      </w:r>
      <w:r w:rsidRPr="00036886">
        <w:rPr>
          <w:rFonts w:eastAsia="標楷體"/>
          <w:sz w:val="23"/>
          <w:szCs w:val="23"/>
        </w:rPr>
        <w:t>)</w:t>
      </w:r>
      <w:r w:rsidR="0094434C" w:rsidRPr="00036886">
        <w:rPr>
          <w:rFonts w:eastAsia="標楷體"/>
          <w:sz w:val="23"/>
          <w:szCs w:val="23"/>
        </w:rPr>
        <w:t>。</w:t>
      </w:r>
    </w:p>
    <w:p w14:paraId="4AEBB315" w14:textId="448E74D7" w:rsidR="00D0056F" w:rsidRPr="00036886" w:rsidRDefault="00D0056F" w:rsidP="00E66763">
      <w:pPr>
        <w:adjustRightInd w:val="0"/>
        <w:snapToGrid w:val="0"/>
        <w:spacing w:before="50" w:afterLines="50" w:after="120" w:line="240" w:lineRule="atLeast"/>
        <w:jc w:val="both"/>
        <w:rPr>
          <w:sz w:val="23"/>
          <w:szCs w:val="23"/>
        </w:rPr>
      </w:pPr>
      <w:r w:rsidRPr="00036886">
        <w:rPr>
          <w:rFonts w:eastAsia="標楷體"/>
          <w:sz w:val="23"/>
          <w:szCs w:val="23"/>
        </w:rPr>
        <w:t>（一）法定議題：</w:t>
      </w:r>
      <w:r w:rsidR="00CE57C7" w:rsidRPr="00036886">
        <w:rPr>
          <w:rFonts w:eastAsia="標楷體"/>
          <w:sz w:val="23"/>
          <w:szCs w:val="23"/>
        </w:rPr>
        <w:t>依每學年度核定函辦理。</w:t>
      </w:r>
    </w:p>
    <w:p w14:paraId="6F2C6543" w14:textId="77777777" w:rsidR="0094434C" w:rsidRPr="00036886" w:rsidRDefault="00D0056F" w:rsidP="00E66763">
      <w:pPr>
        <w:adjustRightInd w:val="0"/>
        <w:snapToGrid w:val="0"/>
        <w:spacing w:before="50" w:afterLines="50" w:after="120" w:line="240" w:lineRule="atLeast"/>
        <w:ind w:left="1764" w:hangingChars="767" w:hanging="1764"/>
        <w:jc w:val="both"/>
        <w:rPr>
          <w:rFonts w:eastAsia="標楷體"/>
          <w:sz w:val="23"/>
          <w:szCs w:val="23"/>
        </w:rPr>
      </w:pPr>
      <w:r w:rsidRPr="00036886">
        <w:rPr>
          <w:rFonts w:eastAsia="標楷體"/>
          <w:sz w:val="23"/>
          <w:szCs w:val="23"/>
        </w:rPr>
        <w:lastRenderedPageBreak/>
        <w:t>（二）課綱議題：</w:t>
      </w:r>
      <w:r w:rsidRPr="00036886">
        <w:rPr>
          <w:rFonts w:eastAsia="標楷體"/>
          <w:spacing w:val="9"/>
          <w:sz w:val="23"/>
          <w:szCs w:val="23"/>
          <w:u w:val="single"/>
        </w:rPr>
        <w:t>性別平等</w:t>
      </w:r>
      <w:r w:rsidRPr="00036886">
        <w:rPr>
          <w:rFonts w:eastAsia="標楷體"/>
          <w:spacing w:val="9"/>
          <w:sz w:val="23"/>
          <w:szCs w:val="23"/>
        </w:rPr>
        <w:t>、</w:t>
      </w:r>
      <w:r w:rsidRPr="00036886">
        <w:rPr>
          <w:rFonts w:eastAsia="標楷體"/>
          <w:spacing w:val="9"/>
          <w:sz w:val="23"/>
          <w:szCs w:val="23"/>
          <w:u w:val="single"/>
        </w:rPr>
        <w:t>環境</w:t>
      </w:r>
      <w:r w:rsidRPr="00036886">
        <w:rPr>
          <w:rFonts w:eastAsia="標楷體"/>
          <w:spacing w:val="9"/>
          <w:sz w:val="23"/>
          <w:szCs w:val="23"/>
        </w:rPr>
        <w:t>、</w:t>
      </w:r>
      <w:r w:rsidRPr="00036886">
        <w:rPr>
          <w:rFonts w:eastAsia="標楷體"/>
          <w:spacing w:val="9"/>
          <w:sz w:val="23"/>
          <w:szCs w:val="23"/>
          <w:u w:val="single"/>
        </w:rPr>
        <w:t>海洋</w:t>
      </w:r>
      <w:r w:rsidRPr="00036886">
        <w:rPr>
          <w:rFonts w:eastAsia="標楷體"/>
          <w:sz w:val="23"/>
          <w:szCs w:val="23"/>
        </w:rPr>
        <w:t>、</w:t>
      </w:r>
      <w:r w:rsidRPr="00036886">
        <w:rPr>
          <w:rFonts w:eastAsia="標楷體"/>
          <w:sz w:val="23"/>
          <w:szCs w:val="23"/>
          <w:u w:val="single"/>
        </w:rPr>
        <w:t>家庭教育</w:t>
      </w:r>
      <w:r w:rsidRPr="00036886">
        <w:rPr>
          <w:rFonts w:eastAsia="標楷體"/>
          <w:spacing w:val="9"/>
          <w:sz w:val="23"/>
          <w:szCs w:val="23"/>
        </w:rPr>
        <w:t>、人權、品德、生命、法治、科技、資</w:t>
      </w:r>
      <w:r w:rsidRPr="00036886">
        <w:rPr>
          <w:rFonts w:eastAsia="標楷體"/>
          <w:sz w:val="23"/>
          <w:szCs w:val="23"/>
        </w:rPr>
        <w:t>訊、能源、安全、防災、生涯規劃、多元文化、閱讀素養、戶外教育、國際教育、原住民族教育。</w:t>
      </w:r>
    </w:p>
    <w:p w14:paraId="104A2444" w14:textId="27D9EBA2" w:rsidR="00A656AC" w:rsidRPr="00036886" w:rsidRDefault="002F47BD" w:rsidP="00E66763">
      <w:pPr>
        <w:adjustRightInd w:val="0"/>
        <w:snapToGrid w:val="0"/>
        <w:spacing w:before="50" w:afterLines="50" w:after="120" w:line="240" w:lineRule="atLeast"/>
        <w:ind w:left="1762" w:hangingChars="766" w:hanging="1762"/>
        <w:jc w:val="both"/>
        <w:rPr>
          <w:rFonts w:eastAsia="標楷體"/>
          <w:sz w:val="23"/>
          <w:szCs w:val="23"/>
        </w:rPr>
      </w:pPr>
      <w:r w:rsidRPr="00036886">
        <w:rPr>
          <w:rFonts w:eastAsia="標楷體"/>
          <w:sz w:val="23"/>
          <w:szCs w:val="23"/>
        </w:rPr>
        <w:t>（三）</w:t>
      </w:r>
      <w:r w:rsidR="00A656AC" w:rsidRPr="00036886">
        <w:rPr>
          <w:rFonts w:eastAsia="標楷體"/>
          <w:sz w:val="23"/>
          <w:szCs w:val="23"/>
        </w:rPr>
        <w:t>請與附件参</w:t>
      </w:r>
      <w:r w:rsidR="00A656AC" w:rsidRPr="00036886">
        <w:rPr>
          <w:rFonts w:eastAsia="標楷體"/>
          <w:sz w:val="23"/>
          <w:szCs w:val="23"/>
        </w:rPr>
        <w:t>-2(e-2)</w:t>
      </w:r>
      <w:r w:rsidR="00A656AC" w:rsidRPr="00036886">
        <w:rPr>
          <w:rFonts w:eastAsia="標楷體"/>
          <w:sz w:val="23"/>
          <w:szCs w:val="23"/>
        </w:rPr>
        <w:t>「法律規定教育議題或重要宣導融入課程規劃檢核表」相對照。</w:t>
      </w:r>
    </w:p>
    <w:p w14:paraId="35188315" w14:textId="7FF06922" w:rsidR="00D0056F" w:rsidRPr="00036886" w:rsidRDefault="00D0056F" w:rsidP="00E66763">
      <w:pPr>
        <w:adjustRightInd w:val="0"/>
        <w:snapToGrid w:val="0"/>
        <w:spacing w:before="50" w:afterLines="50" w:after="120" w:line="240" w:lineRule="atLeast"/>
        <w:jc w:val="both"/>
        <w:rPr>
          <w:rFonts w:eastAsia="標楷體"/>
          <w:b/>
          <w:color w:val="FF0000"/>
          <w:kern w:val="0"/>
          <w:sz w:val="23"/>
          <w:szCs w:val="23"/>
          <w:u w:val="single"/>
        </w:rPr>
      </w:pPr>
      <w:r w:rsidRPr="00036886">
        <w:rPr>
          <w:rFonts w:eastAsia="標楷體"/>
          <w:color w:val="FF0000"/>
          <w:sz w:val="23"/>
          <w:szCs w:val="23"/>
        </w:rPr>
        <w:t>註</w:t>
      </w:r>
      <w:r w:rsidRPr="00036886">
        <w:rPr>
          <w:rFonts w:eastAsia="標楷體"/>
          <w:color w:val="FF0000"/>
          <w:sz w:val="23"/>
          <w:szCs w:val="23"/>
        </w:rPr>
        <w:t>3</w:t>
      </w:r>
      <w:r w:rsidRPr="00036886">
        <w:rPr>
          <w:rFonts w:eastAsia="標楷體"/>
          <w:color w:val="FF0000"/>
          <w:sz w:val="23"/>
          <w:szCs w:val="23"/>
        </w:rPr>
        <w:t>：</w:t>
      </w:r>
      <w:r w:rsidR="00CE57C7" w:rsidRPr="00036886">
        <w:rPr>
          <w:rFonts w:eastAsia="標楷體"/>
          <w:b/>
          <w:color w:val="FF0000"/>
          <w:sz w:val="23"/>
          <w:szCs w:val="23"/>
          <w:u w:val="single"/>
        </w:rPr>
        <w:t>六</w:t>
      </w:r>
      <w:r w:rsidR="00FD7D72" w:rsidRPr="00036886">
        <w:rPr>
          <w:rFonts w:eastAsia="標楷體"/>
          <w:b/>
          <w:color w:val="FF0000"/>
          <w:sz w:val="23"/>
          <w:szCs w:val="23"/>
          <w:u w:val="single"/>
        </w:rPr>
        <w:t>年級</w:t>
      </w:r>
      <w:r w:rsidR="00640E6D" w:rsidRPr="00036886">
        <w:rPr>
          <w:rFonts w:eastAsia="標楷體"/>
          <w:b/>
          <w:color w:val="FF0000"/>
          <w:sz w:val="23"/>
          <w:szCs w:val="23"/>
          <w:u w:val="single"/>
        </w:rPr>
        <w:t>第二</w:t>
      </w:r>
      <w:r w:rsidRPr="00036886">
        <w:rPr>
          <w:rFonts w:eastAsia="標楷體"/>
          <w:b/>
          <w:color w:val="FF0000"/>
          <w:sz w:val="23"/>
          <w:szCs w:val="23"/>
          <w:u w:val="single"/>
        </w:rPr>
        <w:t>學期</w:t>
      </w:r>
      <w:r w:rsidRPr="00036886">
        <w:rPr>
          <w:rFonts w:eastAsia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14:paraId="14B4F298" w14:textId="13349262" w:rsidR="0094434C" w:rsidRPr="00036886" w:rsidRDefault="0094434C" w:rsidP="00E66763">
      <w:pPr>
        <w:adjustRightInd w:val="0"/>
        <w:snapToGrid w:val="0"/>
        <w:spacing w:before="50" w:afterLines="50" w:after="120"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036886">
        <w:rPr>
          <w:rFonts w:eastAsia="標楷體"/>
          <w:b/>
          <w:color w:val="FF0000"/>
          <w:kern w:val="0"/>
          <w:sz w:val="23"/>
          <w:szCs w:val="23"/>
          <w:u w:val="single"/>
        </w:rPr>
        <w:t>註</w:t>
      </w:r>
      <w:r w:rsidRPr="00036886">
        <w:rPr>
          <w:rFonts w:eastAsia="標楷體"/>
          <w:b/>
          <w:color w:val="FF0000"/>
          <w:kern w:val="0"/>
          <w:sz w:val="23"/>
          <w:szCs w:val="23"/>
          <w:u w:val="single"/>
        </w:rPr>
        <w:t>4</w:t>
      </w:r>
      <w:r w:rsidRPr="00036886">
        <w:rPr>
          <w:rFonts w:eastAsia="標楷體"/>
          <w:color w:val="FF0000"/>
          <w:sz w:val="23"/>
          <w:szCs w:val="23"/>
        </w:rPr>
        <w:t>：</w:t>
      </w:r>
      <w:r w:rsidRPr="00036886">
        <w:rPr>
          <w:rFonts w:eastAsia="標楷體"/>
          <w:b/>
          <w:color w:val="FF0000"/>
          <w:sz w:val="23"/>
          <w:szCs w:val="23"/>
        </w:rPr>
        <w:t>評量方式撰寫</w:t>
      </w:r>
      <w:r w:rsidRPr="00036886">
        <w:rPr>
          <w:rFonts w:eastAsia="標楷體"/>
          <w:sz w:val="23"/>
          <w:szCs w:val="23"/>
        </w:rPr>
        <w:t>請參採「國民小學及國民中學學生成績評量準則」</w:t>
      </w:r>
      <w:r w:rsidRPr="00036886">
        <w:rPr>
          <w:rFonts w:eastAsia="標楷體"/>
          <w:b/>
          <w:bCs/>
          <w:sz w:val="23"/>
          <w:szCs w:val="23"/>
        </w:rPr>
        <w:t>第五條</w:t>
      </w:r>
      <w:r w:rsidRPr="00036886">
        <w:rPr>
          <w:rFonts w:eastAsia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036886">
        <w:rPr>
          <w:rFonts w:eastAsia="標楷體"/>
          <w:b/>
          <w:sz w:val="23"/>
          <w:szCs w:val="23"/>
        </w:rPr>
        <w:t>多元評量</w:t>
      </w:r>
      <w:r w:rsidRPr="00036886">
        <w:rPr>
          <w:rFonts w:eastAsia="標楷體"/>
          <w:sz w:val="23"/>
          <w:szCs w:val="23"/>
        </w:rPr>
        <w:t>方式：</w:t>
      </w:r>
    </w:p>
    <w:p w14:paraId="7CCB66F0" w14:textId="77777777" w:rsidR="0094434C" w:rsidRPr="00036886" w:rsidRDefault="0094434C" w:rsidP="00E66763">
      <w:pPr>
        <w:adjustRightInd w:val="0"/>
        <w:snapToGrid w:val="0"/>
        <w:spacing w:before="50" w:afterLines="50" w:after="120" w:line="240" w:lineRule="atLeast"/>
        <w:ind w:leftChars="236" w:left="2875" w:hangingChars="1004" w:hanging="2309"/>
        <w:jc w:val="both"/>
        <w:rPr>
          <w:rFonts w:eastAsia="標楷體"/>
          <w:sz w:val="23"/>
          <w:szCs w:val="23"/>
        </w:rPr>
      </w:pPr>
      <w:r w:rsidRPr="00036886">
        <w:rPr>
          <w:rFonts w:eastAsia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390E75" w14:textId="77777777" w:rsidR="0094434C" w:rsidRPr="00036886" w:rsidRDefault="0094434C" w:rsidP="00E66763">
      <w:pPr>
        <w:adjustRightInd w:val="0"/>
        <w:snapToGrid w:val="0"/>
        <w:spacing w:before="50" w:afterLines="50" w:after="120" w:line="240" w:lineRule="atLeast"/>
        <w:ind w:leftChars="236" w:left="2197" w:hangingChars="709" w:hanging="1631"/>
        <w:jc w:val="both"/>
        <w:rPr>
          <w:rFonts w:eastAsia="標楷體"/>
          <w:sz w:val="23"/>
          <w:szCs w:val="23"/>
        </w:rPr>
      </w:pPr>
      <w:r w:rsidRPr="00036886">
        <w:rPr>
          <w:rFonts w:eastAsia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4FE34F0" w14:textId="22957910" w:rsidR="0094434C" w:rsidRPr="00036886" w:rsidRDefault="0094434C" w:rsidP="00E66763">
      <w:pPr>
        <w:adjustRightInd w:val="0"/>
        <w:snapToGrid w:val="0"/>
        <w:spacing w:before="50" w:afterLines="50" w:after="120" w:line="240" w:lineRule="atLeast"/>
        <w:ind w:leftChars="236" w:left="2197" w:hangingChars="709" w:hanging="1631"/>
        <w:jc w:val="both"/>
        <w:rPr>
          <w:rFonts w:eastAsia="標楷體"/>
          <w:sz w:val="23"/>
          <w:szCs w:val="23"/>
        </w:rPr>
      </w:pPr>
      <w:r w:rsidRPr="00036886">
        <w:rPr>
          <w:rFonts w:eastAsia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5B5223A4" w14:textId="55F261BF" w:rsidR="00692C2E" w:rsidRPr="00036886" w:rsidRDefault="00692C2E" w:rsidP="00E66763">
      <w:pPr>
        <w:adjustRightInd w:val="0"/>
        <w:snapToGrid w:val="0"/>
        <w:spacing w:before="50" w:afterLines="50" w:after="120" w:line="240" w:lineRule="atLeast"/>
        <w:ind w:leftChars="1" w:left="577" w:hangingChars="250" w:hanging="575"/>
        <w:jc w:val="both"/>
        <w:rPr>
          <w:rFonts w:eastAsia="標楷體"/>
        </w:rPr>
      </w:pPr>
      <w:r w:rsidRPr="00036886">
        <w:rPr>
          <w:rFonts w:eastAsia="標楷體"/>
          <w:color w:val="FF0000"/>
          <w:sz w:val="23"/>
          <w:szCs w:val="23"/>
        </w:rPr>
        <w:t>註</w:t>
      </w:r>
      <w:r w:rsidRPr="00036886">
        <w:rPr>
          <w:rFonts w:eastAsia="標楷體"/>
          <w:color w:val="FF0000"/>
          <w:sz w:val="23"/>
          <w:szCs w:val="23"/>
        </w:rPr>
        <w:t>5</w:t>
      </w:r>
      <w:r w:rsidRPr="00036886">
        <w:rPr>
          <w:rFonts w:eastAsia="標楷體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 w:rsidRPr="00036886">
        <w:rPr>
          <w:rFonts w:eastAsia="標楷體"/>
          <w:color w:val="FF0000"/>
          <w:sz w:val="23"/>
          <w:szCs w:val="23"/>
        </w:rPr>
        <w:t>3</w:t>
      </w:r>
      <w:r w:rsidRPr="00036886">
        <w:rPr>
          <w:rFonts w:eastAsia="標楷體"/>
          <w:color w:val="FF0000"/>
          <w:sz w:val="23"/>
          <w:szCs w:val="23"/>
        </w:rPr>
        <w:t>次線上教學」，請各校於每學期各領域</w:t>
      </w:r>
      <w:r w:rsidRPr="00036886">
        <w:rPr>
          <w:rFonts w:eastAsia="標楷體"/>
          <w:color w:val="FF0000"/>
          <w:sz w:val="23"/>
          <w:szCs w:val="23"/>
        </w:rPr>
        <w:t>/</w:t>
      </w:r>
      <w:r w:rsidRPr="00036886">
        <w:rPr>
          <w:rFonts w:eastAsia="標楷體"/>
          <w:color w:val="FF0000"/>
          <w:sz w:val="23"/>
          <w:szCs w:val="23"/>
        </w:rPr>
        <w:t>科目課程計畫「線上教學」欄，註明預計實施線上教學之進度。</w:t>
      </w:r>
    </w:p>
    <w:p w14:paraId="518B1E46" w14:textId="77777777" w:rsidR="00DC512E" w:rsidRPr="00036886" w:rsidRDefault="00DC512E" w:rsidP="00A028EA">
      <w:pPr>
        <w:spacing w:after="180"/>
        <w:rPr>
          <w:rFonts w:eastAsia="標楷體"/>
          <w:sz w:val="28"/>
          <w:szCs w:val="28"/>
          <w:bdr w:val="single" w:sz="4" w:space="0" w:color="auto"/>
        </w:rPr>
      </w:pPr>
    </w:p>
    <w:p w14:paraId="36D514AC" w14:textId="7716A5B7" w:rsidR="00582632" w:rsidRPr="00036886" w:rsidRDefault="00582632" w:rsidP="009E1E0C">
      <w:pPr>
        <w:adjustRightInd w:val="0"/>
        <w:snapToGrid w:val="0"/>
        <w:spacing w:line="560" w:lineRule="exact"/>
        <w:ind w:right="960"/>
        <w:rPr>
          <w:rFonts w:eastAsia="標楷體"/>
        </w:rPr>
      </w:pPr>
    </w:p>
    <w:sectPr w:rsidR="00582632" w:rsidRPr="00036886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BDC1E" w14:textId="77777777" w:rsidR="00640BE2" w:rsidRDefault="00640BE2">
      <w:r>
        <w:separator/>
      </w:r>
    </w:p>
  </w:endnote>
  <w:endnote w:type="continuationSeparator" w:id="0">
    <w:p w14:paraId="50C6440B" w14:textId="77777777" w:rsidR="00640BE2" w:rsidRDefault="0064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46EB8" w14:textId="77777777" w:rsidR="00640BE2" w:rsidRDefault="00640BE2">
      <w:r>
        <w:rPr>
          <w:color w:val="000000"/>
        </w:rPr>
        <w:separator/>
      </w:r>
    </w:p>
  </w:footnote>
  <w:footnote w:type="continuationSeparator" w:id="0">
    <w:p w14:paraId="61A37CC8" w14:textId="77777777" w:rsidR="00640BE2" w:rsidRDefault="00640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36886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97518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35C9"/>
    <w:rsid w:val="001150B4"/>
    <w:rsid w:val="00115339"/>
    <w:rsid w:val="00115773"/>
    <w:rsid w:val="001165FF"/>
    <w:rsid w:val="00127A97"/>
    <w:rsid w:val="0013293E"/>
    <w:rsid w:val="00132F64"/>
    <w:rsid w:val="00133E8E"/>
    <w:rsid w:val="00143828"/>
    <w:rsid w:val="00151722"/>
    <w:rsid w:val="0015399A"/>
    <w:rsid w:val="00160DFB"/>
    <w:rsid w:val="00162F8E"/>
    <w:rsid w:val="001656BE"/>
    <w:rsid w:val="00174E37"/>
    <w:rsid w:val="00182279"/>
    <w:rsid w:val="00187B04"/>
    <w:rsid w:val="00191190"/>
    <w:rsid w:val="001A53D8"/>
    <w:rsid w:val="001A7230"/>
    <w:rsid w:val="001B0011"/>
    <w:rsid w:val="001B2866"/>
    <w:rsid w:val="001C3F3B"/>
    <w:rsid w:val="001C648B"/>
    <w:rsid w:val="001C66AC"/>
    <w:rsid w:val="001D3486"/>
    <w:rsid w:val="001E1373"/>
    <w:rsid w:val="001E1917"/>
    <w:rsid w:val="001E7F53"/>
    <w:rsid w:val="001F3F87"/>
    <w:rsid w:val="001F66BB"/>
    <w:rsid w:val="0020359C"/>
    <w:rsid w:val="00203DE3"/>
    <w:rsid w:val="00204ED0"/>
    <w:rsid w:val="0020657C"/>
    <w:rsid w:val="00210EBD"/>
    <w:rsid w:val="00216C1B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95C39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019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05FE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B61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A5ED1"/>
    <w:rsid w:val="005B05FB"/>
    <w:rsid w:val="005B2C0B"/>
    <w:rsid w:val="005C0A7F"/>
    <w:rsid w:val="005C1C1A"/>
    <w:rsid w:val="005C2AF2"/>
    <w:rsid w:val="005C2E69"/>
    <w:rsid w:val="005C585F"/>
    <w:rsid w:val="005C6F2C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BE2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3D3"/>
    <w:rsid w:val="006A2657"/>
    <w:rsid w:val="006A2CA5"/>
    <w:rsid w:val="006A3383"/>
    <w:rsid w:val="006A6DF5"/>
    <w:rsid w:val="006A76F1"/>
    <w:rsid w:val="006A7AE7"/>
    <w:rsid w:val="006B0F5D"/>
    <w:rsid w:val="006B4AB0"/>
    <w:rsid w:val="006C570E"/>
    <w:rsid w:val="006D10C2"/>
    <w:rsid w:val="006D364E"/>
    <w:rsid w:val="006D7CA8"/>
    <w:rsid w:val="006E23A1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21254"/>
    <w:rsid w:val="00732B1F"/>
    <w:rsid w:val="0074342C"/>
    <w:rsid w:val="00743772"/>
    <w:rsid w:val="0074750B"/>
    <w:rsid w:val="00760A2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49CB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677A"/>
    <w:rsid w:val="00937AE5"/>
    <w:rsid w:val="0094080C"/>
    <w:rsid w:val="0094319E"/>
    <w:rsid w:val="0094434C"/>
    <w:rsid w:val="00945FBD"/>
    <w:rsid w:val="00947E11"/>
    <w:rsid w:val="00947F6C"/>
    <w:rsid w:val="0095054B"/>
    <w:rsid w:val="00952FD4"/>
    <w:rsid w:val="0095454A"/>
    <w:rsid w:val="0096332C"/>
    <w:rsid w:val="00964EFD"/>
    <w:rsid w:val="009658B0"/>
    <w:rsid w:val="00966552"/>
    <w:rsid w:val="00967911"/>
    <w:rsid w:val="009731A2"/>
    <w:rsid w:val="00974B74"/>
    <w:rsid w:val="00976CF9"/>
    <w:rsid w:val="00976E2D"/>
    <w:rsid w:val="0098098D"/>
    <w:rsid w:val="00981223"/>
    <w:rsid w:val="0098199F"/>
    <w:rsid w:val="00981ECB"/>
    <w:rsid w:val="009909CE"/>
    <w:rsid w:val="00992113"/>
    <w:rsid w:val="00992451"/>
    <w:rsid w:val="009B29CC"/>
    <w:rsid w:val="009B2B12"/>
    <w:rsid w:val="009B2CF6"/>
    <w:rsid w:val="009B413C"/>
    <w:rsid w:val="009B5FEE"/>
    <w:rsid w:val="009C2673"/>
    <w:rsid w:val="009D1ACD"/>
    <w:rsid w:val="009E0F99"/>
    <w:rsid w:val="009E1E0C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2E32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4337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D0FA2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10A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C1215"/>
    <w:rsid w:val="00CC132A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43AF"/>
    <w:rsid w:val="00D0798E"/>
    <w:rsid w:val="00D11657"/>
    <w:rsid w:val="00D16FB5"/>
    <w:rsid w:val="00D17EE3"/>
    <w:rsid w:val="00D20BC1"/>
    <w:rsid w:val="00D22EBA"/>
    <w:rsid w:val="00D23647"/>
    <w:rsid w:val="00D27707"/>
    <w:rsid w:val="00D3288D"/>
    <w:rsid w:val="00D336B3"/>
    <w:rsid w:val="00D40682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AEE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6763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8647B"/>
    <w:rsid w:val="00F950D3"/>
    <w:rsid w:val="00F96408"/>
    <w:rsid w:val="00F96A3C"/>
    <w:rsid w:val="00FA01E8"/>
    <w:rsid w:val="00FA65DA"/>
    <w:rsid w:val="00FB0773"/>
    <w:rsid w:val="00FB5BD8"/>
    <w:rsid w:val="00FC0523"/>
    <w:rsid w:val="00FC47D3"/>
    <w:rsid w:val="00FC5148"/>
    <w:rsid w:val="00FC6250"/>
    <w:rsid w:val="00FD1F44"/>
    <w:rsid w:val="00FD2559"/>
    <w:rsid w:val="00FD4800"/>
    <w:rsid w:val="00FD498A"/>
    <w:rsid w:val="00FD58F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1A8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47539-9318-46F3-A1F8-42B378DA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4</cp:revision>
  <cp:lastPrinted>2022-05-03T03:51:00Z</cp:lastPrinted>
  <dcterms:created xsi:type="dcterms:W3CDTF">2022-05-03T03:46:00Z</dcterms:created>
  <dcterms:modified xsi:type="dcterms:W3CDTF">2022-05-03T03:51:00Z</dcterms:modified>
</cp:coreProperties>
</file>