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AA23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AA23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</w:t>
      </w:r>
      <w:r w:rsidR="00AA23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111學年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C171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  <w:bookmarkStart w:id="0" w:name="_GoBack"/>
      <w:bookmarkEnd w:id="0"/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  <w:r w:rsidR="00AA2380" w:rsidRPr="00AA23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418"/>
        <w:gridCol w:w="1134"/>
        <w:gridCol w:w="2268"/>
        <w:gridCol w:w="3118"/>
        <w:gridCol w:w="1418"/>
        <w:gridCol w:w="1701"/>
        <w:gridCol w:w="1984"/>
        <w:gridCol w:w="1105"/>
      </w:tblGrid>
      <w:tr w:rsidR="002F1E59" w:rsidRPr="002E33F3" w:rsidTr="005139BD">
        <w:trPr>
          <w:trHeight w:val="75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2E33F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2F1E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2E33F3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2E33F3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(無則免填</w:t>
            </w:r>
            <w:r w:rsidRPr="002E33F3">
              <w:rPr>
                <w:rFonts w:ascii="標楷體" w:eastAsia="標楷體" w:hAnsi="標楷體" w:cs="Times New Roman" w:hint="eastAsia"/>
                <w:kern w:val="3"/>
                <w:szCs w:val="24"/>
              </w:rPr>
              <w:t>)</w:t>
            </w:r>
          </w:p>
        </w:tc>
      </w:tr>
      <w:tr w:rsidR="002F1E59" w:rsidRPr="002E33F3" w:rsidTr="005139BD">
        <w:trPr>
          <w:trHeight w:val="675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2E33F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E59" w:rsidRPr="002E33F3" w:rsidRDefault="002F1E5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3F3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59" w:rsidRPr="002E33F3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377014" w:rsidRP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325E3A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14" w:rsidRPr="002E33F3" w:rsidRDefault="002E33F3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主題一</w:t>
            </w:r>
            <w:r w:rsidR="00F83C6E" w:rsidRPr="002E33F3">
              <w:rPr>
                <w:rFonts w:ascii="標楷體" w:eastAsia="標楷體" w:hAnsi="標楷體" w:hint="eastAsia"/>
                <w:szCs w:val="24"/>
              </w:rPr>
              <w:t>幸福合夥人</w:t>
            </w:r>
          </w:p>
          <w:p w:rsidR="00377014" w:rsidRPr="002E33F3" w:rsidRDefault="00F83C6E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單元一 夥伴好紀律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14" w:rsidRPr="002E33F3" w:rsidRDefault="00F83C6E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14" w:rsidRPr="002E33F3" w:rsidRDefault="00F83C6E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團隊合作的意義與重要性。</w:t>
            </w:r>
          </w:p>
          <w:p w:rsidR="00377014" w:rsidRPr="002E33F3" w:rsidRDefault="00F83C6E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Bb-II-2 關懷團隊成員的行動。</w:t>
            </w:r>
          </w:p>
          <w:p w:rsidR="00377014" w:rsidRPr="002E33F3" w:rsidRDefault="004D76FA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14" w:rsidRPr="002E33F3" w:rsidRDefault="00F83C6E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2b-II-1 體會團隊合作的意義，並能關懷團隊成員。</w:t>
            </w:r>
          </w:p>
          <w:p w:rsidR="00377014" w:rsidRPr="002E33F3" w:rsidRDefault="00F83C6E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2b-II-2 參加團體活動，遵守紀律、重視榮譽感，並能展現負責的態度。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377014" w:rsidRPr="002E33F3" w:rsidRDefault="00F83C6E" w:rsidP="00D4249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735F0E" w:rsidRDefault="002E33F3">
            <w:pPr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</w:pPr>
            <w:r w:rsidRPr="00735F0E">
              <w:rPr>
                <w:rFonts w:ascii="標楷體" w:eastAsia="標楷體" w:hAnsi="標楷體" w:cs="Times New Roman" w:hint="eastAsia"/>
                <w:b/>
                <w:color w:val="000000"/>
                <w:shd w:val="clear" w:color="auto" w:fill="FFFFFF"/>
              </w:rPr>
              <w:t>兒童權利公約</w:t>
            </w:r>
          </w:p>
          <w:p w:rsidR="00B61DB2" w:rsidRDefault="002E33F3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2E33F3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人E8 </w:t>
            </w:r>
            <w:r w:rsidRPr="002E33F3">
              <w:rPr>
                <w:rFonts w:ascii="標楷體" w:eastAsia="標楷體" w:hAnsi="標楷體" w:cs="Times New Roman"/>
                <w:color w:val="000000"/>
              </w:rPr>
              <w:br/>
            </w:r>
            <w:r w:rsidRPr="002E33F3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了解兒童對遊戲權利的需求。</w:t>
            </w:r>
          </w:p>
          <w:p w:rsidR="00735F0E" w:rsidRPr="00735F0E" w:rsidRDefault="00735F0E">
            <w:pPr>
              <w:rPr>
                <w:rFonts w:ascii="標楷體" w:eastAsia="標楷體" w:hAnsi="標楷體"/>
                <w:b/>
                <w:szCs w:val="24"/>
              </w:rPr>
            </w:pPr>
            <w:r w:rsidRPr="00735F0E">
              <w:rPr>
                <w:rFonts w:ascii="標楷體" w:eastAsia="標楷體" w:hAnsi="標楷體" w:hint="eastAsia"/>
                <w:b/>
                <w:szCs w:val="24"/>
              </w:rPr>
              <w:t>交通安全</w:t>
            </w:r>
          </w:p>
          <w:p w:rsidR="00735F0E" w:rsidRPr="002E33F3" w:rsidRDefault="00735F0E">
            <w:pPr>
              <w:rPr>
                <w:rFonts w:ascii="標楷體" w:eastAsia="標楷體" w:hAnsi="標楷體"/>
                <w:szCs w:val="24"/>
              </w:rPr>
            </w:pPr>
            <w:r w:rsidRPr="00735F0E">
              <w:rPr>
                <w:rFonts w:ascii="標楷體" w:eastAsia="標楷體" w:hAnsi="標楷體" w:hint="eastAsia"/>
                <w:szCs w:val="24"/>
              </w:rPr>
              <w:t>安E4 探討日常生活應該注意的安全。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2E33F3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2E33F3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單元二 夥伴問題大發現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團隊合作的意義與重要性。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Bb-II-2 關懷團隊成員的行動。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2b-II-1 體會團隊合作的意義，並能關懷團隊成員。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2b-II-2 參加團體活動，遵守紀律、重視榮譽感，並能展現負責的態度。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E33F3" w:rsidRPr="00972BB8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F3" w:rsidRPr="002E33F3" w:rsidRDefault="002E33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2E33F3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FE"/>
            </w:r>
            <w:r w:rsidRPr="002E33F3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線上教學將分組討論結果上傳至平台分享區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F3" w:rsidRPr="002E33F3" w:rsidRDefault="002E33F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:rsidR="002E33F3" w:rsidRP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單元三超級任務 LET'S 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Bb-II-2 關懷團隊成員的行動。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Bb-II-2 團體活動的參與態度。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2b-II-1 體會團隊合作的意義，並能關懷團隊成員。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2b-II-2 參加團體活動，遵守紀律、重視榮譽感，並能展現負責的態度。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E33F3" w:rsidRDefault="002E33F3" w:rsidP="002E33F3"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F3" w:rsidRPr="002E33F3" w:rsidRDefault="002E33F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2E33F3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FE"/>
            </w:r>
            <w:r w:rsidRPr="002E33F3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線上教學將分組討論結果上傳至平台分享區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F3" w:rsidRPr="002E33F3" w:rsidRDefault="002E33F3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:rsidR="002E33F3" w:rsidRP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2E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主題二　面對壓力有方法</w:t>
            </w:r>
          </w:p>
          <w:p w:rsidR="002E33F3" w:rsidRPr="002E33F3" w:rsidRDefault="002E33F3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單元一壓力</w:t>
            </w:r>
            <w:r w:rsidRPr="002E33F3">
              <w:rPr>
                <w:rFonts w:ascii="標楷體" w:eastAsia="標楷體" w:hAnsi="標楷體" w:hint="eastAsia"/>
                <w:szCs w:val="24"/>
              </w:rPr>
              <w:lastRenderedPageBreak/>
              <w:t>與我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綜-E-A1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Ad-II-1 情緒的辨識與調適。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Ad-II-2 正向思考的策略。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1d-II-1 覺察情緒的變化，培養正向思考的態度。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E33F3" w:rsidRPr="00972BB8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F3" w:rsidRPr="002E33F3" w:rsidRDefault="002E33F3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F3" w:rsidRPr="002E33F3" w:rsidRDefault="002E33F3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</w:t>
            </w:r>
            <w:r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2E33F3" w:rsidRP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2E33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bCs/>
                <w:szCs w:val="24"/>
              </w:rPr>
              <w:t>單元二正念魔法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Ad-II-1 情緒的辨識與調適。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Ad-II-2 正向思考的策略。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1d-II-1 覺察情緒的變化，培養正向思考的態度。</w:t>
            </w:r>
          </w:p>
          <w:p w:rsidR="002E33F3" w:rsidRPr="002E33F3" w:rsidRDefault="002E33F3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color w:val="000000" w:themeColor="text1"/>
                <w:szCs w:val="24"/>
              </w:rPr>
              <w:t>1d-II-1 覺察情緒的變化，培養正向思考的態度。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E33F3" w:rsidRDefault="002E33F3" w:rsidP="002E33F3"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Pr="002E33F3" w:rsidRDefault="002E33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F3" w:rsidRPr="002E33F3" w:rsidRDefault="002E33F3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F3" w:rsidRPr="002E33F3" w:rsidRDefault="002E33F3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F756B7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主題三　幸福服務滿校園</w:t>
            </w:r>
          </w:p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單元一幸福服務在身邊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Cb-II-1 服務對象的了解與適切服務。</w:t>
            </w:r>
          </w:p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Cb-II-2 服務行動的參與與分享。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3b-II-1 參與學校或社區服務學習，並分享心得。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B7" w:rsidRPr="002E33F3" w:rsidRDefault="00F756B7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B7" w:rsidRPr="002E33F3" w:rsidRDefault="00F756B7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十二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F756B7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十三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單元二幸福服務我也行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Cb-II-1 服務對象的了解與適切服務。</w:t>
            </w:r>
          </w:p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Cb-II-2 服務行動的參與與分享。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3b-II-1 參與學校或社區服務學習，並分享心得。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F756B7" w:rsidRP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B7" w:rsidRPr="002E33F3" w:rsidRDefault="00F756B7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B7" w:rsidRPr="002E33F3" w:rsidRDefault="00F756B7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十四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F756B7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十五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單元三幸福分享滿校園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Cb-II-1 服務對象的了解與適切服務。</w:t>
            </w:r>
          </w:p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Cb-II-2 服務行動的參與與分享。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3b-II-1 參與學校或社區服務學習，並分享心得。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F756B7" w:rsidRP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B7" w:rsidRPr="002E33F3" w:rsidRDefault="00F756B7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B7" w:rsidRPr="002E33F3" w:rsidRDefault="00F756B7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十六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F756B7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十七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主題四　多采的文化饗宴</w:t>
            </w:r>
          </w:p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單元一文化萬花筒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Cc-II-2 文化與生活的關係及省思。</w:t>
            </w:r>
          </w:p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Cc-II-3 對自己文化的認同與肯定。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3c-II-1 參與文化活動、體會文化與生活的關係，並認同與肯定自己的文化。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F756B7" w:rsidRP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9BD" w:rsidRPr="000E2582" w:rsidRDefault="005139BD">
            <w:pPr>
              <w:rPr>
                <w:rFonts w:ascii="標楷體" w:eastAsia="標楷體" w:hAnsi="標楷體"/>
                <w:b/>
                <w:szCs w:val="24"/>
              </w:rPr>
            </w:pPr>
            <w:r w:rsidRPr="000E2582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</w:p>
          <w:p w:rsidR="00F756B7" w:rsidRPr="002E33F3" w:rsidRDefault="005139BD">
            <w:pPr>
              <w:rPr>
                <w:rFonts w:ascii="標楷體" w:eastAsia="標楷體" w:hAnsi="標楷體"/>
                <w:szCs w:val="24"/>
              </w:rPr>
            </w:pPr>
            <w:r w:rsidRPr="005139BD">
              <w:rPr>
                <w:rFonts w:ascii="標楷體" w:eastAsia="標楷體" w:hAnsi="標楷體" w:hint="eastAsia"/>
                <w:szCs w:val="24"/>
              </w:rPr>
              <w:t>性E13 了解不同社會中的性別文化差異。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B7" w:rsidRPr="002E33F3" w:rsidRDefault="00F756B7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B7" w:rsidRPr="002E33F3" w:rsidRDefault="00F756B7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 w:rsidR="00F756B7" w:rsidRPr="002E33F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十八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2E33F3" w:rsidRPr="002E33F3" w:rsidRDefault="002E33F3" w:rsidP="00D424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單元二文化與生活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Cc-II-2 文化與生活的關係及省思。</w:t>
            </w:r>
          </w:p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Cc-II-3 對自己文化的認同與肯定。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3c-II-1 參與文化活動、體會文化與生活的關係，並認同與肯定自己的文化。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F756B7" w:rsidRP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9BD" w:rsidRPr="005139BD" w:rsidRDefault="005139BD">
            <w:pPr>
              <w:rPr>
                <w:rFonts w:ascii="標楷體" w:eastAsia="標楷體" w:hAnsi="標楷體"/>
                <w:b/>
                <w:szCs w:val="24"/>
              </w:rPr>
            </w:pPr>
            <w:r w:rsidRPr="005139BD">
              <w:rPr>
                <w:rFonts w:ascii="標楷體" w:eastAsia="標楷體" w:hAnsi="標楷體" w:hint="eastAsia"/>
                <w:b/>
                <w:szCs w:val="24"/>
              </w:rPr>
              <w:t>海洋教育</w:t>
            </w:r>
          </w:p>
          <w:p w:rsidR="00F756B7" w:rsidRPr="002E33F3" w:rsidRDefault="005139BD">
            <w:pPr>
              <w:rPr>
                <w:rFonts w:ascii="標楷體" w:eastAsia="標楷體" w:hAnsi="標楷體"/>
                <w:szCs w:val="24"/>
              </w:rPr>
            </w:pPr>
            <w:r w:rsidRPr="005139BD">
              <w:rPr>
                <w:rFonts w:ascii="標楷體" w:eastAsia="標楷體" w:hAnsi="標楷體" w:hint="eastAsia"/>
                <w:szCs w:val="24"/>
              </w:rPr>
              <w:t>海E8了解海洋民俗活動、宗教信仰與生活的關係。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B7" w:rsidRPr="002E33F3" w:rsidRDefault="00F756B7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B7" w:rsidRPr="002E33F3" w:rsidRDefault="00F756B7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139BD" w:rsidRPr="002E33F3" w:rsidTr="005139BD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:rsidR="002E33F3" w:rsidRPr="002E33F3" w:rsidRDefault="002E33F3" w:rsidP="002E33F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2E33F3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單元三寶貝我的文化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 w:rsidP="00D4249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E33F3">
              <w:rPr>
                <w:rFonts w:ascii="標楷體" w:eastAsia="標楷體" w:hAnsi="標楷體" w:hint="eastAsia"/>
                <w:kern w:val="0"/>
                <w:szCs w:val="24"/>
              </w:rPr>
              <w:t>綜-E-C3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Cc-II-1 文化活動的參與。</w:t>
            </w:r>
          </w:p>
          <w:p w:rsidR="00F756B7" w:rsidRPr="002E33F3" w:rsidRDefault="00F756B7" w:rsidP="002E33F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Cc-II-2 文化與生活的關係及省思。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B7" w:rsidRPr="002E33F3" w:rsidRDefault="00F756B7" w:rsidP="00D4249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3c-II-1 參與文化活動、體會文化與生活的關係，並認同與肯定自己的文化。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F756B7" w:rsidRPr="002E33F3" w:rsidRDefault="00F756B7" w:rsidP="002E33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3F3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6B7" w:rsidRPr="002E33F3" w:rsidRDefault="00F756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B7" w:rsidRPr="002E33F3" w:rsidRDefault="00F756B7" w:rsidP="00BF7D8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B7" w:rsidRPr="002E33F3" w:rsidRDefault="00F756B7" w:rsidP="00BF7D8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6A6590" w:rsidRPr="00E96DE9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註1：若為一個單元或主題跨數週實施，可合併欄位書寫。</w:t>
      </w:r>
    </w:p>
    <w:p w:rsidR="006A6590" w:rsidRPr="00E96DE9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註2：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「</w:t>
      </w:r>
      <w:r w:rsidRPr="00E96DE9">
        <w:rPr>
          <w:rFonts w:ascii="標楷體" w:eastAsia="標楷體" w:hAnsi="標楷體" w:cs="DFKaiShu-SB-Estd-BF"/>
          <w:kern w:val="0"/>
          <w:sz w:val="20"/>
          <w:szCs w:val="20"/>
        </w:rPr>
        <w:t>議題融入</w:t>
      </w:r>
      <w:r w:rsidRPr="00E96DE9">
        <w:rPr>
          <w:rFonts w:ascii="標楷體" w:eastAsia="標楷體" w:hAnsi="標楷體" w:cs="DFKaiShu-SB-Estd-BF" w:hint="eastAsia"/>
          <w:kern w:val="0"/>
          <w:sz w:val="20"/>
          <w:szCs w:val="20"/>
        </w:rPr>
        <w:t>」中「</w:t>
      </w:r>
      <w:r w:rsidRPr="00E96DE9">
        <w:rPr>
          <w:rFonts w:ascii="標楷體" w:eastAsia="標楷體" w:hAnsi="標楷體" w:cs="DFKaiShu-SB-Estd-BF"/>
          <w:kern w:val="0"/>
          <w:sz w:val="20"/>
          <w:szCs w:val="20"/>
        </w:rPr>
        <w:t>法定議題</w:t>
      </w:r>
      <w:r w:rsidRPr="00E96DE9">
        <w:rPr>
          <w:rFonts w:ascii="標楷體" w:eastAsia="標楷體" w:hAnsi="標楷體" w:cs="DFKaiShu-SB-Estd-BF" w:hint="eastAsia"/>
          <w:kern w:val="0"/>
          <w:sz w:val="20"/>
          <w:szCs w:val="20"/>
        </w:rPr>
        <w:t>」</w:t>
      </w:r>
      <w:r w:rsidRPr="00E96DE9">
        <w:rPr>
          <w:rFonts w:ascii="標楷體" w:eastAsia="標楷體" w:hAnsi="標楷體" w:cs="DFKaiShu-SB-Estd-BF"/>
          <w:kern w:val="0"/>
          <w:sz w:val="20"/>
          <w:szCs w:val="20"/>
        </w:rPr>
        <w:t>為必要項目，</w:t>
      </w:r>
      <w:r w:rsidRPr="00E96DE9">
        <w:rPr>
          <w:rFonts w:ascii="標楷體" w:eastAsia="標楷體" w:hAnsi="標楷體" w:cs="DFKaiShu-SB-Estd-BF" w:hint="eastAsia"/>
          <w:kern w:val="0"/>
          <w:sz w:val="20"/>
          <w:szCs w:val="20"/>
        </w:rPr>
        <w:t>課綱</w:t>
      </w:r>
      <w:r w:rsidRPr="00E96DE9">
        <w:rPr>
          <w:rFonts w:ascii="標楷體" w:eastAsia="標楷體" w:hAnsi="標楷體" w:cs="DFKaiShu-SB-Estd-BF"/>
          <w:kern w:val="0"/>
          <w:sz w:val="20"/>
          <w:szCs w:val="20"/>
        </w:rPr>
        <w:t>議題則</w:t>
      </w:r>
      <w:r w:rsidRPr="00E96DE9">
        <w:rPr>
          <w:rFonts w:ascii="標楷體" w:eastAsia="標楷體" w:hAnsi="標楷體" w:cs="DFKaiShu-SB-Estd-BF" w:hint="eastAsia"/>
          <w:kern w:val="0"/>
          <w:sz w:val="20"/>
          <w:szCs w:val="20"/>
        </w:rPr>
        <w:t>為</w:t>
      </w:r>
      <w:r w:rsidRPr="00E96DE9">
        <w:rPr>
          <w:rFonts w:ascii="標楷體" w:eastAsia="標楷體" w:hAnsi="標楷體" w:cs="DFKaiShu-SB-Estd-BF"/>
          <w:kern w:val="0"/>
          <w:sz w:val="20"/>
          <w:szCs w:val="20"/>
        </w:rPr>
        <w:t>鼓勵填寫。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(例：法定/課綱：領域-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議題-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(議題實質內涵代碼)-時數)。</w:t>
      </w:r>
    </w:p>
    <w:p w:rsidR="006A6590" w:rsidRPr="00E96DE9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（一）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法定議題：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依每學年度核定函辦理。</w:t>
      </w:r>
    </w:p>
    <w:p w:rsidR="006A6590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="1534" w:hangingChars="767" w:hanging="1534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（二）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課綱議題：</w:t>
      </w:r>
      <w:r w:rsidRPr="00E96DE9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性別平等</w:t>
      </w:r>
      <w:r w:rsidRPr="00E96DE9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</w:t>
      </w:r>
      <w:r w:rsidRPr="00E96DE9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環境</w:t>
      </w:r>
      <w:r w:rsidRPr="00E96DE9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</w:t>
      </w:r>
      <w:r w:rsidRPr="00E96DE9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海洋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、</w:t>
      </w:r>
      <w:r w:rsidRPr="00E96DE9">
        <w:rPr>
          <w:rFonts w:ascii="標楷體" w:eastAsia="標楷體" w:hAnsi="標楷體" w:cs="Times New Roman"/>
          <w:kern w:val="3"/>
          <w:sz w:val="20"/>
          <w:szCs w:val="20"/>
          <w:u w:val="single"/>
        </w:rPr>
        <w:t>家庭教育</w:t>
      </w:r>
      <w:r w:rsidRPr="00E96DE9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、人權、品德、生命、法治、科技、資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訊、能源、安全、防災、生涯規劃、多元文化、閱讀素養、戶外教育、國際教育、原住民族教育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。</w:t>
      </w:r>
    </w:p>
    <w:p w:rsidR="006A6590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="1532" w:hangingChars="766" w:hanging="1532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（三）請與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附件参-2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(e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-2)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「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法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律規定教育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議題或重要宣導融入課程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規劃</w:t>
      </w:r>
      <w:r w:rsidRPr="00E96DE9">
        <w:rPr>
          <w:rFonts w:ascii="標楷體" w:eastAsia="標楷體" w:hAnsi="標楷體" w:cs="Times New Roman"/>
          <w:kern w:val="3"/>
          <w:sz w:val="20"/>
          <w:szCs w:val="20"/>
        </w:rPr>
        <w:t>檢核表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」相對照。</w:t>
      </w:r>
    </w:p>
    <w:p w:rsidR="006A6590" w:rsidRPr="00E96DE9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</w:pPr>
      <w:r w:rsidRPr="00E96DE9">
        <w:rPr>
          <w:rFonts w:ascii="標楷體" w:eastAsia="標楷體" w:hAnsi="標楷體" w:cs="Times New Roman"/>
          <w:color w:val="FF0000"/>
          <w:kern w:val="3"/>
          <w:sz w:val="20"/>
          <w:szCs w:val="20"/>
        </w:rPr>
        <w:lastRenderedPageBreak/>
        <w:t>註3：</w:t>
      </w:r>
      <w:r w:rsidRPr="00E96DE9">
        <w:rPr>
          <w:rFonts w:ascii="標楷體" w:eastAsia="標楷體" w:hAnsi="標楷體" w:cs="Times New Roman" w:hint="eastAsia"/>
          <w:b/>
          <w:color w:val="FF0000"/>
          <w:kern w:val="3"/>
          <w:sz w:val="20"/>
          <w:szCs w:val="20"/>
          <w:u w:val="single"/>
        </w:rPr>
        <w:t>六年級第二</w:t>
      </w:r>
      <w:r w:rsidRPr="00E96DE9">
        <w:rPr>
          <w:rFonts w:ascii="標楷體" w:eastAsia="標楷體" w:hAnsi="標楷體" w:cs="Times New Roman"/>
          <w:b/>
          <w:color w:val="FF0000"/>
          <w:kern w:val="3"/>
          <w:sz w:val="20"/>
          <w:szCs w:val="20"/>
          <w:u w:val="single"/>
        </w:rPr>
        <w:t>學期</w:t>
      </w:r>
      <w:r w:rsidRPr="00E96DE9"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  <w:t>須規劃學生畢業考後至畢業前課程活動之安排</w:t>
      </w:r>
      <w:r w:rsidRPr="00E96DE9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。</w:t>
      </w:r>
    </w:p>
    <w:p w:rsidR="006A6590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="521" w:hangingChars="260" w:hanging="52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E96DE9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註4</w:t>
      </w:r>
      <w:r w:rsidRPr="00E96DE9">
        <w:rPr>
          <w:rFonts w:ascii="標楷體" w:eastAsia="標楷體" w:hAnsi="標楷體" w:cs="Times New Roman"/>
          <w:color w:val="FF0000"/>
          <w:kern w:val="3"/>
          <w:sz w:val="20"/>
          <w:szCs w:val="20"/>
        </w:rPr>
        <w:t>：</w:t>
      </w:r>
      <w:r w:rsidRPr="00E96DE9">
        <w:rPr>
          <w:rFonts w:ascii="標楷體" w:eastAsia="標楷體" w:hAnsi="標楷體" w:cs="Times New Roman"/>
          <w:b/>
          <w:color w:val="FF0000"/>
          <w:kern w:val="3"/>
          <w:sz w:val="20"/>
          <w:szCs w:val="20"/>
        </w:rPr>
        <w:t>評量方式</w:t>
      </w:r>
      <w:r w:rsidRPr="00E96DE9">
        <w:rPr>
          <w:rFonts w:ascii="標楷體" w:eastAsia="標楷體" w:hAnsi="標楷體" w:cs="Times New Roman" w:hint="eastAsia"/>
          <w:b/>
          <w:color w:val="FF0000"/>
          <w:kern w:val="3"/>
          <w:sz w:val="20"/>
          <w:szCs w:val="20"/>
        </w:rPr>
        <w:t>撰寫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請參採「國民小學及國民中學學生成績評量準則」</w:t>
      </w:r>
      <w:r w:rsidRPr="00E96DE9">
        <w:rPr>
          <w:rFonts w:ascii="標楷體" w:eastAsia="標楷體" w:hAnsi="標楷體" w:cs="Times New Roman" w:hint="eastAsia"/>
          <w:b/>
          <w:bCs/>
          <w:kern w:val="3"/>
          <w:sz w:val="20"/>
          <w:szCs w:val="20"/>
        </w:rPr>
        <w:t>第五條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E96DE9">
        <w:rPr>
          <w:rFonts w:ascii="標楷體" w:eastAsia="標楷體" w:hAnsi="標楷體" w:cs="Times New Roman" w:hint="eastAsia"/>
          <w:b/>
          <w:kern w:val="3"/>
          <w:sz w:val="20"/>
          <w:szCs w:val="20"/>
        </w:rPr>
        <w:t>多元評量</w:t>
      </w: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方式：</w:t>
      </w:r>
    </w:p>
    <w:p w:rsidR="006A6590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Chars="236" w:left="2574" w:hangingChars="1004" w:hanging="200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E96DE9">
        <w:rPr>
          <w:rFonts w:ascii="標楷體" w:eastAsia="標楷體" w:hAnsi="標楷體" w:cs="Times New Roman" w:hint="eastAsia"/>
          <w:kern w:val="3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E96DE9" w:rsidRDefault="006A6590" w:rsidP="00E96DE9">
      <w:pPr>
        <w:widowControl/>
        <w:autoSpaceDN w:val="0"/>
        <w:adjustRightInd w:val="0"/>
        <w:snapToGrid w:val="0"/>
        <w:spacing w:line="240" w:lineRule="atLeast"/>
        <w:ind w:leftChars="1" w:left="502" w:hangingChars="250" w:hanging="500"/>
        <w:jc w:val="both"/>
        <w:textAlignment w:val="baseline"/>
        <w:rPr>
          <w:sz w:val="20"/>
          <w:szCs w:val="20"/>
        </w:rPr>
      </w:pPr>
      <w:r w:rsidRPr="00E96DE9">
        <w:rPr>
          <w:rFonts w:ascii="標楷體" w:eastAsia="標楷體" w:hAnsi="標楷體" w:cs="標楷體" w:hint="eastAsia"/>
          <w:color w:val="FF0000"/>
          <w:kern w:val="3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E96DE9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FA" w:rsidRDefault="004D76FA" w:rsidP="001A1EF6">
      <w:r>
        <w:separator/>
      </w:r>
    </w:p>
  </w:endnote>
  <w:endnote w:type="continuationSeparator" w:id="0">
    <w:p w:rsidR="004D76FA" w:rsidRDefault="004D76FA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FA" w:rsidRDefault="004D76FA" w:rsidP="001A1EF6">
      <w:r>
        <w:separator/>
      </w:r>
    </w:p>
  </w:footnote>
  <w:footnote w:type="continuationSeparator" w:id="0">
    <w:p w:rsidR="004D76FA" w:rsidRDefault="004D76FA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E2582"/>
    <w:rsid w:val="00142C53"/>
    <w:rsid w:val="001A1EF6"/>
    <w:rsid w:val="002E33F3"/>
    <w:rsid w:val="002F1E59"/>
    <w:rsid w:val="00325E3A"/>
    <w:rsid w:val="003C6224"/>
    <w:rsid w:val="004234DB"/>
    <w:rsid w:val="004D76FA"/>
    <w:rsid w:val="005139BD"/>
    <w:rsid w:val="00632113"/>
    <w:rsid w:val="006A6590"/>
    <w:rsid w:val="00735F0E"/>
    <w:rsid w:val="007F527B"/>
    <w:rsid w:val="009B481C"/>
    <w:rsid w:val="009C1716"/>
    <w:rsid w:val="00AA2380"/>
    <w:rsid w:val="00B35C09"/>
    <w:rsid w:val="00B5585E"/>
    <w:rsid w:val="00B61DB2"/>
    <w:rsid w:val="00CE70BE"/>
    <w:rsid w:val="00D94F38"/>
    <w:rsid w:val="00DD3475"/>
    <w:rsid w:val="00E32A2E"/>
    <w:rsid w:val="00E96DE9"/>
    <w:rsid w:val="00F756B7"/>
    <w:rsid w:val="00F83C6E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8</cp:revision>
  <cp:lastPrinted>2022-05-03T08:41:00Z</cp:lastPrinted>
  <dcterms:created xsi:type="dcterms:W3CDTF">2022-02-16T14:52:00Z</dcterms:created>
  <dcterms:modified xsi:type="dcterms:W3CDTF">2022-05-03T08:41:00Z</dcterms:modified>
</cp:coreProperties>
</file>