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E57A1C" w14:textId="66CB7CA5" w:rsidR="00A028EA" w:rsidRPr="00C2223E" w:rsidRDefault="00A028EA" w:rsidP="00A028EA">
      <w:pPr>
        <w:spacing w:after="180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-2</w:t>
      </w:r>
    </w:p>
    <w:p w14:paraId="45D0A439" w14:textId="7EA65C04" w:rsidR="00A028EA" w:rsidRPr="00A028EA" w:rsidRDefault="00A028EA" w:rsidP="00A028EA">
      <w:pPr>
        <w:spacing w:after="180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 w:rsidR="00613532">
        <w:rPr>
          <w:rFonts w:ascii="標楷體" w:eastAsia="標楷體" w:hAnsi="標楷體" w:hint="eastAsia"/>
          <w:b/>
          <w:sz w:val="28"/>
          <w:szCs w:val="28"/>
        </w:rPr>
        <w:t>三民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 w:rsidR="00613532">
        <w:rPr>
          <w:rFonts w:ascii="標楷體" w:eastAsia="標楷體" w:hAnsi="標楷體" w:hint="eastAsia"/>
          <w:b/>
          <w:sz w:val="28"/>
          <w:szCs w:val="28"/>
        </w:rPr>
        <w:t>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033DD">
        <w:rPr>
          <w:rFonts w:ascii="標楷體" w:eastAsia="標楷體" w:hAnsi="標楷體"/>
          <w:b/>
          <w:sz w:val="28"/>
          <w:szCs w:val="28"/>
          <w:u w:val="single"/>
        </w:rPr>
        <w:t>五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3033DD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4C665C">
        <w:rPr>
          <w:rFonts w:ascii="標楷體" w:eastAsia="標楷體" w:hAnsi="標楷體" w:hint="eastAsia"/>
          <w:b/>
          <w:sz w:val="28"/>
          <w:szCs w:val="28"/>
        </w:rPr>
        <w:t>藝術與人文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bookmarkStart w:id="1" w:name="_Hlk93584277"/>
      <w:r w:rsidRPr="00A028EA">
        <w:rPr>
          <w:rFonts w:ascii="標楷體" w:eastAsia="標楷體" w:hAnsi="標楷體" w:hint="eastAsia"/>
          <w:b/>
          <w:color w:val="FF0000"/>
          <w:sz w:val="28"/>
          <w:szCs w:val="28"/>
        </w:rPr>
        <w:t>(九年一貫)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0"/>
        <w:gridCol w:w="1549"/>
        <w:gridCol w:w="3412"/>
        <w:gridCol w:w="3078"/>
        <w:gridCol w:w="1271"/>
        <w:gridCol w:w="2681"/>
        <w:gridCol w:w="1336"/>
        <w:gridCol w:w="617"/>
      </w:tblGrid>
      <w:tr w:rsidR="00CB6A47" w:rsidRPr="00C2223E" w14:paraId="7529FC9B" w14:textId="4C1C57F4" w:rsidTr="00B7789F">
        <w:trPr>
          <w:trHeight w:val="1121"/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1"/>
          <w:p w14:paraId="70390B8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週次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B23D0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單元/主題名稱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99982" w14:textId="6C04009D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2CF3E" w14:textId="56EC34E2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學習</w:t>
            </w:r>
            <w:r w:rsidRPr="00CB523B">
              <w:rPr>
                <w:rFonts w:ascii="標楷體" w:eastAsia="標楷體" w:hAnsi="標楷體" w:hint="eastAsia"/>
                <w:b/>
              </w:rPr>
              <w:t>目標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50F79" w14:textId="6843F1C3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評量方式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923D" w14:textId="77777777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 w:rsidRPr="00CB523B">
              <w:rPr>
                <w:rFonts w:ascii="標楷體" w:eastAsia="標楷體" w:hAnsi="標楷體"/>
                <w:b/>
              </w:rPr>
              <w:t>議題融入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E764" w14:textId="49E1F4C6" w:rsidR="00CB6A47" w:rsidRPr="00CB523B" w:rsidRDefault="00CB6A47" w:rsidP="00CB6A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8F5" w14:textId="59541B6B" w:rsidR="00CB6A47" w:rsidRDefault="00CB6A47" w:rsidP="00613532">
            <w:pPr>
              <w:jc w:val="center"/>
              <w:rPr>
                <w:rFonts w:ascii="標楷體" w:eastAsia="標楷體" w:hAnsi="標楷體"/>
              </w:rPr>
            </w:pP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線上教學規劃</w:t>
            </w:r>
          </w:p>
        </w:tc>
      </w:tr>
      <w:tr w:rsidR="005F1504" w:rsidRPr="00C2223E" w14:paraId="3CEF3670" w14:textId="4460A38A" w:rsidTr="00B7789F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14F4B" w14:textId="77777777" w:rsidR="00B7789F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5F1504" w:rsidRPr="003033DD"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1DC34698" w14:textId="77777777" w:rsidR="00B7789F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B6082" w:rsidRPr="003033DD"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週</w:t>
            </w:r>
          </w:p>
          <w:p w14:paraId="65F258C2" w14:textId="6777F50E" w:rsidR="005F1504" w:rsidRPr="003033DD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</w:t>
            </w:r>
            <w:r w:rsidR="006B6082" w:rsidRPr="003033DD"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E9CA" w14:textId="402871BC" w:rsidR="005F1504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一、管弦樂說故事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D588A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探索各種不同的藝術創作方式，表現創作的想像力。</w:t>
            </w:r>
          </w:p>
          <w:p w14:paraId="553CC73C" w14:textId="77777777" w:rsidR="005F1504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1-3-2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14:paraId="6C551000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嘗試以藝術創作的技法、形式，表現個人的想法和情感。</w:t>
            </w:r>
          </w:p>
          <w:p w14:paraId="1E01A8DC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1-3-4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透過集體創作方式，完成與他人合作的藝術作品。</w:t>
            </w:r>
          </w:p>
          <w:p w14:paraId="516C9FA8" w14:textId="67216B68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2-3-10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F5339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1.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欣賞管弦樂曲中的故事及角色與樂器的配對。</w:t>
            </w:r>
          </w:p>
          <w:p w14:paraId="17089391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2.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認識管弦樂團及樂器的分類。</w:t>
            </w:r>
          </w:p>
          <w:p w14:paraId="5E65D7FC" w14:textId="1E567355" w:rsidR="005F1504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3.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演唱東西方歌曲，感受不同的風格，探索詮釋與表現的方法。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636B8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659DF1E1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7755380D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3.鑑賞</w:t>
            </w:r>
          </w:p>
          <w:p w14:paraId="3618E42A" w14:textId="1B543978" w:rsidR="005F1504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EF6E" w14:textId="1311DD56" w:rsidR="005F1504" w:rsidRPr="004C665C" w:rsidRDefault="005F1504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B96C" w14:textId="77777777" w:rsidR="00613532" w:rsidRPr="00613532" w:rsidRDefault="00613532" w:rsidP="00613532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16"/>
            </w:tblGrid>
            <w:tr w:rsidR="00613532" w:rsidRPr="00613532" w14:paraId="3034DED1" w14:textId="77777777">
              <w:trPr>
                <w:trHeight w:val="382"/>
              </w:trPr>
              <w:tc>
                <w:tcPr>
                  <w:tcW w:w="0" w:type="auto"/>
                </w:tcPr>
                <w:p w14:paraId="5BFD2C3D" w14:textId="77777777" w:rsidR="00613532" w:rsidRPr="00613532" w:rsidRDefault="00613532" w:rsidP="00613532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3532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 </w:t>
                  </w:r>
                  <w:r w:rsidRPr="00613532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線上教學</w:t>
                  </w:r>
                  <w:r w:rsidRPr="00613532">
                    <w:rPr>
                      <w:rFonts w:ascii="標楷體" w:eastAsia="標楷體" w:hAnsi="標楷體"/>
                      <w:sz w:val="20"/>
                      <w:szCs w:val="20"/>
                    </w:rPr>
                    <w:t>1.CLASSROOM</w:t>
                  </w:r>
                </w:p>
                <w:p w14:paraId="1A970F5B" w14:textId="77777777" w:rsidR="00613532" w:rsidRPr="00613532" w:rsidRDefault="00613532" w:rsidP="00613532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613532">
                    <w:rPr>
                      <w:rFonts w:ascii="標楷體" w:eastAsia="標楷體" w:hAnsi="標楷體"/>
                      <w:sz w:val="20"/>
                      <w:szCs w:val="20"/>
                    </w:rPr>
                    <w:t>2.MEET</w:t>
                  </w:r>
                </w:p>
              </w:tc>
            </w:tr>
          </w:tbl>
          <w:p w14:paraId="40172DB3" w14:textId="1D3BCF87" w:rsidR="005F1504" w:rsidRPr="004C665C" w:rsidRDefault="005F1504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B4B5" w14:textId="0AACAB7F" w:rsidR="005F1504" w:rsidRPr="005F1504" w:rsidRDefault="005F1504" w:rsidP="005F1504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B6082" w:rsidRPr="00C2223E" w14:paraId="4FCCD580" w14:textId="77777777" w:rsidTr="00B7789F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A74B3" w14:textId="77777777" w:rsidR="00B7789F" w:rsidRDefault="00B7789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第四週</w:t>
            </w:r>
          </w:p>
          <w:p w14:paraId="4209DB24" w14:textId="77777777" w:rsidR="00B7789F" w:rsidRDefault="00B7789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</w:p>
          <w:p w14:paraId="3E373377" w14:textId="0F28D8C9" w:rsidR="006B6082" w:rsidRPr="00C2223E" w:rsidRDefault="00B7789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E443B" w14:textId="11AAAB41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二、我的家鄉我的歌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8DABA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探索各種不同的藝術創作方式，表現創作的想像力。</w:t>
            </w:r>
          </w:p>
          <w:p w14:paraId="344BB5A9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2-3-10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參與藝文活動，記錄、比較不同文化所呈現的特色及文化背景。</w:t>
            </w:r>
          </w:p>
          <w:p w14:paraId="2C4C69C5" w14:textId="1A18D79C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3-3-11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以正確的觀念和態度，欣賞各類型的藝術展演活動。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94F0D" w14:textId="6D5FA202" w:rsidR="006B6082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6B6082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B6082" w:rsidRPr="004C665C">
              <w:rPr>
                <w:rFonts w:ascii="標楷體" w:eastAsia="標楷體" w:hAnsi="標楷體" w:hint="eastAsia"/>
                <w:sz w:val="20"/>
                <w:szCs w:val="20"/>
              </w:rPr>
              <w:t>演唱福佬、客家與原住民歌曲，感受本土歌謠之美。</w:t>
            </w:r>
          </w:p>
          <w:p w14:paraId="3AAAA075" w14:textId="408A4F62" w:rsidR="006B6082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6B6082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B6082" w:rsidRPr="004C665C">
              <w:rPr>
                <w:rFonts w:ascii="標楷體" w:eastAsia="標楷體" w:hAnsi="標楷體" w:hint="eastAsia"/>
                <w:sz w:val="20"/>
                <w:szCs w:val="20"/>
              </w:rPr>
              <w:t>欣賞與演唱各族群民歌，探索民歌與人們生活文化的關係。</w:t>
            </w:r>
          </w:p>
          <w:p w14:paraId="0A827858" w14:textId="414ED007" w:rsidR="006B6082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6B6082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6B6082" w:rsidRPr="004C665C">
              <w:rPr>
                <w:rFonts w:ascii="標楷體" w:eastAsia="標楷體" w:hAnsi="標楷體" w:hint="eastAsia"/>
                <w:sz w:val="20"/>
                <w:szCs w:val="20"/>
              </w:rPr>
              <w:t>認識自然民歌與創作民歌。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868F8" w14:textId="77777777" w:rsidR="004C665C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5D502EDB" w14:textId="277FCDA8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2.口試</w:t>
            </w:r>
          </w:p>
          <w:p w14:paraId="68226D75" w14:textId="77777777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3.鑑賞</w:t>
            </w:r>
          </w:p>
          <w:p w14:paraId="4A4F9046" w14:textId="0BCE22E9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EB222" w14:textId="69881CCE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A0FC" w14:textId="1A951DDA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0CD33" w14:textId="77777777" w:rsidR="006B6082" w:rsidRPr="00803599" w:rsidRDefault="006B6082" w:rsidP="005F1504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E0F46" w:rsidRPr="00C2223E" w14:paraId="67392C7A" w14:textId="77777777" w:rsidTr="00B7789F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6DCF" w14:textId="77777777" w:rsidR="00B7789F" w:rsidRDefault="00B7789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第七週</w:t>
            </w:r>
          </w:p>
          <w:p w14:paraId="5929C5F5" w14:textId="77777777" w:rsidR="00B7789F" w:rsidRDefault="00B7789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第八週</w:t>
            </w:r>
          </w:p>
          <w:p w14:paraId="7B4FDA47" w14:textId="329C3001" w:rsidR="00DE0F46" w:rsidRPr="00C2223E" w:rsidRDefault="00B7789F" w:rsidP="005F150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5D5FF" w14:textId="7E117CA3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三、有趣的字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84DF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探索各種不同的藝術創作方式，表現創作的想像力。</w:t>
            </w:r>
          </w:p>
          <w:p w14:paraId="33DE5F71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1-3-2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構思藝術創作的主題與內容，選擇適當的媒體、技法，完成有規畫、有感情及思想的創作。</w:t>
            </w:r>
          </w:p>
          <w:p w14:paraId="75003269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嘗試以藝術創作的技法、形式，表現個人的想法和情感。</w:t>
            </w:r>
          </w:p>
          <w:p w14:paraId="609F6962" w14:textId="63A4A113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2-3-9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DA7A3" w14:textId="139DE4C0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了解東西方文字的演變。</w:t>
            </w:r>
          </w:p>
          <w:p w14:paraId="6074F546" w14:textId="3967CDB4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認識文字藝術造形的千變萬化。</w:t>
            </w:r>
          </w:p>
          <w:p w14:paraId="5E9AB4F5" w14:textId="084295EC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創作具個人風格之文字設計。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5C76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048CED11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2.資料搜集整理</w:t>
            </w:r>
          </w:p>
          <w:p w14:paraId="2D6F629E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3.鑑賞</w:t>
            </w:r>
          </w:p>
          <w:p w14:paraId="25271F24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  <w:p w14:paraId="701D0B78" w14:textId="68E27673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5.學生自評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DED16" w14:textId="4DB91290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D2D73" w14:textId="65A6E353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610D" w14:textId="77777777" w:rsidR="00DE0F46" w:rsidRPr="00C2223E" w:rsidRDefault="00DE0F46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082" w:rsidRPr="00C2223E" w14:paraId="7203EB77" w14:textId="77777777" w:rsidTr="00B7789F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3101" w14:textId="77777777" w:rsidR="00B7789F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第十週</w:t>
            </w:r>
          </w:p>
          <w:p w14:paraId="63721613" w14:textId="06F1E449" w:rsidR="006B6082" w:rsidRPr="00C2223E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第十一週第十二週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C5A6" w14:textId="22F5D200" w:rsidR="006B6082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四、奇幻空間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53FD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探索各種不同的藝術創作方式，表現創作的想像力。</w:t>
            </w:r>
          </w:p>
          <w:p w14:paraId="664AFE87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1-3-2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14:paraId="6E0CDEB2" w14:textId="6613775A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嘗試以藝術創作的技法、形式，表現個人的想法和情感。</w:t>
            </w:r>
          </w:p>
          <w:p w14:paraId="1E9E29FA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2-3-6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透過分析、描述、討論等方式，辨認自然物、人造物與藝術品的特徵及要素。</w:t>
            </w:r>
          </w:p>
          <w:p w14:paraId="34BD130B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2-3-7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認識環境與生活的關係，反思環境對藝術表現的影響。</w:t>
            </w:r>
          </w:p>
          <w:p w14:paraId="549061D0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2-3-8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使用適當的視覺、聽覺、動覺藝術用語，說明自己和他人作品的特徵和價值。</w:t>
            </w:r>
          </w:p>
          <w:p w14:paraId="003C369E" w14:textId="14E3464E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2-3-9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透過討論、分析、判斷等方式，表達自己對藝術創作的審美經驗與見解。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74874" w14:textId="36ABEA0C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能留心生活環境周遭的景物空間。</w:t>
            </w:r>
          </w:p>
          <w:p w14:paraId="27536ABA" w14:textId="1AA18A7F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能欣賞藝術裡的空間，並能理解藝術家創作空間的方式。</w:t>
            </w:r>
          </w:p>
          <w:p w14:paraId="46321A37" w14:textId="7B39865E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3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探討東、西方不同風格的建築，欣賞建築中的空間及建築家的創意。</w:t>
            </w:r>
          </w:p>
          <w:p w14:paraId="0B24961C" w14:textId="32E6B798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認識一點透視、兩點透視，運用基本透視圖法設計建築物外觀與室內空間。</w:t>
            </w:r>
          </w:p>
          <w:p w14:paraId="159F79C1" w14:textId="4908071A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透過建築物模型和設計圖，學習建築設計及延伸創作。</w:t>
            </w:r>
          </w:p>
          <w:p w14:paraId="2107FF8D" w14:textId="0A959C3F" w:rsidR="006B6082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利用冰棒棍和現成物創作出理想的建築或夢想的樂園。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6C237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2F6587EE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2.資料搜集整理</w:t>
            </w:r>
          </w:p>
          <w:p w14:paraId="651C8808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3.鑑賞</w:t>
            </w:r>
          </w:p>
          <w:p w14:paraId="129B7B31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  <w:p w14:paraId="4AE387E2" w14:textId="71D1C9EF" w:rsidR="006B6082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5.學生自評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0D227" w14:textId="500A0EA1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EEF8" w14:textId="4E6BCAA8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80E8" w14:textId="77777777" w:rsidR="006B6082" w:rsidRPr="00C2223E" w:rsidRDefault="006B608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082" w:rsidRPr="00C2223E" w14:paraId="4D82C127" w14:textId="77777777" w:rsidTr="00B7789F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A016E" w14:textId="02C118E4" w:rsidR="00B7789F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</w:p>
          <w:p w14:paraId="0CF3FFF1" w14:textId="77777777" w:rsidR="006B6082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第十四週第十五週</w:t>
            </w:r>
          </w:p>
          <w:p w14:paraId="79F82DC3" w14:textId="251A62B3" w:rsidR="00B7789F" w:rsidRPr="00C2223E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A8D" w14:textId="13B21F6D" w:rsidR="006B6082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五、熱鬧的慶典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5B6CB" w14:textId="77777777" w:rsidR="004C665C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1-3-2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構思藝術創作的主題與內容，選擇適當的媒體、技法，完成有規畫、有感情及思想的創作。</w:t>
            </w:r>
          </w:p>
          <w:p w14:paraId="32569102" w14:textId="7C426501" w:rsidR="004C665C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嘗試以藝術創作的技法、形式，表現個人的想法和情感。</w:t>
            </w:r>
          </w:p>
          <w:p w14:paraId="155CB7BC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2-3-10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參與藝文活動，記錄、比較不同文化所呈現的特色及文化背景。</w:t>
            </w:r>
          </w:p>
          <w:p w14:paraId="210169B0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3-3-11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以正確的觀念和態度，欣賞各類型的藝術展演活動。</w:t>
            </w:r>
          </w:p>
          <w:p w14:paraId="4CD00EAD" w14:textId="14699A71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3-3-12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運用科技及各種方式蒐集、分類不同之藝文資訊，並養成習慣。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1BCF" w14:textId="7E8538C8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了解慶典的文化與藝術內涵。</w:t>
            </w:r>
          </w:p>
          <w:p w14:paraId="64CFD950" w14:textId="419E1B5F" w:rsidR="006B6082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欣賞與展現廟會的特殊人物、活動與現象。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E0D4B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24C0FDF1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2.表演</w:t>
            </w:r>
          </w:p>
          <w:p w14:paraId="1ADADE98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3.實踐</w:t>
            </w:r>
          </w:p>
          <w:p w14:paraId="599A311A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4.報告</w:t>
            </w:r>
          </w:p>
          <w:p w14:paraId="0B5AA204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5.學生自評</w:t>
            </w:r>
          </w:p>
          <w:p w14:paraId="16EA1A19" w14:textId="77777777" w:rsidR="006B6082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6.同儕互評</w:t>
            </w:r>
          </w:p>
          <w:p w14:paraId="14D0C36F" w14:textId="757C7157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.資料搜集整理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E87B" w14:textId="77777777" w:rsidR="00B7789F" w:rsidRPr="00FA2E95" w:rsidRDefault="00B7789F" w:rsidP="00B7789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【人權教育】</w:t>
            </w:r>
          </w:p>
          <w:p w14:paraId="1A7087D5" w14:textId="77777777" w:rsidR="00B7789F" w:rsidRPr="00FA2E95" w:rsidRDefault="00B7789F" w:rsidP="00B7789F">
            <w:pPr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FA2E95">
              <w:rPr>
                <w:rFonts w:ascii="標楷體" w:eastAsia="標楷體" w:hAnsi="標楷體" w:hint="eastAsia"/>
                <w:color w:val="000000" w:themeColor="text1"/>
              </w:rPr>
              <w:t>人</w:t>
            </w:r>
            <w:r w:rsidRPr="00FA2E95">
              <w:rPr>
                <w:rFonts w:eastAsia="標楷體"/>
                <w:color w:val="000000" w:themeColor="text1"/>
              </w:rPr>
              <w:t>E3</w:t>
            </w:r>
            <w:r w:rsidRPr="00FA2E95">
              <w:rPr>
                <w:rFonts w:ascii="標楷體" w:eastAsia="標楷體" w:hAnsi="標楷體" w:hint="eastAsia"/>
                <w:color w:val="000000" w:themeColor="text1"/>
              </w:rPr>
              <w:t>了解每個人需求的不同，並討論與遵守團體的規則。</w:t>
            </w:r>
          </w:p>
          <w:p w14:paraId="27E625FC" w14:textId="2CE01B0B" w:rsidR="006B6082" w:rsidRPr="00B7789F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BF1EA" w14:textId="184A7144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6EC8" w14:textId="77777777" w:rsidR="006B6082" w:rsidRPr="00C2223E" w:rsidRDefault="006B608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B6082" w:rsidRPr="00C2223E" w14:paraId="3FE53D6A" w14:textId="52385ED2" w:rsidTr="00B7789F">
        <w:trPr>
          <w:jc w:val="center"/>
        </w:trPr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D3C45" w14:textId="441E163E" w:rsidR="00B7789F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第十七週</w:t>
            </w:r>
          </w:p>
          <w:p w14:paraId="6A1E0A2A" w14:textId="6FF32BB5" w:rsidR="00B7789F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第十八週第十九週</w:t>
            </w:r>
          </w:p>
          <w:p w14:paraId="11FB77F2" w14:textId="3FFECB8B" w:rsidR="006B6082" w:rsidRPr="00C2223E" w:rsidRDefault="00B7789F" w:rsidP="00B7789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第二十週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53E60" w14:textId="5843EA96" w:rsidR="006B6082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六、自然之美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B45E5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1-3-1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探索各種不同的藝術創作方式，表現創作的想像力。</w:t>
            </w:r>
          </w:p>
          <w:p w14:paraId="5FF5470B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1-3-2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構思藝術創作的主題與內容，選擇適當的媒體、技法，完成有規劃、有感情及思想的創作。</w:t>
            </w:r>
          </w:p>
          <w:p w14:paraId="5FB35D91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1-3-3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嘗試以藝術創作的技法、形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式，表現個人的想法和情感。</w:t>
            </w:r>
          </w:p>
          <w:p w14:paraId="360D348C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1-3-4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透過集體創作方式，完成與他人合作的藝術作品。</w:t>
            </w:r>
          </w:p>
          <w:p w14:paraId="50A6E34F" w14:textId="33A5B388" w:rsidR="006B6082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t>2-3-10</w:t>
            </w: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參與藝文活動，記錄、比較不同文化所呈現的特色及文化背景。</w:t>
            </w:r>
          </w:p>
        </w:tc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4C03F" w14:textId="229C567D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/>
                <w:sz w:val="20"/>
                <w:szCs w:val="20"/>
              </w:rPr>
              <w:lastRenderedPageBreak/>
              <w:t>1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表現對自然的感覺與印象。</w:t>
            </w:r>
          </w:p>
          <w:p w14:paraId="524C2C5F" w14:textId="77777777" w:rsidR="00B42206" w:rsidRDefault="004C665C" w:rsidP="00B42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培養豐富的想像與創作力。</w:t>
            </w:r>
          </w:p>
          <w:p w14:paraId="01B937BE" w14:textId="4F4F1B57" w:rsidR="006B6082" w:rsidRPr="004C665C" w:rsidRDefault="004C665C" w:rsidP="00B4220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0F46" w:rsidRPr="004C665C">
              <w:rPr>
                <w:rFonts w:ascii="標楷體" w:eastAsia="標楷體" w:hAnsi="標楷體"/>
                <w:sz w:val="20"/>
                <w:szCs w:val="20"/>
              </w:rPr>
              <w:t>.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愛護自然環境，感受自然之美。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A5A5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1.實作</w:t>
            </w:r>
          </w:p>
          <w:p w14:paraId="288E72F3" w14:textId="77777777" w:rsidR="00DE0F46" w:rsidRPr="004C665C" w:rsidRDefault="00DE0F46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2.報告</w:t>
            </w:r>
          </w:p>
          <w:p w14:paraId="52A8DD7B" w14:textId="0FD9214A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.資料搜集整理</w:t>
            </w:r>
          </w:p>
          <w:p w14:paraId="3345A53B" w14:textId="5ABACD43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.學生自評</w:t>
            </w:r>
          </w:p>
          <w:p w14:paraId="11E09158" w14:textId="73572753" w:rsidR="00DE0F46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.同儕互評</w:t>
            </w:r>
          </w:p>
          <w:p w14:paraId="35177D06" w14:textId="3EA3B7A0" w:rsidR="006B6082" w:rsidRPr="004C665C" w:rsidRDefault="004C665C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665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6</w:t>
            </w:r>
            <w:r w:rsidR="00DE0F46" w:rsidRPr="004C665C">
              <w:rPr>
                <w:rFonts w:ascii="標楷體" w:eastAsia="標楷體" w:hAnsi="標楷體" w:hint="eastAsia"/>
                <w:sz w:val="20"/>
                <w:szCs w:val="20"/>
              </w:rPr>
              <w:t>.表演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41277" w14:textId="2CD3629F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7B173" w14:textId="7AE7F632" w:rsidR="006B6082" w:rsidRPr="004C665C" w:rsidRDefault="006B6082" w:rsidP="004C665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A8F0E" w14:textId="77777777" w:rsidR="006B6082" w:rsidRPr="00C2223E" w:rsidRDefault="006B6082" w:rsidP="005F150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925F393" w14:textId="77777777" w:rsidR="00A028EA" w:rsidRPr="00C2223E" w:rsidRDefault="00A028EA" w:rsidP="00A028EA">
      <w:pPr>
        <w:rPr>
          <w:rFonts w:ascii="標楷體" w:eastAsia="標楷體" w:hAnsi="標楷體"/>
        </w:rPr>
      </w:pPr>
    </w:p>
    <w:p w14:paraId="4FFE355A" w14:textId="77777777" w:rsidR="00A028EA" w:rsidRPr="00C2223E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/>
        </w:rPr>
      </w:pPr>
      <w:r w:rsidRPr="00C2223E">
        <w:rPr>
          <w:rFonts w:ascii="標楷體" w:eastAsia="標楷體" w:hAnsi="標楷體"/>
        </w:rPr>
        <w:t>註1：若為一個單元或主題跨數週實施，可合併欄位書寫。</w:t>
      </w:r>
    </w:p>
    <w:p w14:paraId="6651AD90" w14:textId="385B7E1C" w:rsidR="00A028EA" w:rsidRPr="00C2223E" w:rsidRDefault="00A028EA" w:rsidP="00A028EA">
      <w:pPr>
        <w:adjustRightInd w:val="0"/>
        <w:snapToGrid w:val="0"/>
        <w:spacing w:line="400" w:lineRule="exact"/>
      </w:pPr>
      <w:r w:rsidRPr="00C2223E">
        <w:rPr>
          <w:rFonts w:ascii="標楷體" w:eastAsia="標楷體" w:hAnsi="標楷體"/>
        </w:rPr>
        <w:t>註2：</w:t>
      </w:r>
      <w:r w:rsidRPr="00C2223E">
        <w:rPr>
          <w:rFonts w:ascii="標楷體" w:eastAsia="標楷體" w:hAnsi="標楷體" w:hint="eastAsia"/>
        </w:rPr>
        <w:t>「</w:t>
      </w:r>
      <w:r w:rsidRPr="00C2223E">
        <w:rPr>
          <w:rFonts w:ascii="標楷體" w:eastAsia="標楷體" w:hAnsi="標楷體" w:cs="DFKaiShu-SB-Estd-BF"/>
          <w:kern w:val="0"/>
        </w:rPr>
        <w:t>議題融入</w:t>
      </w:r>
      <w:r w:rsidRPr="00C2223E">
        <w:rPr>
          <w:rFonts w:ascii="標楷體" w:eastAsia="標楷體" w:hAnsi="標楷體" w:cs="DFKaiShu-SB-Estd-BF" w:hint="eastAsia"/>
          <w:kern w:val="0"/>
        </w:rPr>
        <w:t>」中「</w:t>
      </w:r>
      <w:r w:rsidRPr="00C2223E">
        <w:rPr>
          <w:rFonts w:ascii="標楷體" w:eastAsia="標楷體" w:hAnsi="標楷體" w:cs="DFKaiShu-SB-Estd-BF"/>
          <w:kern w:val="0"/>
        </w:rPr>
        <w:t>法定議題</w:t>
      </w:r>
      <w:r w:rsidRPr="00C2223E">
        <w:rPr>
          <w:rFonts w:ascii="標楷體" w:eastAsia="標楷體" w:hAnsi="標楷體" w:cs="DFKaiShu-SB-Estd-BF" w:hint="eastAsia"/>
          <w:kern w:val="0"/>
        </w:rPr>
        <w:t>」</w:t>
      </w:r>
      <w:r w:rsidRPr="00C2223E">
        <w:rPr>
          <w:rFonts w:ascii="標楷體" w:eastAsia="標楷體" w:hAnsi="標楷體" w:cs="DFKaiShu-SB-Estd-BF"/>
          <w:kern w:val="0"/>
        </w:rPr>
        <w:t>為必要項目</w:t>
      </w:r>
      <w:r w:rsidR="00522154">
        <w:rPr>
          <w:rFonts w:ascii="標楷體" w:eastAsia="標楷體" w:hAnsi="標楷體" w:cs="DFKaiShu-SB-Estd-BF" w:hint="eastAsia"/>
          <w:kern w:val="0"/>
        </w:rPr>
        <w:t>：</w:t>
      </w:r>
      <w:r w:rsidR="00522154">
        <w:rPr>
          <w:rFonts w:ascii="標楷體" w:eastAsia="標楷體" w:hAnsi="標楷體" w:hint="eastAsia"/>
        </w:rPr>
        <w:t>依每學年度核定函辦理</w:t>
      </w:r>
      <w:r w:rsidR="00522154" w:rsidRPr="00C2223E">
        <w:rPr>
          <w:rFonts w:ascii="標楷體" w:eastAsia="標楷體" w:hAnsi="標楷體" w:cs="DFKaiShu-SB-Estd-BF"/>
          <w:kern w:val="0"/>
        </w:rPr>
        <w:t>。</w:t>
      </w:r>
    </w:p>
    <w:p w14:paraId="2FB754E4" w14:textId="18938B8F" w:rsidR="00A028EA" w:rsidRPr="00C2223E" w:rsidRDefault="00522154" w:rsidP="00A028EA">
      <w:pPr>
        <w:adjustRightInd w:val="0"/>
        <w:snapToGrid w:val="0"/>
        <w:spacing w:line="400" w:lineRule="exact"/>
        <w:ind w:leftChars="154" w:left="2211" w:hangingChars="767" w:hanging="184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A028EA">
        <w:rPr>
          <w:rFonts w:ascii="標楷體" w:eastAsia="標楷體" w:hAnsi="標楷體" w:hint="eastAsia"/>
        </w:rPr>
        <w:t>請與</w:t>
      </w:r>
      <w:r w:rsidR="00A028EA" w:rsidRPr="00A656AC">
        <w:rPr>
          <w:rFonts w:ascii="標楷體" w:eastAsia="標楷體" w:hAnsi="標楷體"/>
          <w:sz w:val="28"/>
          <w:szCs w:val="28"/>
          <w:bdr w:val="single" w:sz="4" w:space="0" w:color="auto"/>
        </w:rPr>
        <w:t xml:space="preserve"> </w:t>
      </w:r>
      <w:r w:rsidR="00A028EA" w:rsidRPr="006A2657">
        <w:rPr>
          <w:rFonts w:ascii="標楷體" w:eastAsia="標楷體" w:hAnsi="標楷體"/>
          <w:sz w:val="28"/>
          <w:szCs w:val="28"/>
          <w:bdr w:val="single" w:sz="4" w:space="0" w:color="auto"/>
        </w:rPr>
        <w:t>附件参-2</w:t>
      </w:r>
      <w:r w:rsidR="00A028EA" w:rsidRPr="006A2657">
        <w:rPr>
          <w:rFonts w:ascii="標楷體" w:eastAsia="標楷體" w:hAnsi="標楷體" w:hint="eastAsia"/>
          <w:sz w:val="28"/>
          <w:szCs w:val="28"/>
        </w:rPr>
        <w:t>(</w:t>
      </w:r>
      <w:r w:rsidR="00A028EA">
        <w:rPr>
          <w:rFonts w:ascii="標楷體" w:eastAsia="標楷體" w:hAnsi="標楷體" w:hint="eastAsia"/>
          <w:sz w:val="28"/>
          <w:szCs w:val="28"/>
        </w:rPr>
        <w:t>e</w:t>
      </w:r>
      <w:r w:rsidR="00A028EA">
        <w:rPr>
          <w:rFonts w:ascii="標楷體" w:eastAsia="標楷體" w:hAnsi="標楷體"/>
          <w:sz w:val="28"/>
          <w:szCs w:val="28"/>
        </w:rPr>
        <w:t>-2)</w:t>
      </w:r>
      <w:r w:rsidR="00A028EA" w:rsidRPr="00A656AC">
        <w:rPr>
          <w:rFonts w:ascii="標楷體" w:eastAsia="標楷體" w:hAnsi="標楷體"/>
          <w:b/>
          <w:sz w:val="32"/>
          <w:szCs w:val="32"/>
        </w:rPr>
        <w:t xml:space="preserve"> </w:t>
      </w:r>
      <w:r w:rsidR="00A028EA" w:rsidRPr="00A656AC">
        <w:rPr>
          <w:rFonts w:ascii="標楷體" w:eastAsia="標楷體" w:hAnsi="標楷體" w:hint="eastAsia"/>
        </w:rPr>
        <w:t>「</w:t>
      </w:r>
      <w:r w:rsidR="00A028EA" w:rsidRPr="00A656AC">
        <w:rPr>
          <w:rFonts w:ascii="標楷體" w:eastAsia="標楷體" w:hAnsi="標楷體"/>
        </w:rPr>
        <w:t>法</w:t>
      </w:r>
      <w:r w:rsidR="00A028EA" w:rsidRPr="00A656AC">
        <w:rPr>
          <w:rFonts w:ascii="標楷體" w:eastAsia="標楷體" w:hAnsi="標楷體" w:hint="eastAsia"/>
        </w:rPr>
        <w:t>律規定教育</w:t>
      </w:r>
      <w:r w:rsidR="00A028EA" w:rsidRPr="00A656AC">
        <w:rPr>
          <w:rFonts w:ascii="標楷體" w:eastAsia="標楷體" w:hAnsi="標楷體"/>
        </w:rPr>
        <w:t>議題或重要宣導融入課程</w:t>
      </w:r>
      <w:r w:rsidR="00A028EA" w:rsidRPr="00A656AC">
        <w:rPr>
          <w:rFonts w:ascii="標楷體" w:eastAsia="標楷體" w:hAnsi="標楷體" w:hint="eastAsia"/>
        </w:rPr>
        <w:t>規劃</w:t>
      </w:r>
      <w:r w:rsidR="00A028EA" w:rsidRPr="00A656AC">
        <w:rPr>
          <w:rFonts w:ascii="標楷體" w:eastAsia="標楷體" w:hAnsi="標楷體"/>
        </w:rPr>
        <w:t>檢核表</w:t>
      </w:r>
      <w:r w:rsidR="00A028EA" w:rsidRPr="00A656AC">
        <w:rPr>
          <w:rFonts w:ascii="標楷體" w:eastAsia="標楷體" w:hAnsi="標楷體" w:hint="eastAsia"/>
        </w:rPr>
        <w:t>」</w:t>
      </w:r>
      <w:r w:rsidR="00A028EA">
        <w:rPr>
          <w:rFonts w:ascii="標楷體" w:eastAsia="標楷體" w:hAnsi="標楷體" w:hint="eastAsia"/>
        </w:rPr>
        <w:t>相對照。</w:t>
      </w:r>
    </w:p>
    <w:p w14:paraId="5287FBB8" w14:textId="2E087D1D" w:rsidR="00A028EA" w:rsidRDefault="00A028EA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 w:rsidRPr="00D336B3">
        <w:rPr>
          <w:rFonts w:ascii="標楷體" w:eastAsia="標楷體" w:hAnsi="標楷體"/>
          <w:color w:val="FF0000"/>
        </w:rPr>
        <w:t>註3：</w:t>
      </w:r>
      <w:r w:rsidRPr="00CE57C7">
        <w:rPr>
          <w:rFonts w:ascii="標楷體" w:eastAsia="標楷體" w:hAnsi="標楷體" w:hint="eastAsia"/>
          <w:b/>
          <w:color w:val="FF0000"/>
          <w:u w:val="single"/>
        </w:rPr>
        <w:t>六年級第二</w:t>
      </w:r>
      <w:r w:rsidRPr="00CE57C7">
        <w:rPr>
          <w:rFonts w:ascii="標楷體" w:eastAsia="標楷體" w:hAnsi="標楷體"/>
          <w:b/>
          <w:color w:val="FF0000"/>
          <w:u w:val="single"/>
        </w:rPr>
        <w:t>學期</w:t>
      </w:r>
      <w:r w:rsidRPr="00CE57C7">
        <w:rPr>
          <w:rFonts w:ascii="標楷體" w:eastAsia="標楷體" w:hAnsi="標楷體" w:cs="DFKaiShu-SB-Estd-BF"/>
          <w:b/>
          <w:color w:val="FF0000"/>
          <w:kern w:val="0"/>
          <w:u w:val="single"/>
        </w:rPr>
        <w:t>須規劃學生畢業考後至畢業前課程活動之安排</w:t>
      </w:r>
      <w:r w:rsidRPr="00CE57C7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16B47FBA" w14:textId="751BECED" w:rsidR="002F47BD" w:rsidRDefault="002F47BD" w:rsidP="00A028EA">
      <w:pPr>
        <w:adjustRightInd w:val="0"/>
        <w:snapToGrid w:val="0"/>
        <w:spacing w:line="400" w:lineRule="exact"/>
        <w:rPr>
          <w:rFonts w:ascii="標楷體" w:eastAsia="標楷體" w:hAnsi="標楷體" w:cs="DFKaiShu-SB-Estd-BF"/>
          <w:b/>
          <w:color w:val="FF0000"/>
          <w:kern w:val="0"/>
          <w:u w:val="single"/>
        </w:rPr>
      </w:pP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註4：評量方式撰寫請參採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「國民小學及國民中學學生成績評量準則」第五條</w:t>
      </w:r>
      <w:r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，擇適合評量方式呈現</w:t>
      </w:r>
      <w:r w:rsidRPr="002F47BD">
        <w:rPr>
          <w:rFonts w:ascii="標楷體" w:eastAsia="標楷體" w:hAnsi="標楷體" w:cs="DFKaiShu-SB-Estd-BF" w:hint="eastAsia"/>
          <w:b/>
          <w:color w:val="FF0000"/>
          <w:kern w:val="0"/>
          <w:u w:val="single"/>
        </w:rPr>
        <w:t>。</w:t>
      </w:r>
    </w:p>
    <w:p w14:paraId="36D514AC" w14:textId="1E0CD68C" w:rsidR="00582632" w:rsidRPr="00C2223E" w:rsidRDefault="00BC446B" w:rsidP="004C665C">
      <w:pPr>
        <w:adjustRightInd w:val="0"/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color w:val="FF0000"/>
        </w:rPr>
        <w:t>註5：</w:t>
      </w:r>
      <w:r w:rsidRPr="007C4440">
        <w:rPr>
          <w:rFonts w:ascii="標楷體" w:eastAsia="標楷體" w:hAnsi="標楷體" w:cs="標楷體" w:hint="eastAsia"/>
          <w:color w:val="FF0000"/>
        </w:rPr>
        <w:t>依據「高雄市高級中等以下學校線上教學計畫」第七點所示：</w:t>
      </w:r>
      <w:r>
        <w:rPr>
          <w:rFonts w:ascii="標楷體" w:eastAsia="標楷體" w:hAnsi="標楷體" w:cs="標楷體" w:hint="eastAsia"/>
          <w:color w:val="FF0000"/>
        </w:rPr>
        <w:t>「</w:t>
      </w:r>
      <w:r w:rsidRPr="007C4440">
        <w:rPr>
          <w:rFonts w:ascii="標楷體" w:eastAsia="標楷體" w:hAnsi="標楷體" w:cs="標楷體" w:hint="eastAsia"/>
          <w:color w:val="FF0000"/>
        </w:rPr>
        <w:t>鼓勵學校於各領域課程計畫規劃時，每學期至少實施3次線上教學」，請各校於每學期各領域/科目課程計畫「線上教學」欄，註明預計實施線上教學之進度。</w:t>
      </w:r>
    </w:p>
    <w:sectPr w:rsidR="00582632" w:rsidRPr="00C2223E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96016" w14:textId="77777777" w:rsidR="0065086F" w:rsidRDefault="0065086F">
      <w:r>
        <w:separator/>
      </w:r>
    </w:p>
  </w:endnote>
  <w:endnote w:type="continuationSeparator" w:id="0">
    <w:p w14:paraId="4BB85C47" w14:textId="77777777" w:rsidR="0065086F" w:rsidRDefault="0065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7A357" w14:textId="77777777" w:rsidR="0065086F" w:rsidRDefault="0065086F">
      <w:r>
        <w:rPr>
          <w:color w:val="000000"/>
        </w:rPr>
        <w:separator/>
      </w:r>
    </w:p>
  </w:footnote>
  <w:footnote w:type="continuationSeparator" w:id="0">
    <w:p w14:paraId="39D97A4F" w14:textId="77777777" w:rsidR="0065086F" w:rsidRDefault="00650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1BF0"/>
    <w:rsid w:val="002542A2"/>
    <w:rsid w:val="00254D3A"/>
    <w:rsid w:val="002564FE"/>
    <w:rsid w:val="00257BBA"/>
    <w:rsid w:val="00261D16"/>
    <w:rsid w:val="0027099F"/>
    <w:rsid w:val="00270DA0"/>
    <w:rsid w:val="00271C2D"/>
    <w:rsid w:val="0027606F"/>
    <w:rsid w:val="00281079"/>
    <w:rsid w:val="0028221C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33DD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C665C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3532"/>
    <w:rsid w:val="0061445D"/>
    <w:rsid w:val="006211B1"/>
    <w:rsid w:val="00640E6D"/>
    <w:rsid w:val="00643499"/>
    <w:rsid w:val="0065086F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4AB0"/>
    <w:rsid w:val="006B6082"/>
    <w:rsid w:val="006C43E8"/>
    <w:rsid w:val="006C570E"/>
    <w:rsid w:val="006D10C2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32B1F"/>
    <w:rsid w:val="0074342C"/>
    <w:rsid w:val="00743772"/>
    <w:rsid w:val="0074750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2CD3"/>
    <w:rsid w:val="007F5B6B"/>
    <w:rsid w:val="00800303"/>
    <w:rsid w:val="008121FC"/>
    <w:rsid w:val="00814060"/>
    <w:rsid w:val="00825DAD"/>
    <w:rsid w:val="00830048"/>
    <w:rsid w:val="008353D8"/>
    <w:rsid w:val="0083588B"/>
    <w:rsid w:val="00843CA7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7AE5"/>
    <w:rsid w:val="0094080C"/>
    <w:rsid w:val="0094319E"/>
    <w:rsid w:val="0094434C"/>
    <w:rsid w:val="00945FBD"/>
    <w:rsid w:val="00947E11"/>
    <w:rsid w:val="00947F6C"/>
    <w:rsid w:val="0095054B"/>
    <w:rsid w:val="0095454A"/>
    <w:rsid w:val="00956629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42206"/>
    <w:rsid w:val="00B51C55"/>
    <w:rsid w:val="00B557F8"/>
    <w:rsid w:val="00B60938"/>
    <w:rsid w:val="00B61ADC"/>
    <w:rsid w:val="00B76077"/>
    <w:rsid w:val="00B77512"/>
    <w:rsid w:val="00B7789F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0F4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6B6082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6B6082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6B6082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5">
    <w:name w:val="5.【十大能力指標】內文字（一、二、三、）"/>
    <w:basedOn w:val="a"/>
    <w:rsid w:val="006B6082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styleId="af9">
    <w:name w:val="Body Text Indent"/>
    <w:basedOn w:val="a"/>
    <w:link w:val="afa"/>
    <w:uiPriority w:val="99"/>
    <w:unhideWhenUsed/>
    <w:rsid w:val="00DE0F46"/>
    <w:pPr>
      <w:spacing w:after="120"/>
      <w:ind w:leftChars="200" w:left="480"/>
    </w:pPr>
  </w:style>
  <w:style w:type="character" w:customStyle="1" w:styleId="afa">
    <w:name w:val="本文縮排 字元"/>
    <w:basedOn w:val="a0"/>
    <w:link w:val="af9"/>
    <w:uiPriority w:val="99"/>
    <w:rsid w:val="00DE0F46"/>
    <w:rPr>
      <w:rFonts w:ascii="Times New Roman" w:hAnsi="Times New Roman"/>
      <w:kern w:val="3"/>
      <w:sz w:val="24"/>
      <w:szCs w:val="24"/>
    </w:rPr>
  </w:style>
  <w:style w:type="paragraph" w:customStyle="1" w:styleId="0">
    <w:name w:val="0"/>
    <w:basedOn w:val="a"/>
    <w:autoRedefine/>
    <w:rsid w:val="00DE0F46"/>
    <w:pPr>
      <w:widowControl w:val="0"/>
      <w:autoSpaceDN/>
      <w:ind w:left="57" w:right="57"/>
      <w:textAlignment w:val="auto"/>
    </w:pPr>
    <w:rPr>
      <w:rFonts w:ascii="新細明體" w:hAnsi="新細明體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paragraph" w:customStyle="1" w:styleId="4123">
    <w:name w:val="4.【教學目標】內文字（1.2.3.）"/>
    <w:basedOn w:val="af7"/>
    <w:rsid w:val="006B6082"/>
    <w:pPr>
      <w:widowControl w:val="0"/>
      <w:tabs>
        <w:tab w:val="left" w:pos="142"/>
      </w:tabs>
      <w:autoSpaceDN/>
      <w:spacing w:line="220" w:lineRule="exact"/>
      <w:ind w:left="227" w:right="57" w:hanging="170"/>
      <w:jc w:val="both"/>
      <w:textAlignment w:val="auto"/>
    </w:pPr>
    <w:rPr>
      <w:rFonts w:ascii="新細明體" w:eastAsia="新細明體" w:cs="Times New Roman"/>
      <w:kern w:val="2"/>
      <w:sz w:val="16"/>
      <w:szCs w:val="20"/>
    </w:rPr>
  </w:style>
  <w:style w:type="paragraph" w:styleId="af7">
    <w:name w:val="Plain Text"/>
    <w:basedOn w:val="a"/>
    <w:link w:val="af8"/>
    <w:uiPriority w:val="99"/>
    <w:semiHidden/>
    <w:unhideWhenUsed/>
    <w:rsid w:val="006B6082"/>
    <w:rPr>
      <w:rFonts w:ascii="細明體" w:eastAsia="細明體" w:hAnsi="Courier New" w:cs="Courier New"/>
    </w:rPr>
  </w:style>
  <w:style w:type="character" w:customStyle="1" w:styleId="af8">
    <w:name w:val="純文字 字元"/>
    <w:basedOn w:val="a0"/>
    <w:link w:val="af7"/>
    <w:uiPriority w:val="99"/>
    <w:semiHidden/>
    <w:rsid w:val="006B6082"/>
    <w:rPr>
      <w:rFonts w:ascii="細明體" w:eastAsia="細明體" w:hAnsi="Courier New" w:cs="Courier New"/>
      <w:kern w:val="3"/>
      <w:sz w:val="24"/>
      <w:szCs w:val="24"/>
    </w:rPr>
  </w:style>
  <w:style w:type="paragraph" w:customStyle="1" w:styleId="5">
    <w:name w:val="5.【十大能力指標】內文字（一、二、三、）"/>
    <w:basedOn w:val="a"/>
    <w:rsid w:val="006B6082"/>
    <w:pPr>
      <w:widowControl w:val="0"/>
      <w:tabs>
        <w:tab w:val="left" w:pos="329"/>
      </w:tabs>
      <w:autoSpaceDN/>
      <w:spacing w:line="240" w:lineRule="exact"/>
      <w:ind w:left="397" w:right="57" w:hanging="340"/>
      <w:jc w:val="both"/>
      <w:textAlignment w:val="auto"/>
    </w:pPr>
    <w:rPr>
      <w:kern w:val="2"/>
      <w:sz w:val="16"/>
      <w:szCs w:val="20"/>
    </w:rPr>
  </w:style>
  <w:style w:type="paragraph" w:styleId="af9">
    <w:name w:val="Body Text Indent"/>
    <w:basedOn w:val="a"/>
    <w:link w:val="afa"/>
    <w:uiPriority w:val="99"/>
    <w:unhideWhenUsed/>
    <w:rsid w:val="00DE0F46"/>
    <w:pPr>
      <w:spacing w:after="120"/>
      <w:ind w:leftChars="200" w:left="480"/>
    </w:pPr>
  </w:style>
  <w:style w:type="character" w:customStyle="1" w:styleId="afa">
    <w:name w:val="本文縮排 字元"/>
    <w:basedOn w:val="a0"/>
    <w:link w:val="af9"/>
    <w:uiPriority w:val="99"/>
    <w:rsid w:val="00DE0F46"/>
    <w:rPr>
      <w:rFonts w:ascii="Times New Roman" w:hAnsi="Times New Roman"/>
      <w:kern w:val="3"/>
      <w:sz w:val="24"/>
      <w:szCs w:val="24"/>
    </w:rPr>
  </w:style>
  <w:style w:type="paragraph" w:customStyle="1" w:styleId="0">
    <w:name w:val="0"/>
    <w:basedOn w:val="a"/>
    <w:autoRedefine/>
    <w:rsid w:val="00DE0F46"/>
    <w:pPr>
      <w:widowControl w:val="0"/>
      <w:autoSpaceDN/>
      <w:ind w:left="57" w:right="57"/>
      <w:textAlignment w:val="auto"/>
    </w:pPr>
    <w:rPr>
      <w:rFonts w:ascii="新細明體" w:hAnsi="新細明體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BFF48-836B-42D7-BF5D-9F4EE0A7A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cp:lastPrinted>2022-05-03T02:38:00Z</cp:lastPrinted>
  <dcterms:created xsi:type="dcterms:W3CDTF">2022-05-03T01:11:00Z</dcterms:created>
  <dcterms:modified xsi:type="dcterms:W3CDTF">2022-05-03T02:38:00Z</dcterms:modified>
</cp:coreProperties>
</file>