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DB4" w:rsidRDefault="0029106A">
      <w:pPr>
        <w:jc w:val="center"/>
        <w:rPr>
          <w:rFonts w:ascii="標楷體" w:eastAsia="標楷體" w:hAnsi="標楷體"/>
          <w:sz w:val="28"/>
          <w:szCs w:val="28"/>
        </w:rPr>
      </w:pPr>
      <w:r>
        <w:rPr>
          <w:rFonts w:ascii="標楷體" w:eastAsia="標楷體" w:hAnsi="標楷體"/>
          <w:sz w:val="28"/>
          <w:szCs w:val="28"/>
        </w:rPr>
        <w:t>高雄市三民區莊敬國民小學</w:t>
      </w:r>
      <w:r w:rsidR="00745595">
        <w:rPr>
          <w:rFonts w:ascii="標楷體" w:eastAsia="標楷體" w:hAnsi="標楷體" w:hint="eastAsia"/>
          <w:sz w:val="28"/>
          <w:szCs w:val="28"/>
        </w:rPr>
        <w:t>110</w:t>
      </w:r>
      <w:r w:rsidR="00396D95">
        <w:rPr>
          <w:rFonts w:ascii="標楷體" w:eastAsia="標楷體" w:hAnsi="標楷體"/>
          <w:sz w:val="28"/>
          <w:szCs w:val="28"/>
        </w:rPr>
        <w:t>學年度學校課程評鑑計畫</w:t>
      </w:r>
    </w:p>
    <w:p w:rsidR="00812DB4" w:rsidRPr="00782EF8" w:rsidRDefault="00FF6554">
      <w:pPr>
        <w:snapToGrid w:val="0"/>
        <w:jc w:val="right"/>
        <w:rPr>
          <w:color w:val="FF0000"/>
        </w:rPr>
      </w:pPr>
      <w:r>
        <w:rPr>
          <w:rFonts w:ascii="標楷體" w:eastAsia="標楷體" w:hAnsi="標楷體" w:hint="eastAsia"/>
          <w:color w:val="FF0000"/>
          <w:sz w:val="18"/>
          <w:szCs w:val="28"/>
        </w:rPr>
        <w:t>110</w:t>
      </w:r>
      <w:r w:rsidR="00396D95" w:rsidRPr="00782EF8">
        <w:rPr>
          <w:rFonts w:ascii="標楷體" w:eastAsia="標楷體" w:hAnsi="標楷體"/>
          <w:color w:val="FF0000"/>
          <w:sz w:val="18"/>
          <w:szCs w:val="28"/>
        </w:rPr>
        <w:t>年</w:t>
      </w:r>
      <w:r>
        <w:rPr>
          <w:rFonts w:ascii="標楷體" w:eastAsia="標楷體" w:hAnsi="標楷體" w:hint="eastAsia"/>
          <w:color w:val="FF0000"/>
          <w:sz w:val="18"/>
          <w:szCs w:val="28"/>
        </w:rPr>
        <w:t>4</w:t>
      </w:r>
      <w:r w:rsidR="00396D95" w:rsidRPr="00782EF8">
        <w:rPr>
          <w:rFonts w:ascii="標楷體" w:eastAsia="標楷體" w:hAnsi="標楷體"/>
          <w:color w:val="FF0000"/>
          <w:sz w:val="18"/>
          <w:szCs w:val="28"/>
        </w:rPr>
        <w:t>月</w:t>
      </w:r>
      <w:r>
        <w:rPr>
          <w:rFonts w:ascii="標楷體" w:eastAsia="標楷體" w:hAnsi="標楷體" w:hint="eastAsia"/>
          <w:color w:val="FF0000"/>
          <w:sz w:val="18"/>
          <w:szCs w:val="28"/>
        </w:rPr>
        <w:t>21</w:t>
      </w:r>
      <w:r w:rsidR="00396D95" w:rsidRPr="00782EF8">
        <w:rPr>
          <w:rFonts w:ascii="標楷體" w:eastAsia="標楷體" w:hAnsi="標楷體"/>
          <w:color w:val="FF0000"/>
          <w:sz w:val="18"/>
          <w:szCs w:val="28"/>
        </w:rPr>
        <w:t>日課程發展委員會通過</w:t>
      </w:r>
    </w:p>
    <w:p w:rsidR="00812DB4" w:rsidRDefault="00396D95">
      <w:pPr>
        <w:pStyle w:val="a8"/>
        <w:snapToGrid w:val="0"/>
        <w:spacing w:line="0" w:lineRule="atLeast"/>
        <w:ind w:left="0"/>
        <w:jc w:val="both"/>
        <w:rPr>
          <w:rFonts w:ascii="標楷體" w:eastAsia="標楷體" w:hAnsi="標楷體"/>
        </w:rPr>
      </w:pPr>
      <w:r>
        <w:rPr>
          <w:rFonts w:ascii="標楷體" w:eastAsia="標楷體" w:hAnsi="標楷體"/>
        </w:rPr>
        <w:t>一、依據</w:t>
      </w:r>
    </w:p>
    <w:p w:rsidR="00812DB4" w:rsidRDefault="00396D95">
      <w:pPr>
        <w:pStyle w:val="a8"/>
        <w:tabs>
          <w:tab w:val="left" w:pos="1276"/>
        </w:tabs>
        <w:snapToGrid w:val="0"/>
        <w:ind w:left="770" w:hanging="486"/>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)教育部103年11月28日公布之「十二年國民基本教育課程綱要」。</w:t>
      </w:r>
    </w:p>
    <w:p w:rsidR="00812DB4" w:rsidRDefault="00396D95">
      <w:pPr>
        <w:pStyle w:val="a8"/>
        <w:snapToGrid w:val="0"/>
        <w:ind w:left="770" w:hanging="486"/>
      </w:pPr>
      <w:r>
        <w:rPr>
          <w:rFonts w:ascii="標楷體" w:eastAsia="標楷體" w:hAnsi="標楷體"/>
        </w:rPr>
        <w:t>(二)教育部國民及學前教育署</w:t>
      </w:r>
      <w:proofErr w:type="gramStart"/>
      <w:r>
        <w:rPr>
          <w:rFonts w:ascii="標楷體" w:eastAsia="標楷體" w:hAnsi="標楷體"/>
        </w:rPr>
        <w:t>107年9月6日函頒之</w:t>
      </w:r>
      <w:proofErr w:type="gramEnd"/>
      <w:r>
        <w:rPr>
          <w:rFonts w:ascii="標楷體" w:eastAsia="標楷體" w:hAnsi="標楷體"/>
        </w:rPr>
        <w:t>「</w:t>
      </w:r>
      <w:r>
        <w:rPr>
          <w:rFonts w:ascii="標楷體" w:eastAsia="標楷體" w:hAnsi="標楷體"/>
          <w:bCs/>
        </w:rPr>
        <w:t>國民中學及國民小學實施課程評鑑參考原則」。</w:t>
      </w:r>
    </w:p>
    <w:p w:rsidR="00812DB4" w:rsidRDefault="00396D95">
      <w:pPr>
        <w:pStyle w:val="a8"/>
        <w:numPr>
          <w:ilvl w:val="0"/>
          <w:numId w:val="1"/>
        </w:numPr>
        <w:tabs>
          <w:tab w:val="left" w:pos="495"/>
        </w:tabs>
        <w:snapToGrid w:val="0"/>
        <w:spacing w:line="0" w:lineRule="atLeast"/>
        <w:jc w:val="both"/>
        <w:rPr>
          <w:rFonts w:ascii="標楷體" w:eastAsia="標楷體" w:hAnsi="標楷體"/>
        </w:rPr>
      </w:pPr>
      <w:r>
        <w:rPr>
          <w:rFonts w:ascii="標楷體" w:eastAsia="標楷體" w:hAnsi="標楷體"/>
        </w:rPr>
        <w:t>目的</w:t>
      </w:r>
    </w:p>
    <w:p w:rsidR="00812DB4" w:rsidRDefault="00396D95">
      <w:pPr>
        <w:pStyle w:val="a8"/>
        <w:tabs>
          <w:tab w:val="left" w:pos="1276"/>
        </w:tabs>
        <w:snapToGrid w:val="0"/>
        <w:spacing w:line="0" w:lineRule="atLeast"/>
        <w:ind w:left="0" w:firstLine="283"/>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)發展並改進領域課程及彈性學習課程，以確保課程與教學之成效與品質。</w:t>
      </w:r>
    </w:p>
    <w:p w:rsidR="00812DB4" w:rsidRDefault="00396D95">
      <w:pPr>
        <w:pStyle w:val="a8"/>
        <w:tabs>
          <w:tab w:val="left" w:pos="1276"/>
        </w:tabs>
        <w:snapToGrid w:val="0"/>
        <w:spacing w:line="0" w:lineRule="atLeast"/>
        <w:ind w:left="0" w:firstLine="283"/>
        <w:jc w:val="both"/>
        <w:rPr>
          <w:rFonts w:ascii="標楷體" w:eastAsia="標楷體" w:hAnsi="標楷體"/>
        </w:rPr>
      </w:pPr>
      <w:r>
        <w:rPr>
          <w:rFonts w:ascii="標楷體" w:eastAsia="標楷體" w:hAnsi="標楷體"/>
        </w:rPr>
        <w:t>(二)檢討學年或學期課程計畫涵蓋內容與範圍之適切性。</w:t>
      </w:r>
    </w:p>
    <w:p w:rsidR="00812DB4" w:rsidRDefault="00396D95">
      <w:pPr>
        <w:pStyle w:val="a8"/>
        <w:tabs>
          <w:tab w:val="left" w:pos="1276"/>
        </w:tabs>
        <w:snapToGrid w:val="0"/>
        <w:spacing w:line="0" w:lineRule="atLeast"/>
        <w:ind w:left="0" w:firstLine="283"/>
        <w:jc w:val="both"/>
        <w:rPr>
          <w:rFonts w:ascii="標楷體" w:eastAsia="標楷體" w:hAnsi="標楷體"/>
        </w:rPr>
      </w:pPr>
      <w:r>
        <w:rPr>
          <w:rFonts w:ascii="標楷體" w:eastAsia="標楷體" w:hAnsi="標楷體"/>
        </w:rPr>
        <w:t>(三)改進課程計畫，提昇學習成效，達成學校願景與教育目標。</w:t>
      </w:r>
    </w:p>
    <w:p w:rsidR="00812DB4" w:rsidRDefault="00396D95">
      <w:pPr>
        <w:numPr>
          <w:ilvl w:val="0"/>
          <w:numId w:val="1"/>
        </w:numPr>
        <w:snapToGrid w:val="0"/>
        <w:spacing w:line="0" w:lineRule="atLeast"/>
        <w:jc w:val="both"/>
        <w:rPr>
          <w:rFonts w:ascii="標楷體" w:eastAsia="標楷體" w:hAnsi="標楷體"/>
        </w:rPr>
      </w:pPr>
      <w:r>
        <w:rPr>
          <w:rFonts w:ascii="標楷體" w:eastAsia="標楷體" w:hAnsi="標楷體"/>
        </w:rPr>
        <w:t>組織與成員</w:t>
      </w:r>
    </w:p>
    <w:p w:rsidR="00812DB4" w:rsidRDefault="00396D95">
      <w:pPr>
        <w:pStyle w:val="a8"/>
        <w:tabs>
          <w:tab w:val="left" w:pos="1276"/>
        </w:tabs>
        <w:snapToGrid w:val="0"/>
        <w:spacing w:line="0" w:lineRule="atLeast"/>
        <w:ind w:left="1133" w:hanging="849"/>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)組織：以課程發展委員會為主</w:t>
      </w:r>
      <w:r>
        <w:rPr>
          <w:rFonts w:ascii="標楷體" w:eastAsia="標楷體" w:hAnsi="標楷體"/>
          <w:i/>
        </w:rPr>
        <w:t>，</w:t>
      </w:r>
      <w:r>
        <w:rPr>
          <w:rFonts w:ascii="標楷體" w:eastAsia="標楷體" w:hAnsi="標楷體"/>
        </w:rPr>
        <w:t>下設學校課程總體架構、領域學習課程及彈性學習課程等三組，協助各項課程評鑑事務。</w:t>
      </w:r>
    </w:p>
    <w:p w:rsidR="00812DB4" w:rsidRDefault="00396D95">
      <w:pPr>
        <w:pStyle w:val="a8"/>
        <w:tabs>
          <w:tab w:val="left" w:pos="1276"/>
        </w:tabs>
        <w:snapToGrid w:val="0"/>
        <w:spacing w:line="0" w:lineRule="atLeast"/>
        <w:ind w:left="1133" w:hanging="849"/>
        <w:jc w:val="both"/>
        <w:rPr>
          <w:rFonts w:ascii="標楷體" w:eastAsia="標楷體" w:hAnsi="標楷體"/>
        </w:rPr>
      </w:pPr>
      <w:r>
        <w:rPr>
          <w:rFonts w:ascii="標楷體" w:eastAsia="標楷體" w:hAnsi="標楷體"/>
        </w:rPr>
        <w:t>(二)成員：請參考組織分工圖表</w:t>
      </w:r>
      <w:bookmarkStart w:id="0" w:name="_GoBack"/>
      <w:bookmarkEnd w:id="0"/>
    </w:p>
    <w:p w:rsidR="00812DB4" w:rsidRDefault="00396D95">
      <w:pPr>
        <w:pStyle w:val="a8"/>
        <w:snapToGrid w:val="0"/>
        <w:spacing w:line="0" w:lineRule="atLeast"/>
        <w:ind w:left="989" w:hanging="280"/>
        <w:jc w:val="both"/>
        <w:rPr>
          <w:rFonts w:ascii="標楷體" w:eastAsia="標楷體" w:hAnsi="標楷體"/>
        </w:rPr>
      </w:pPr>
      <w:r>
        <w:rPr>
          <w:rFonts w:ascii="標楷體" w:eastAsia="標楷體" w:hAnsi="標楷體"/>
        </w:rPr>
        <w:t>1.校長為召集人，教務主任為執行</w:t>
      </w:r>
      <w:proofErr w:type="gramStart"/>
      <w:r>
        <w:rPr>
          <w:rFonts w:ascii="標楷體" w:eastAsia="標楷體" w:hAnsi="標楷體"/>
        </w:rPr>
        <w:t>祕</w:t>
      </w:r>
      <w:proofErr w:type="gramEnd"/>
      <w:r>
        <w:rPr>
          <w:rFonts w:ascii="標楷體" w:eastAsia="標楷體" w:hAnsi="標楷體"/>
        </w:rPr>
        <w:t>書，另編制課程總體架構、領域學習課程及彈性學習課程等三組成員。</w:t>
      </w:r>
    </w:p>
    <w:p w:rsidR="00812DB4" w:rsidRDefault="00396D95">
      <w:pPr>
        <w:pStyle w:val="a8"/>
        <w:snapToGrid w:val="0"/>
        <w:spacing w:line="0" w:lineRule="atLeast"/>
        <w:ind w:left="989" w:hanging="280"/>
        <w:jc w:val="both"/>
        <w:rPr>
          <w:rFonts w:ascii="標楷體" w:eastAsia="標楷體" w:hAnsi="標楷體"/>
        </w:rPr>
      </w:pPr>
      <w:r>
        <w:rPr>
          <w:rFonts w:ascii="標楷體" w:eastAsia="標楷體" w:hAnsi="標楷體"/>
        </w:rPr>
        <w:t>2.各學年教學團隊教師、領域教師、個別教師做自我評鑑、協同評鑑。</w:t>
      </w:r>
    </w:p>
    <w:p w:rsidR="00812DB4" w:rsidRDefault="00396D95">
      <w:pPr>
        <w:pStyle w:val="a8"/>
        <w:snapToGrid w:val="0"/>
        <w:spacing w:line="0" w:lineRule="atLeast"/>
        <w:ind w:left="989" w:hanging="280"/>
        <w:jc w:val="both"/>
        <w:rPr>
          <w:rFonts w:ascii="標楷體" w:eastAsia="標楷體" w:hAnsi="標楷體"/>
        </w:rPr>
      </w:pPr>
      <w:r>
        <w:rPr>
          <w:rFonts w:ascii="標楷體" w:eastAsia="標楷體" w:hAnsi="標楷體"/>
        </w:rPr>
        <w:t>3.得視實際需求及學校經費情形，另聘外部委員、邀請鄰近學校教師或輔導團員參與評鑑工作。</w:t>
      </w:r>
    </w:p>
    <w:p w:rsidR="00812DB4" w:rsidRDefault="00396D95">
      <w:pPr>
        <w:pStyle w:val="a8"/>
        <w:spacing w:line="0" w:lineRule="atLeast"/>
        <w:ind w:left="0"/>
        <w:jc w:val="both"/>
      </w:pPr>
      <w:r>
        <w:rPr>
          <w:noProof/>
        </w:rPr>
        <mc:AlternateContent>
          <mc:Choice Requires="wps">
            <w:drawing>
              <wp:anchor distT="0" distB="0" distL="114300" distR="114300" simplePos="0" relativeHeight="251644928" behindDoc="0" locked="0" layoutInCell="1" allowOverlap="1" wp14:anchorId="7672F0E4" wp14:editId="32904095">
                <wp:simplePos x="0" y="0"/>
                <wp:positionH relativeFrom="margin">
                  <wp:align>left</wp:align>
                </wp:positionH>
                <wp:positionV relativeFrom="paragraph">
                  <wp:posOffset>260347</wp:posOffset>
                </wp:positionV>
                <wp:extent cx="5268599" cy="581028"/>
                <wp:effectExtent l="0" t="0" r="27301" b="28572"/>
                <wp:wrapSquare wrapText="bothSides"/>
                <wp:docPr id="4" name="文字方塊 2"/>
                <wp:cNvGraphicFramePr/>
                <a:graphic xmlns:a="http://schemas.openxmlformats.org/drawingml/2006/main">
                  <a:graphicData uri="http://schemas.microsoft.com/office/word/2010/wordprocessingShape">
                    <wps:wsp>
                      <wps:cNvSpPr txBox="1"/>
                      <wps:spPr>
                        <a:xfrm>
                          <a:off x="0" y="0"/>
                          <a:ext cx="5268599" cy="581028"/>
                        </a:xfrm>
                        <a:prstGeom prst="rect">
                          <a:avLst/>
                        </a:prstGeom>
                        <a:solidFill>
                          <a:srgbClr val="FFFFFF"/>
                        </a:solidFill>
                        <a:ln w="19046">
                          <a:solidFill>
                            <a:srgbClr val="000000"/>
                          </a:solidFill>
                          <a:prstDash val="solid"/>
                        </a:ln>
                      </wps:spPr>
                      <wps:txbx>
                        <w:txbxContent>
                          <w:p w:rsidR="0029106A" w:rsidRDefault="0029106A">
                            <w:pPr>
                              <w:pStyle w:val="Web"/>
                              <w:snapToGrid w:val="0"/>
                              <w:spacing w:before="0" w:after="0" w:line="320" w:lineRule="exact"/>
                              <w:jc w:val="center"/>
                              <w:rPr>
                                <w:rFonts w:ascii="標楷體" w:hAnsi="標楷體"/>
                                <w:b/>
                                <w:bCs/>
                                <w:color w:val="000000"/>
                                <w:kern w:val="3"/>
                                <w:sz w:val="32"/>
                                <w:szCs w:val="32"/>
                              </w:rPr>
                            </w:pPr>
                            <w:r>
                              <w:rPr>
                                <w:rFonts w:ascii="標楷體" w:hAnsi="標楷體"/>
                                <w:b/>
                                <w:bCs/>
                                <w:color w:val="000000"/>
                                <w:kern w:val="3"/>
                                <w:sz w:val="32"/>
                                <w:szCs w:val="32"/>
                              </w:rPr>
                              <w:t>課程發展委員會</w:t>
                            </w:r>
                          </w:p>
                          <w:p w:rsidR="0029106A" w:rsidRDefault="0029106A">
                            <w:pPr>
                              <w:snapToGrid w:val="0"/>
                              <w:spacing w:line="320" w:lineRule="exact"/>
                              <w:jc w:val="center"/>
                            </w:pPr>
                            <w:r>
                              <w:rPr>
                                <w:rFonts w:ascii="標楷體" w:eastAsia="標楷體" w:hAnsi="標楷體"/>
                                <w:bCs/>
                                <w:color w:val="000000"/>
                              </w:rPr>
                              <w:t>(課程評鑑推動小組)</w:t>
                            </w:r>
                          </w:p>
                        </w:txbxContent>
                      </wps:txbx>
                      <wps:bodyPr vert="horz" wrap="square" lIns="91440" tIns="45720" rIns="91440" bIns="45720" anchor="t" anchorCtr="0" compatLnSpc="0">
                        <a:noAutofit/>
                      </wps:bodyPr>
                    </wps:wsp>
                  </a:graphicData>
                </a:graphic>
              </wp:anchor>
            </w:drawing>
          </mc:Choice>
          <mc:Fallback>
            <w:pict>
              <v:shapetype w14:anchorId="7672F0E4" id="_x0000_t202" coordsize="21600,21600" o:spt="202" path="m,l,21600r21600,l21600,xe">
                <v:stroke joinstyle="miter"/>
                <v:path gradientshapeok="t" o:connecttype="rect"/>
              </v:shapetype>
              <v:shape id="文字方塊 2" o:spid="_x0000_s1026" type="#_x0000_t202" style="position:absolute;left:0;text-align:left;margin-left:0;margin-top:20.5pt;width:414.85pt;height:45.75pt;z-index:2516449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" strokeweight=".52906mm">
                <v:textbox>
                  <w:txbxContent>
                    <w:p w:rsidR="0029106A" w:rsidRDefault="0029106A">
                      <w:pPr>
                        <w:pStyle w:val="Web"/>
                        <w:snapToGrid w:val="0"/>
                        <w:spacing w:before="0" w:after="0" w:line="320" w:lineRule="exact"/>
                        <w:jc w:val="center"/>
                        <w:rPr>
                          <w:rFonts w:ascii="標楷體" w:hAnsi="標楷體"/>
                          <w:b/>
                          <w:bCs/>
                          <w:color w:val="000000"/>
                          <w:kern w:val="3"/>
                          <w:sz w:val="32"/>
                          <w:szCs w:val="32"/>
                        </w:rPr>
                      </w:pPr>
                      <w:r>
                        <w:rPr>
                          <w:rFonts w:ascii="標楷體" w:hAnsi="標楷體"/>
                          <w:b/>
                          <w:bCs/>
                          <w:color w:val="000000"/>
                          <w:kern w:val="3"/>
                          <w:sz w:val="32"/>
                          <w:szCs w:val="32"/>
                        </w:rPr>
                        <w:t>課程發展委員會</w:t>
                      </w:r>
                    </w:p>
                    <w:p w:rsidR="0029106A" w:rsidRDefault="0029106A">
                      <w:pPr>
                        <w:snapToGrid w:val="0"/>
                        <w:spacing w:line="320" w:lineRule="exact"/>
                        <w:jc w:val="center"/>
                      </w:pPr>
                      <w:r>
                        <w:rPr>
                          <w:rFonts w:ascii="標楷體" w:eastAsia="標楷體" w:hAnsi="標楷體"/>
                          <w:bCs/>
                          <w:color w:val="000000"/>
                        </w:rPr>
                        <w:t>(課程評鑑推動小組)</w:t>
                      </w:r>
                    </w:p>
                  </w:txbxContent>
                </v:textbox>
                <w10:wrap type="square" anchorx="margin"/>
              </v:shape>
            </w:pict>
          </mc:Fallback>
        </mc:AlternateContent>
      </w:r>
      <w:r>
        <w:rPr>
          <w:rFonts w:ascii="標楷體" w:eastAsia="標楷體" w:hAnsi="標楷體"/>
        </w:rPr>
        <w:t>四、組織分工</w:t>
      </w:r>
    </w:p>
    <w:p w:rsidR="00812DB4" w:rsidRDefault="00396D95">
      <w:pPr>
        <w:spacing w:line="0" w:lineRule="atLeast"/>
        <w:jc w:val="both"/>
      </w:pPr>
      <w:r>
        <w:rPr>
          <w:noProof/>
        </w:rPr>
        <mc:AlternateContent>
          <mc:Choice Requires="wps">
            <w:drawing>
              <wp:anchor distT="0" distB="0" distL="114300" distR="114300" simplePos="0" relativeHeight="251664384" behindDoc="0" locked="0" layoutInCell="1" allowOverlap="1" wp14:anchorId="630A6161" wp14:editId="2046AA7F">
                <wp:simplePos x="0" y="0"/>
                <wp:positionH relativeFrom="column">
                  <wp:posOffset>2546311</wp:posOffset>
                </wp:positionH>
                <wp:positionV relativeFrom="paragraph">
                  <wp:posOffset>675384</wp:posOffset>
                </wp:positionV>
                <wp:extent cx="217170" cy="365129"/>
                <wp:effectExtent l="19050" t="0" r="11430" b="34921"/>
                <wp:wrapNone/>
                <wp:docPr id="5" name="向下箭號 29"/>
                <wp:cNvGraphicFramePr/>
                <a:graphic xmlns:a="http://schemas.openxmlformats.org/drawingml/2006/main">
                  <a:graphicData uri="http://schemas.microsoft.com/office/word/2010/wordprocessingShape">
                    <wps:wsp>
                      <wps:cNvSpPr/>
                      <wps:spPr>
                        <a:xfrm>
                          <a:off x="0" y="0"/>
                          <a:ext cx="217170" cy="365129"/>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cap="flat">
                          <a:solidFill>
                            <a:srgbClr val="000000"/>
                          </a:solidFill>
                          <a:prstDash val="solid"/>
                          <a:miter/>
                        </a:ln>
                      </wps:spPr>
                      <wps:bodyPr lIns="0" tIns="0" rIns="0" bIns="0"/>
                    </wps:wsp>
                  </a:graphicData>
                </a:graphic>
              </wp:anchor>
            </w:drawing>
          </mc:Choice>
          <mc:Fallback>
            <w:pict>
              <v:shape w14:anchorId="16B13026" id="向下箭號 29" o:spid="_x0000_s1026" style="position:absolute;margin-left:200.5pt;margin-top:53.2pt;width:17.1pt;height:28.7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" path="m5400,r,14571l,14571r10800,7029l21600,14571r-5400,l16200,,5400,xe" strokeweight=".52906mm">
                <v:stroke joinstyle="miter"/>
                <v:path arrowok="t" o:connecttype="custom" o:connectlocs="108585,0;217170,182565;108585,365129;0,182565;0,246310;217170,246310" o:connectangles="270,0,90,180,180,0" textboxrect="5400,0,16200,18085"/>
              </v:shape>
            </w:pict>
          </mc:Fallback>
        </mc:AlternateContent>
      </w:r>
    </w:p>
    <w:p w:rsidR="00812DB4" w:rsidRDefault="00396D95">
      <w:pPr>
        <w:spacing w:line="0" w:lineRule="atLeast"/>
        <w:jc w:val="both"/>
      </w:pPr>
      <w:r>
        <w:rPr>
          <w:noProof/>
        </w:rPr>
        <mc:AlternateContent>
          <mc:Choice Requires="wps">
            <w:drawing>
              <wp:anchor distT="0" distB="0" distL="114300" distR="114300" simplePos="0" relativeHeight="251645952" behindDoc="0" locked="0" layoutInCell="1" allowOverlap="1" wp14:anchorId="52077EF6" wp14:editId="049E7F62">
                <wp:simplePos x="0" y="0"/>
                <wp:positionH relativeFrom="column">
                  <wp:posOffset>257175</wp:posOffset>
                </wp:positionH>
                <wp:positionV relativeFrom="paragraph">
                  <wp:posOffset>234945</wp:posOffset>
                </wp:positionV>
                <wp:extent cx="4721861" cy="438153"/>
                <wp:effectExtent l="0" t="0" r="21589" b="19047"/>
                <wp:wrapSquare wrapText="bothSides"/>
                <wp:docPr id="6" name="文字方塊 2"/>
                <wp:cNvGraphicFramePr/>
                <a:graphic xmlns:a="http://schemas.openxmlformats.org/drawingml/2006/main">
                  <a:graphicData uri="http://schemas.microsoft.com/office/word/2010/wordprocessingShape">
                    <wps:wsp>
                      <wps:cNvSpPr txBox="1"/>
                      <wps:spPr>
                        <a:xfrm>
                          <a:off x="0" y="0"/>
                          <a:ext cx="4721861" cy="438153"/>
                        </a:xfrm>
                        <a:prstGeom prst="rect">
                          <a:avLst/>
                        </a:prstGeom>
                        <a:solidFill>
                          <a:srgbClr val="FFFFFF"/>
                        </a:solidFill>
                        <a:ln w="19046">
                          <a:solidFill>
                            <a:srgbClr val="000000"/>
                          </a:solidFill>
                          <a:prstDash val="solid"/>
                        </a:ln>
                      </wps:spPr>
                      <wps:txbx>
                        <w:txbxContent>
                          <w:p w:rsidR="0029106A" w:rsidRDefault="0029106A">
                            <w:pPr>
                              <w:pStyle w:val="Web"/>
                              <w:snapToGrid w:val="0"/>
                              <w:spacing w:before="0" w:after="0" w:line="260" w:lineRule="exact"/>
                              <w:jc w:val="center"/>
                              <w:rPr>
                                <w:rFonts w:ascii="標楷體" w:hAnsi="標楷體"/>
                                <w:bCs/>
                                <w:color w:val="000000"/>
                                <w:kern w:val="3"/>
                              </w:rPr>
                            </w:pPr>
                            <w:r>
                              <w:rPr>
                                <w:rFonts w:ascii="標楷體" w:hAnsi="標楷體"/>
                                <w:bCs/>
                                <w:color w:val="000000"/>
                                <w:kern w:val="3"/>
                              </w:rPr>
                              <w:t>召集人-校長</w:t>
                            </w:r>
                          </w:p>
                          <w:p w:rsidR="0029106A" w:rsidRDefault="0029106A">
                            <w:pPr>
                              <w:snapToGrid w:val="0"/>
                              <w:jc w:val="center"/>
                            </w:pPr>
                            <w:r>
                              <w:rPr>
                                <w:rFonts w:ascii="標楷體" w:eastAsia="標楷體" w:hAnsi="標楷體"/>
                                <w:bCs/>
                                <w:color w:val="000000"/>
                              </w:rPr>
                              <w:t>執行秘書-教務主任</w:t>
                            </w:r>
                          </w:p>
                        </w:txbxContent>
                      </wps:txbx>
                      <wps:bodyPr vert="horz" wrap="square" lIns="91440" tIns="45720" rIns="91440" bIns="45720" anchor="t" anchorCtr="0" compatLnSpc="0">
                        <a:noAutofit/>
                      </wps:bodyPr>
                    </wps:wsp>
                  </a:graphicData>
                </a:graphic>
              </wp:anchor>
            </w:drawing>
          </mc:Choice>
          <mc:Fallback>
            <w:pict>
              <v:shape w14:anchorId="52077EF6" id="_x0000_s1027" type="#_x0000_t202" style="position:absolute;left:0;text-align:left;margin-left:20.25pt;margin-top:18.5pt;width:371.8pt;height:34.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" strokeweight=".52906mm">
                <v:textbox>
                  <w:txbxContent>
                    <w:p w:rsidR="0029106A" w:rsidRDefault="0029106A">
                      <w:pPr>
                        <w:pStyle w:val="Web"/>
                        <w:snapToGrid w:val="0"/>
                        <w:spacing w:before="0" w:after="0" w:line="260" w:lineRule="exact"/>
                        <w:jc w:val="center"/>
                        <w:rPr>
                          <w:rFonts w:ascii="標楷體" w:hAnsi="標楷體"/>
                          <w:bCs/>
                          <w:color w:val="000000"/>
                          <w:kern w:val="3"/>
                        </w:rPr>
                      </w:pPr>
                      <w:r>
                        <w:rPr>
                          <w:rFonts w:ascii="標楷體" w:hAnsi="標楷體"/>
                          <w:bCs/>
                          <w:color w:val="000000"/>
                          <w:kern w:val="3"/>
                        </w:rPr>
                        <w:t>召集人-校長</w:t>
                      </w:r>
                    </w:p>
                    <w:p w:rsidR="0029106A" w:rsidRDefault="0029106A">
                      <w:pPr>
                        <w:snapToGrid w:val="0"/>
                        <w:jc w:val="center"/>
                      </w:pPr>
                      <w:r>
                        <w:rPr>
                          <w:rFonts w:ascii="標楷體" w:eastAsia="標楷體" w:hAnsi="標楷體"/>
                          <w:bCs/>
                          <w:color w:val="000000"/>
                        </w:rPr>
                        <w:t>執行秘書-教務主任</w:t>
                      </w:r>
                    </w:p>
                  </w:txbxContent>
                </v:textbox>
                <w10:wrap type="square"/>
              </v:shape>
            </w:pict>
          </mc:Fallback>
        </mc:AlternateContent>
      </w:r>
    </w:p>
    <w:p w:rsidR="00812DB4" w:rsidRDefault="00396D95">
      <w:pPr>
        <w:spacing w:line="0" w:lineRule="atLeast"/>
        <w:jc w:val="both"/>
      </w:pPr>
      <w:r>
        <w:rPr>
          <w:noProof/>
        </w:rPr>
        <mc:AlternateContent>
          <mc:Choice Requires="wpg">
            <w:drawing>
              <wp:anchor distT="0" distB="0" distL="114300" distR="114300" simplePos="0" relativeHeight="251666432" behindDoc="0" locked="0" layoutInCell="1" allowOverlap="1" wp14:anchorId="4F89882D" wp14:editId="6A39FB50">
                <wp:simplePos x="0" y="0"/>
                <wp:positionH relativeFrom="column">
                  <wp:posOffset>1013502</wp:posOffset>
                </wp:positionH>
                <wp:positionV relativeFrom="paragraph">
                  <wp:posOffset>515218</wp:posOffset>
                </wp:positionV>
                <wp:extent cx="3208328" cy="359414"/>
                <wp:effectExtent l="0" t="0" r="11122" b="21586"/>
                <wp:wrapNone/>
                <wp:docPr id="7" name="群組 27"/>
                <wp:cNvGraphicFramePr/>
                <a:graphic xmlns:a="http://schemas.openxmlformats.org/drawingml/2006/main">
                  <a:graphicData uri="http://schemas.microsoft.com/office/word/2010/wordprocessingGroup">
                    <wpg:wgp>
                      <wpg:cNvGrpSpPr/>
                      <wpg:grpSpPr>
                        <a:xfrm>
                          <a:off x="0" y="0"/>
                          <a:ext cx="3208328" cy="359414"/>
                          <a:chOff x="0" y="0"/>
                          <a:chExt cx="3208328" cy="359414"/>
                        </a:xfrm>
                      </wpg:grpSpPr>
                      <wps:wsp>
                        <wps:cNvPr id="8" name="直線接點 24"/>
                        <wps:cNvCnPr/>
                        <wps:spPr>
                          <a:xfrm>
                            <a:off x="1627952" y="0"/>
                            <a:ext cx="0" cy="343120"/>
                          </a:xfrm>
                          <a:prstGeom prst="straightConnector1">
                            <a:avLst/>
                          </a:prstGeom>
                          <a:noFill/>
                          <a:ln w="12701" cap="flat">
                            <a:solidFill>
                              <a:srgbClr val="000000"/>
                            </a:solidFill>
                            <a:prstDash val="solid"/>
                            <a:miter/>
                          </a:ln>
                        </wps:spPr>
                        <wps:bodyPr/>
                      </wps:wsp>
                      <wps:wsp>
                        <wps:cNvPr id="9" name="直線接點 25"/>
                        <wps:cNvCnPr/>
                        <wps:spPr>
                          <a:xfrm>
                            <a:off x="0" y="174422"/>
                            <a:ext cx="0" cy="169137"/>
                          </a:xfrm>
                          <a:prstGeom prst="straightConnector1">
                            <a:avLst/>
                          </a:prstGeom>
                          <a:noFill/>
                          <a:ln w="12701" cap="flat">
                            <a:solidFill>
                              <a:srgbClr val="000000"/>
                            </a:solidFill>
                            <a:prstDash val="solid"/>
                            <a:miter/>
                          </a:ln>
                        </wps:spPr>
                        <wps:bodyPr/>
                      </wps:wsp>
                      <wps:wsp>
                        <wps:cNvPr id="10" name="直線接點 26"/>
                        <wps:cNvCnPr/>
                        <wps:spPr>
                          <a:xfrm>
                            <a:off x="3208328" y="190278"/>
                            <a:ext cx="0" cy="169136"/>
                          </a:xfrm>
                          <a:prstGeom prst="straightConnector1">
                            <a:avLst/>
                          </a:prstGeom>
                          <a:noFill/>
                          <a:ln w="12701" cap="flat">
                            <a:solidFill>
                              <a:srgbClr val="000000"/>
                            </a:solidFill>
                            <a:prstDash val="solid"/>
                            <a:miter/>
                          </a:ln>
                        </wps:spPr>
                        <wps:bodyPr/>
                      </wps:wsp>
                    </wpg:wgp>
                  </a:graphicData>
                </a:graphic>
              </wp:anchor>
            </w:drawing>
          </mc:Choice>
          <mc:Fallback>
            <w:pict>
              <v:group w14:anchorId="0B6793BD" id="群組 27" o:spid="_x0000_s1026" style="position:absolute;margin-left:79.8pt;margin-top:40.55pt;width:252.6pt;height:28.3pt;z-index:251667456" coordsize="32083,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">
                <v:shapetype id="_x0000_t32" coordsize="21600,21600" o:spt="32" o:oned="t" path="m,l21600,21600e" filled="f">
                  <v:path arrowok="t" fillok="f" o:connecttype="none"/>
                  <o:lock v:ext="edit" shapetype="t"/>
                </v:shapetype>
                <v:shape id="直線接點 24" o:spid="_x0000_s1027" type="#_x0000_t32" style="position:absolute;left:16279;width:0;height:3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" strokeweight=".35281mm">
                  <v:stroke joinstyle="miter"/>
                </v:shape>
                <v:shape id="直線接點 25" o:spid="_x0000_s1028" type="#_x0000_t32" style="position:absolute;top:1744;width:0;height:1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" strokeweight=".35281mm">
                  <v:stroke joinstyle="miter"/>
                </v:shape>
                <v:shape id="直線接點 26" o:spid="_x0000_s1029" type="#_x0000_t32" style="position:absolute;left:32083;top:1902;width:0;height:1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" strokeweight=".35281mm">
                  <v:stroke joinstyle="miter"/>
                </v:shape>
              </v:group>
            </w:pict>
          </mc:Fallback>
        </mc:AlternateContent>
      </w:r>
      <w:r>
        <w:rPr>
          <w:noProof/>
        </w:rPr>
        <mc:AlternateContent>
          <mc:Choice Requires="wps">
            <w:drawing>
              <wp:anchor distT="0" distB="0" distL="114300" distR="114300" simplePos="0" relativeHeight="251665408" behindDoc="0" locked="0" layoutInCell="1" allowOverlap="1" wp14:anchorId="4D6B2B84" wp14:editId="23713FAC">
                <wp:simplePos x="0" y="0"/>
                <wp:positionH relativeFrom="column">
                  <wp:posOffset>1013502</wp:posOffset>
                </wp:positionH>
                <wp:positionV relativeFrom="paragraph">
                  <wp:posOffset>704654</wp:posOffset>
                </wp:positionV>
                <wp:extent cx="3207386" cy="0"/>
                <wp:effectExtent l="0" t="0" r="31114" b="19050"/>
                <wp:wrapNone/>
                <wp:docPr id="11" name="直線接點 23"/>
                <wp:cNvGraphicFramePr/>
                <a:graphic xmlns:a="http://schemas.openxmlformats.org/drawingml/2006/main">
                  <a:graphicData uri="http://schemas.microsoft.com/office/word/2010/wordprocessingShape">
                    <wps:wsp>
                      <wps:cNvCnPr/>
                      <wps:spPr>
                        <a:xfrm>
                          <a:off x="0" y="0"/>
                          <a:ext cx="3207386" cy="0"/>
                        </a:xfrm>
                        <a:prstGeom prst="straightConnector1">
                          <a:avLst/>
                        </a:prstGeom>
                        <a:noFill/>
                        <a:ln w="12701" cap="flat">
                          <a:solidFill>
                            <a:srgbClr val="000000"/>
                          </a:solidFill>
                          <a:prstDash val="solid"/>
                          <a:miter/>
                        </a:ln>
                      </wps:spPr>
                      <wps:bodyPr/>
                    </wps:wsp>
                  </a:graphicData>
                </a:graphic>
              </wp:anchor>
            </w:drawing>
          </mc:Choice>
          <mc:Fallback>
            <w:pict>
              <v:shape w14:anchorId="51E1FBCA" id="直線接點 23" o:spid="_x0000_s1026" type="#_x0000_t32" style="position:absolute;margin-left:79.8pt;margin-top:55.5pt;width:252.5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" strokeweight=".35281mm">
                <v:stroke joinstyle="miter"/>
              </v:shape>
            </w:pict>
          </mc:Fallback>
        </mc:AlternateContent>
      </w:r>
    </w:p>
    <w:p w:rsidR="00812DB4" w:rsidRDefault="00396D95">
      <w:pPr>
        <w:spacing w:line="0" w:lineRule="atLeast"/>
        <w:jc w:val="both"/>
      </w:pPr>
      <w:r>
        <w:rPr>
          <w:noProof/>
        </w:rPr>
        <mc:AlternateContent>
          <mc:Choice Requires="wps">
            <w:drawing>
              <wp:anchor distT="0" distB="0" distL="114300" distR="114300" simplePos="0" relativeHeight="251649024" behindDoc="0" locked="0" layoutInCell="1" allowOverlap="1" wp14:anchorId="4AA45F5C" wp14:editId="1EEB16E7">
                <wp:simplePos x="0" y="0"/>
                <wp:positionH relativeFrom="column">
                  <wp:posOffset>4298951</wp:posOffset>
                </wp:positionH>
                <wp:positionV relativeFrom="paragraph">
                  <wp:posOffset>652140</wp:posOffset>
                </wp:positionV>
                <wp:extent cx="217170" cy="334012"/>
                <wp:effectExtent l="19050" t="0" r="11430" b="46988"/>
                <wp:wrapNone/>
                <wp:docPr id="12" name="向下箭號 30"/>
                <wp:cNvGraphicFramePr/>
                <a:graphic xmlns:a="http://schemas.openxmlformats.org/drawingml/2006/main">
                  <a:graphicData uri="http://schemas.microsoft.com/office/word/2010/wordprocessingShape">
                    <wps:wsp>
                      <wps:cNvSpPr/>
                      <wps:spPr>
                        <a:xfrm>
                          <a:off x="0" y="0"/>
                          <a:ext cx="217170" cy="334012"/>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cap="flat">
                          <a:solidFill>
                            <a:srgbClr val="000000"/>
                          </a:solidFill>
                          <a:prstDash val="solid"/>
                          <a:miter/>
                        </a:ln>
                      </wps:spPr>
                      <wps:bodyPr lIns="0" tIns="0" rIns="0" bIns="0"/>
                    </wps:wsp>
                  </a:graphicData>
                </a:graphic>
              </wp:anchor>
            </w:drawing>
          </mc:Choice>
          <mc:Fallback>
            <w:pict>
              <v:shape w14:anchorId="3B89D8DA" id="向下箭號 30" o:spid="_x0000_s1026" style="position:absolute;margin-left:338.5pt;margin-top:51.35pt;width:17.1pt;height:26.3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" path="m5400,r,14571l,14571r10800,7029l21600,14571r-5400,l16200,,5400,xe" strokeweight=".52906mm">
                <v:stroke joinstyle="miter"/>
                <v:path arrowok="t" o:connecttype="custom" o:connectlocs="108585,0;217170,167006;108585,334012;0,167006;0,225319;217170,225319" o:connectangles="270,0,90,180,180,0" textboxrect="5400,0,16200,18085"/>
              </v:shape>
            </w:pict>
          </mc:Fallback>
        </mc:AlternateContent>
      </w:r>
      <w:r>
        <w:rPr>
          <w:noProof/>
        </w:rPr>
        <mc:AlternateContent>
          <mc:Choice Requires="wps">
            <w:drawing>
              <wp:anchor distT="0" distB="0" distL="114300" distR="114300" simplePos="0" relativeHeight="251648000" behindDoc="0" locked="0" layoutInCell="1" allowOverlap="1" wp14:anchorId="3BDA6486" wp14:editId="444F42E5">
                <wp:simplePos x="0" y="0"/>
                <wp:positionH relativeFrom="column">
                  <wp:posOffset>2515871</wp:posOffset>
                </wp:positionH>
                <wp:positionV relativeFrom="paragraph">
                  <wp:posOffset>611505</wp:posOffset>
                </wp:positionV>
                <wp:extent cx="217170" cy="334012"/>
                <wp:effectExtent l="19050" t="0" r="11430" b="46988"/>
                <wp:wrapNone/>
                <wp:docPr id="13" name="向下箭號 29"/>
                <wp:cNvGraphicFramePr/>
                <a:graphic xmlns:a="http://schemas.openxmlformats.org/drawingml/2006/main">
                  <a:graphicData uri="http://schemas.microsoft.com/office/word/2010/wordprocessingShape">
                    <wps:wsp>
                      <wps:cNvSpPr/>
                      <wps:spPr>
                        <a:xfrm>
                          <a:off x="0" y="0"/>
                          <a:ext cx="217170" cy="334012"/>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cap="flat">
                          <a:solidFill>
                            <a:srgbClr val="000000"/>
                          </a:solidFill>
                          <a:prstDash val="solid"/>
                          <a:miter/>
                        </a:ln>
                      </wps:spPr>
                      <wps:bodyPr lIns="0" tIns="0" rIns="0" bIns="0"/>
                    </wps:wsp>
                  </a:graphicData>
                </a:graphic>
              </wp:anchor>
            </w:drawing>
          </mc:Choice>
          <mc:Fallback>
            <w:pict>
              <v:shape w14:anchorId="164FEF18" id="向下箭號 29" o:spid="_x0000_s1026" style="position:absolute;margin-left:198.1pt;margin-top:48.15pt;width:17.1pt;height:26.3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" path="m5400,r,14571l,14571r10800,7029l21600,14571r-5400,l16200,,5400,xe" strokeweight=".52906mm">
                <v:stroke joinstyle="miter"/>
                <v:path arrowok="t" o:connecttype="custom" o:connectlocs="108585,0;217170,167006;108585,334012;0,167006;0,225319;217170,225319" o:connectangles="270,0,90,180,180,0" textboxrect="5400,0,16200,18085"/>
              </v:shape>
            </w:pict>
          </mc:Fallback>
        </mc:AlternateContent>
      </w:r>
      <w:r>
        <w:rPr>
          <w:noProof/>
        </w:rPr>
        <mc:AlternateContent>
          <mc:Choice Requires="wps">
            <w:drawing>
              <wp:anchor distT="0" distB="0" distL="114300" distR="114300" simplePos="0" relativeHeight="251646976" behindDoc="0" locked="0" layoutInCell="1" allowOverlap="1" wp14:anchorId="2FC61958" wp14:editId="5DC709C0">
                <wp:simplePos x="0" y="0"/>
                <wp:positionH relativeFrom="column">
                  <wp:posOffset>724533</wp:posOffset>
                </wp:positionH>
                <wp:positionV relativeFrom="paragraph">
                  <wp:posOffset>603888</wp:posOffset>
                </wp:positionV>
                <wp:extent cx="217170" cy="334012"/>
                <wp:effectExtent l="19050" t="0" r="11430" b="46988"/>
                <wp:wrapNone/>
                <wp:docPr id="14" name="向下箭號 28"/>
                <wp:cNvGraphicFramePr/>
                <a:graphic xmlns:a="http://schemas.openxmlformats.org/drawingml/2006/main">
                  <a:graphicData uri="http://schemas.microsoft.com/office/word/2010/wordprocessingShape">
                    <wps:wsp>
                      <wps:cNvSpPr/>
                      <wps:spPr>
                        <a:xfrm>
                          <a:off x="0" y="0"/>
                          <a:ext cx="217170" cy="334012"/>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cap="flat">
                          <a:solidFill>
                            <a:srgbClr val="000000"/>
                          </a:solidFill>
                          <a:prstDash val="solid"/>
                          <a:miter/>
                        </a:ln>
                      </wps:spPr>
                      <wps:bodyPr lIns="0" tIns="0" rIns="0" bIns="0"/>
                    </wps:wsp>
                  </a:graphicData>
                </a:graphic>
              </wp:anchor>
            </w:drawing>
          </mc:Choice>
          <mc:Fallback>
            <w:pict>
              <v:shape w14:anchorId="43554B5D" id="向下箭號 28" o:spid="_x0000_s1026" style="position:absolute;margin-left:57.05pt;margin-top:47.55pt;width:17.1pt;height:26.3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" path="m5400,r,14571l,14571r10800,7029l21600,14571r-5400,l16200,,5400,xe" strokeweight=".52906mm">
                <v:stroke joinstyle="miter"/>
                <v:path arrowok="t" o:connecttype="custom" o:connectlocs="108585,0;217170,167006;108585,334012;0,167006;0,225319;217170,225319" o:connectangles="270,0,90,180,180,0" textboxrect="5400,0,16200,18085"/>
              </v:shape>
            </w:pict>
          </mc:Fallback>
        </mc:AlternateContent>
      </w:r>
    </w:p>
    <w:p w:rsidR="00812DB4" w:rsidRDefault="00396D95">
      <w:pPr>
        <w:spacing w:line="0" w:lineRule="atLeast"/>
        <w:jc w:val="both"/>
      </w:pPr>
      <w:r>
        <w:rPr>
          <w:noProof/>
        </w:rPr>
        <mc:AlternateContent>
          <mc:Choice Requires="wps">
            <w:drawing>
              <wp:anchor distT="0" distB="0" distL="114300" distR="114300" simplePos="0" relativeHeight="251652096" behindDoc="0" locked="0" layoutInCell="1" allowOverlap="1" wp14:anchorId="37CE0136" wp14:editId="7511551F">
                <wp:simplePos x="0" y="0"/>
                <wp:positionH relativeFrom="column">
                  <wp:posOffset>3523612</wp:posOffset>
                </wp:positionH>
                <wp:positionV relativeFrom="paragraph">
                  <wp:posOffset>5084</wp:posOffset>
                </wp:positionV>
                <wp:extent cx="1442722" cy="1405259"/>
                <wp:effectExtent l="0" t="0" r="24128" b="23491"/>
                <wp:wrapSquare wrapText="bothSides"/>
                <wp:docPr id="15" name="文字方塊 2"/>
                <wp:cNvGraphicFramePr/>
                <a:graphic xmlns:a="http://schemas.openxmlformats.org/drawingml/2006/main">
                  <a:graphicData uri="http://schemas.microsoft.com/office/word/2010/wordprocessingShape">
                    <wps:wsp>
                      <wps:cNvSpPr txBox="1"/>
                      <wps:spPr>
                        <a:xfrm>
                          <a:off x="0" y="0"/>
                          <a:ext cx="1442722" cy="1405259"/>
                        </a:xfrm>
                        <a:prstGeom prst="rect">
                          <a:avLst/>
                        </a:prstGeom>
                        <a:solidFill>
                          <a:srgbClr val="FFFFFF"/>
                        </a:solidFill>
                        <a:ln w="19046">
                          <a:solidFill>
                            <a:srgbClr val="000000"/>
                          </a:solidFill>
                          <a:prstDash val="solid"/>
                        </a:ln>
                      </wps:spPr>
                      <wps:txbx>
                        <w:txbxContent>
                          <w:p w:rsidR="0029106A" w:rsidRDefault="0029106A">
                            <w:pPr>
                              <w:snapToGrid w:val="0"/>
                              <w:jc w:val="center"/>
                              <w:rPr>
                                <w:rFonts w:ascii="標楷體" w:eastAsia="標楷體" w:hAnsi="標楷體"/>
                                <w:b/>
                              </w:rPr>
                            </w:pPr>
                            <w:r>
                              <w:rPr>
                                <w:rFonts w:ascii="標楷體" w:eastAsia="標楷體" w:hAnsi="標楷體"/>
                                <w:b/>
                              </w:rPr>
                              <w:t>彈性學習</w:t>
                            </w:r>
                          </w:p>
                          <w:p w:rsidR="0029106A" w:rsidRDefault="0029106A">
                            <w:pPr>
                              <w:snapToGrid w:val="0"/>
                              <w:jc w:val="center"/>
                              <w:rPr>
                                <w:rFonts w:ascii="標楷體" w:eastAsia="標楷體" w:hAnsi="標楷體"/>
                                <w:b/>
                              </w:rPr>
                            </w:pPr>
                            <w:r>
                              <w:rPr>
                                <w:rFonts w:ascii="標楷體" w:eastAsia="標楷體" w:hAnsi="標楷體"/>
                                <w:b/>
                              </w:rPr>
                              <w:t>課程組</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輔導主任</w:t>
                            </w:r>
                          </w:p>
                          <w:p w:rsidR="0029106A" w:rsidRDefault="0029106A">
                            <w:pPr>
                              <w:pStyle w:val="Web"/>
                              <w:spacing w:before="0" w:after="0" w:line="260" w:lineRule="exact"/>
                              <w:jc w:val="center"/>
                              <w:rPr>
                                <w:rFonts w:ascii="標楷體" w:hAnsi="標楷體"/>
                                <w:bCs/>
                                <w:color w:val="000000"/>
                                <w:kern w:val="3"/>
                              </w:rPr>
                            </w:pPr>
                            <w:proofErr w:type="gramStart"/>
                            <w:r>
                              <w:rPr>
                                <w:rFonts w:ascii="標楷體" w:hAnsi="標楷體"/>
                                <w:bCs/>
                                <w:color w:val="000000"/>
                                <w:kern w:val="3"/>
                              </w:rPr>
                              <w:t>研</w:t>
                            </w:r>
                            <w:proofErr w:type="gramEnd"/>
                            <w:r>
                              <w:rPr>
                                <w:rFonts w:ascii="標楷體" w:hAnsi="標楷體" w:hint="eastAsia"/>
                                <w:bCs/>
                                <w:color w:val="000000"/>
                                <w:kern w:val="3"/>
                              </w:rPr>
                              <w:t>資</w:t>
                            </w:r>
                            <w:r>
                              <w:rPr>
                                <w:rFonts w:ascii="標楷體" w:hAnsi="標楷體"/>
                                <w:bCs/>
                                <w:color w:val="000000"/>
                                <w:kern w:val="3"/>
                              </w:rPr>
                              <w:t>組長</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學年代表(</w:t>
                            </w:r>
                            <w:proofErr w:type="gramStart"/>
                            <w:r>
                              <w:rPr>
                                <w:rFonts w:ascii="標楷體" w:hAnsi="標楷體"/>
                                <w:bCs/>
                                <w:color w:val="000000"/>
                                <w:kern w:val="3"/>
                              </w:rPr>
                              <w:t>含科任</w:t>
                            </w:r>
                            <w:proofErr w:type="gramEnd"/>
                            <w:r>
                              <w:rPr>
                                <w:rFonts w:ascii="標楷體" w:hAnsi="標楷體"/>
                                <w:bCs/>
                                <w:color w:val="000000"/>
                                <w:kern w:val="3"/>
                              </w:rPr>
                              <w:t>)</w:t>
                            </w:r>
                          </w:p>
                          <w:p w:rsidR="0029106A" w:rsidRDefault="0029106A">
                            <w:pPr>
                              <w:pStyle w:val="Web"/>
                              <w:spacing w:before="0" w:after="0" w:line="260" w:lineRule="exact"/>
                              <w:jc w:val="center"/>
                            </w:pPr>
                            <w:r>
                              <w:rPr>
                                <w:rFonts w:ascii="標楷體" w:hAnsi="標楷體"/>
                                <w:bCs/>
                                <w:color w:val="000000"/>
                                <w:kern w:val="3"/>
                              </w:rPr>
                              <w:t>特教代表</w:t>
                            </w:r>
                          </w:p>
                        </w:txbxContent>
                      </wps:txbx>
                      <wps:bodyPr vert="horz" wrap="square" lIns="91440" tIns="45720" rIns="91440" bIns="45720" anchor="t" anchorCtr="0" compatLnSpc="0">
                        <a:noAutofit/>
                      </wps:bodyPr>
                    </wps:wsp>
                  </a:graphicData>
                </a:graphic>
              </wp:anchor>
            </w:drawing>
          </mc:Choice>
          <mc:Fallback>
            <w:pict>
              <v:shape w14:anchorId="37CE0136" id="_x0000_s1028" type="#_x0000_t202" style="position:absolute;left:0;text-align:left;margin-left:277.45pt;margin-top:.4pt;width:113.6pt;height:110.6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" strokeweight=".52906mm">
                <v:textbox>
                  <w:txbxContent>
                    <w:p w:rsidR="0029106A" w:rsidRDefault="0029106A">
                      <w:pPr>
                        <w:snapToGrid w:val="0"/>
                        <w:jc w:val="center"/>
                        <w:rPr>
                          <w:rFonts w:ascii="標楷體" w:eastAsia="標楷體" w:hAnsi="標楷體"/>
                          <w:b/>
                        </w:rPr>
                      </w:pPr>
                      <w:r>
                        <w:rPr>
                          <w:rFonts w:ascii="標楷體" w:eastAsia="標楷體" w:hAnsi="標楷體"/>
                          <w:b/>
                        </w:rPr>
                        <w:t>彈性學習</w:t>
                      </w:r>
                    </w:p>
                    <w:p w:rsidR="0029106A" w:rsidRDefault="0029106A">
                      <w:pPr>
                        <w:snapToGrid w:val="0"/>
                        <w:jc w:val="center"/>
                        <w:rPr>
                          <w:rFonts w:ascii="標楷體" w:eastAsia="標楷體" w:hAnsi="標楷體"/>
                          <w:b/>
                        </w:rPr>
                      </w:pPr>
                      <w:r>
                        <w:rPr>
                          <w:rFonts w:ascii="標楷體" w:eastAsia="標楷體" w:hAnsi="標楷體"/>
                          <w:b/>
                        </w:rPr>
                        <w:t>課程組</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輔導主任</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研</w:t>
                      </w:r>
                      <w:r>
                        <w:rPr>
                          <w:rFonts w:ascii="標楷體" w:hAnsi="標楷體" w:hint="eastAsia"/>
                          <w:bCs/>
                          <w:color w:val="000000"/>
                          <w:kern w:val="3"/>
                        </w:rPr>
                        <w:t>資</w:t>
                      </w:r>
                      <w:r>
                        <w:rPr>
                          <w:rFonts w:ascii="標楷體" w:hAnsi="標楷體"/>
                          <w:bCs/>
                          <w:color w:val="000000"/>
                          <w:kern w:val="3"/>
                        </w:rPr>
                        <w:t>組長</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學年代表(含科任)</w:t>
                      </w:r>
                    </w:p>
                    <w:p w:rsidR="0029106A" w:rsidRDefault="0029106A">
                      <w:pPr>
                        <w:pStyle w:val="Web"/>
                        <w:spacing w:before="0" w:after="0" w:line="260" w:lineRule="exact"/>
                        <w:jc w:val="center"/>
                      </w:pPr>
                      <w:r>
                        <w:rPr>
                          <w:rFonts w:ascii="標楷體" w:hAnsi="標楷體"/>
                          <w:bCs/>
                          <w:color w:val="000000"/>
                          <w:kern w:val="3"/>
                        </w:rPr>
                        <w:t>特教代表</w:t>
                      </w:r>
                    </w:p>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14:anchorId="34FB84AB" wp14:editId="301D5815">
                <wp:simplePos x="0" y="0"/>
                <wp:positionH relativeFrom="margin">
                  <wp:posOffset>2070101</wp:posOffset>
                </wp:positionH>
                <wp:positionV relativeFrom="paragraph">
                  <wp:posOffset>5084</wp:posOffset>
                </wp:positionV>
                <wp:extent cx="1152528" cy="1410974"/>
                <wp:effectExtent l="0" t="0" r="28572" b="17776"/>
                <wp:wrapSquare wrapText="bothSides"/>
                <wp:docPr id="16" name="文字方塊 2"/>
                <wp:cNvGraphicFramePr/>
                <a:graphic xmlns:a="http://schemas.openxmlformats.org/drawingml/2006/main">
                  <a:graphicData uri="http://schemas.microsoft.com/office/word/2010/wordprocessingShape">
                    <wps:wsp>
                      <wps:cNvSpPr txBox="1"/>
                      <wps:spPr>
                        <a:xfrm>
                          <a:off x="0" y="0"/>
                          <a:ext cx="1152528" cy="1410974"/>
                        </a:xfrm>
                        <a:prstGeom prst="rect">
                          <a:avLst/>
                        </a:prstGeom>
                        <a:solidFill>
                          <a:srgbClr val="FFFFFF"/>
                        </a:solidFill>
                        <a:ln w="19046">
                          <a:solidFill>
                            <a:srgbClr val="000000"/>
                          </a:solidFill>
                          <a:prstDash val="solid"/>
                        </a:ln>
                      </wps:spPr>
                      <wps:txbx>
                        <w:txbxContent>
                          <w:p w:rsidR="0029106A" w:rsidRDefault="0029106A">
                            <w:pPr>
                              <w:snapToGrid w:val="0"/>
                              <w:jc w:val="center"/>
                              <w:rPr>
                                <w:rFonts w:ascii="標楷體" w:eastAsia="標楷體" w:hAnsi="標楷體"/>
                                <w:b/>
                              </w:rPr>
                            </w:pPr>
                            <w:r>
                              <w:rPr>
                                <w:rFonts w:ascii="標楷體" w:eastAsia="標楷體" w:hAnsi="標楷體"/>
                                <w:b/>
                              </w:rPr>
                              <w:t>學習領域</w:t>
                            </w:r>
                          </w:p>
                          <w:p w:rsidR="0029106A" w:rsidRDefault="0029106A">
                            <w:pPr>
                              <w:snapToGrid w:val="0"/>
                              <w:jc w:val="center"/>
                              <w:rPr>
                                <w:rFonts w:ascii="標楷體" w:eastAsia="標楷體" w:hAnsi="標楷體"/>
                                <w:b/>
                              </w:rPr>
                            </w:pPr>
                            <w:r>
                              <w:rPr>
                                <w:rFonts w:ascii="標楷體" w:eastAsia="標楷體" w:hAnsi="標楷體"/>
                                <w:b/>
                              </w:rPr>
                              <w:t>課程組</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總務主任</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領域代表</w:t>
                            </w:r>
                          </w:p>
                        </w:txbxContent>
                      </wps:txbx>
                      <wps:bodyPr vert="horz" wrap="square" lIns="91440" tIns="45720" rIns="91440" bIns="45720" anchor="t" anchorCtr="0" compatLnSpc="0">
                        <a:noAutofit/>
                      </wps:bodyPr>
                    </wps:wsp>
                  </a:graphicData>
                </a:graphic>
              </wp:anchor>
            </w:drawing>
          </mc:Choice>
          <mc:Fallback>
            <w:pict>
              <v:shape w14:anchorId="34FB84AB" id="_x0000_s1029" type="#_x0000_t202" style="position:absolute;left:0;text-align:left;margin-left:163pt;margin-top:.4pt;width:90.75pt;height:111.1pt;z-index:2516500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" strokeweight=".52906mm">
                <v:textbox>
                  <w:txbxContent>
                    <w:p w:rsidR="0029106A" w:rsidRDefault="0029106A">
                      <w:pPr>
                        <w:snapToGrid w:val="0"/>
                        <w:jc w:val="center"/>
                        <w:rPr>
                          <w:rFonts w:ascii="標楷體" w:eastAsia="標楷體" w:hAnsi="標楷體"/>
                          <w:b/>
                        </w:rPr>
                      </w:pPr>
                      <w:r>
                        <w:rPr>
                          <w:rFonts w:ascii="標楷體" w:eastAsia="標楷體" w:hAnsi="標楷體"/>
                          <w:b/>
                        </w:rPr>
                        <w:t>學習領域</w:t>
                      </w:r>
                    </w:p>
                    <w:p w:rsidR="0029106A" w:rsidRDefault="0029106A">
                      <w:pPr>
                        <w:snapToGrid w:val="0"/>
                        <w:jc w:val="center"/>
                        <w:rPr>
                          <w:rFonts w:ascii="標楷體" w:eastAsia="標楷體" w:hAnsi="標楷體"/>
                          <w:b/>
                        </w:rPr>
                      </w:pPr>
                      <w:r>
                        <w:rPr>
                          <w:rFonts w:ascii="標楷體" w:eastAsia="標楷體" w:hAnsi="標楷體"/>
                          <w:b/>
                        </w:rPr>
                        <w:t>課程組</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總務主任</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領域代表</w:t>
                      </w:r>
                    </w:p>
                  </w:txbxContent>
                </v:textbox>
                <w10:wrap type="square" anchorx="margin"/>
              </v:shape>
            </w:pict>
          </mc:Fallback>
        </mc:AlternateContent>
      </w:r>
      <w:r>
        <w:rPr>
          <w:noProof/>
        </w:rPr>
        <mc:AlternateContent>
          <mc:Choice Requires="wps">
            <w:drawing>
              <wp:anchor distT="0" distB="0" distL="114300" distR="114300" simplePos="0" relativeHeight="251651072" behindDoc="0" locked="0" layoutInCell="1" allowOverlap="1" wp14:anchorId="70C8EDCD" wp14:editId="6757B8F2">
                <wp:simplePos x="0" y="0"/>
                <wp:positionH relativeFrom="column">
                  <wp:posOffset>294637</wp:posOffset>
                </wp:positionH>
                <wp:positionV relativeFrom="paragraph">
                  <wp:posOffset>5084</wp:posOffset>
                </wp:positionV>
                <wp:extent cx="1152528" cy="1390016"/>
                <wp:effectExtent l="0" t="0" r="28572" b="19684"/>
                <wp:wrapSquare wrapText="bothSides"/>
                <wp:docPr id="17" name="文字方塊 2"/>
                <wp:cNvGraphicFramePr/>
                <a:graphic xmlns:a="http://schemas.openxmlformats.org/drawingml/2006/main">
                  <a:graphicData uri="http://schemas.microsoft.com/office/word/2010/wordprocessingShape">
                    <wps:wsp>
                      <wps:cNvSpPr txBox="1"/>
                      <wps:spPr>
                        <a:xfrm>
                          <a:off x="0" y="0"/>
                          <a:ext cx="1152528" cy="1390016"/>
                        </a:xfrm>
                        <a:prstGeom prst="rect">
                          <a:avLst/>
                        </a:prstGeom>
                        <a:solidFill>
                          <a:srgbClr val="FFFFFF"/>
                        </a:solidFill>
                        <a:ln w="19046">
                          <a:solidFill>
                            <a:srgbClr val="000000"/>
                          </a:solidFill>
                          <a:prstDash val="solid"/>
                        </a:ln>
                      </wps:spPr>
                      <wps:txbx>
                        <w:txbxContent>
                          <w:p w:rsidR="0029106A" w:rsidRDefault="0029106A">
                            <w:pPr>
                              <w:snapToGrid w:val="0"/>
                              <w:jc w:val="center"/>
                              <w:rPr>
                                <w:rFonts w:ascii="標楷體" w:eastAsia="標楷體" w:hAnsi="標楷體"/>
                                <w:b/>
                              </w:rPr>
                            </w:pPr>
                            <w:r>
                              <w:rPr>
                                <w:rFonts w:ascii="標楷體" w:eastAsia="標楷體" w:hAnsi="標楷體"/>
                                <w:b/>
                              </w:rPr>
                              <w:t>學校課程</w:t>
                            </w:r>
                          </w:p>
                          <w:p w:rsidR="0029106A" w:rsidRDefault="0029106A">
                            <w:pPr>
                              <w:snapToGrid w:val="0"/>
                              <w:jc w:val="center"/>
                              <w:rPr>
                                <w:rFonts w:ascii="標楷體" w:eastAsia="標楷體" w:hAnsi="標楷體"/>
                                <w:b/>
                              </w:rPr>
                            </w:pPr>
                            <w:r>
                              <w:rPr>
                                <w:rFonts w:ascii="標楷體" w:eastAsia="標楷體" w:hAnsi="標楷體"/>
                                <w:b/>
                              </w:rPr>
                              <w:t>總體架構組</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教務主任</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學</w:t>
                            </w:r>
                            <w:proofErr w:type="gramStart"/>
                            <w:r>
                              <w:rPr>
                                <w:rFonts w:ascii="標楷體" w:hAnsi="標楷體"/>
                                <w:bCs/>
                                <w:color w:val="000000"/>
                                <w:kern w:val="3"/>
                              </w:rPr>
                              <w:t>務</w:t>
                            </w:r>
                            <w:proofErr w:type="gramEnd"/>
                            <w:r>
                              <w:rPr>
                                <w:rFonts w:ascii="標楷體" w:hAnsi="標楷體"/>
                                <w:bCs/>
                                <w:color w:val="000000"/>
                                <w:kern w:val="3"/>
                              </w:rPr>
                              <w:t>主任</w:t>
                            </w:r>
                          </w:p>
                          <w:p w:rsidR="0029106A" w:rsidRDefault="0029106A">
                            <w:pPr>
                              <w:pStyle w:val="Web"/>
                              <w:spacing w:before="0" w:after="0" w:line="260" w:lineRule="exact"/>
                              <w:jc w:val="center"/>
                              <w:rPr>
                                <w:rFonts w:ascii="標楷體" w:hAnsi="標楷體"/>
                              </w:rPr>
                            </w:pPr>
                            <w:r>
                              <w:rPr>
                                <w:rFonts w:ascii="標楷體" w:hAnsi="標楷體"/>
                              </w:rPr>
                              <w:t>家長代表</w:t>
                            </w:r>
                          </w:p>
                          <w:p w:rsidR="0029106A" w:rsidRDefault="0029106A">
                            <w:pPr>
                              <w:pStyle w:val="Web"/>
                              <w:spacing w:before="0" w:after="0" w:line="260" w:lineRule="exact"/>
                              <w:jc w:val="center"/>
                              <w:rPr>
                                <w:rFonts w:ascii="標楷體" w:hAnsi="標楷體"/>
                              </w:rPr>
                            </w:pPr>
                            <w:r>
                              <w:rPr>
                                <w:rFonts w:ascii="標楷體" w:hAnsi="標楷體"/>
                              </w:rPr>
                              <w:t>教師會代表</w:t>
                            </w:r>
                          </w:p>
                        </w:txbxContent>
                      </wps:txbx>
                      <wps:bodyPr vert="horz" wrap="square" lIns="91440" tIns="45720" rIns="91440" bIns="45720" anchor="t" anchorCtr="0" compatLnSpc="0">
                        <a:noAutofit/>
                      </wps:bodyPr>
                    </wps:wsp>
                  </a:graphicData>
                </a:graphic>
              </wp:anchor>
            </w:drawing>
          </mc:Choice>
          <mc:Fallback>
            <w:pict>
              <v:shape w14:anchorId="70C8EDCD" id="_x0000_s1030" type="#_x0000_t202" style="position:absolute;left:0;text-align:left;margin-left:23.2pt;margin-top:.4pt;width:90.75pt;height:109.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" strokeweight=".52906mm">
                <v:textbox>
                  <w:txbxContent>
                    <w:p w:rsidR="0029106A" w:rsidRDefault="0029106A">
                      <w:pPr>
                        <w:snapToGrid w:val="0"/>
                        <w:jc w:val="center"/>
                        <w:rPr>
                          <w:rFonts w:ascii="標楷體" w:eastAsia="標楷體" w:hAnsi="標楷體"/>
                          <w:b/>
                        </w:rPr>
                      </w:pPr>
                      <w:r>
                        <w:rPr>
                          <w:rFonts w:ascii="標楷體" w:eastAsia="標楷體" w:hAnsi="標楷體"/>
                          <w:b/>
                        </w:rPr>
                        <w:t>學校課程</w:t>
                      </w:r>
                    </w:p>
                    <w:p w:rsidR="0029106A" w:rsidRDefault="0029106A">
                      <w:pPr>
                        <w:snapToGrid w:val="0"/>
                        <w:jc w:val="center"/>
                        <w:rPr>
                          <w:rFonts w:ascii="標楷體" w:eastAsia="標楷體" w:hAnsi="標楷體"/>
                          <w:b/>
                        </w:rPr>
                      </w:pPr>
                      <w:r>
                        <w:rPr>
                          <w:rFonts w:ascii="標楷體" w:eastAsia="標楷體" w:hAnsi="標楷體"/>
                          <w:b/>
                        </w:rPr>
                        <w:t>總體架構組</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教務主任</w:t>
                      </w:r>
                    </w:p>
                    <w:p w:rsidR="0029106A" w:rsidRDefault="0029106A">
                      <w:pPr>
                        <w:pStyle w:val="Web"/>
                        <w:spacing w:before="0" w:after="0" w:line="260" w:lineRule="exact"/>
                        <w:jc w:val="center"/>
                        <w:rPr>
                          <w:rFonts w:ascii="標楷體" w:hAnsi="標楷體"/>
                          <w:bCs/>
                          <w:color w:val="000000"/>
                          <w:kern w:val="3"/>
                        </w:rPr>
                      </w:pPr>
                      <w:r>
                        <w:rPr>
                          <w:rFonts w:ascii="標楷體" w:hAnsi="標楷體"/>
                          <w:bCs/>
                          <w:color w:val="000000"/>
                          <w:kern w:val="3"/>
                        </w:rPr>
                        <w:t>學務主任</w:t>
                      </w:r>
                    </w:p>
                    <w:p w:rsidR="0029106A" w:rsidRDefault="0029106A">
                      <w:pPr>
                        <w:pStyle w:val="Web"/>
                        <w:spacing w:before="0" w:after="0" w:line="260" w:lineRule="exact"/>
                        <w:jc w:val="center"/>
                        <w:rPr>
                          <w:rFonts w:ascii="標楷體" w:hAnsi="標楷體"/>
                        </w:rPr>
                      </w:pPr>
                      <w:r>
                        <w:rPr>
                          <w:rFonts w:ascii="標楷體" w:hAnsi="標楷體"/>
                        </w:rPr>
                        <w:t>家長代表</w:t>
                      </w:r>
                    </w:p>
                    <w:p w:rsidR="0029106A" w:rsidRDefault="0029106A">
                      <w:pPr>
                        <w:pStyle w:val="Web"/>
                        <w:spacing w:before="0" w:after="0" w:line="260" w:lineRule="exact"/>
                        <w:jc w:val="center"/>
                        <w:rPr>
                          <w:rFonts w:ascii="標楷體" w:hAnsi="標楷體"/>
                        </w:rPr>
                      </w:pPr>
                      <w:r>
                        <w:rPr>
                          <w:rFonts w:ascii="標楷體" w:hAnsi="標楷體"/>
                        </w:rPr>
                        <w:t>教師會代表</w:t>
                      </w:r>
                    </w:p>
                  </w:txbxContent>
                </v:textbox>
                <w10:wrap type="square"/>
              </v:shape>
            </w:pict>
          </mc:Fallback>
        </mc:AlternateContent>
      </w:r>
      <w:r>
        <w:rPr>
          <w:noProof/>
        </w:rPr>
        <mc:AlternateContent>
          <mc:Choice Requires="wps">
            <w:drawing>
              <wp:anchor distT="0" distB="0" distL="114300" distR="114300" simplePos="0" relativeHeight="251655168" behindDoc="0" locked="0" layoutInCell="1" allowOverlap="1" wp14:anchorId="2B5F1646" wp14:editId="79E646A8">
                <wp:simplePos x="0" y="0"/>
                <wp:positionH relativeFrom="column">
                  <wp:posOffset>755010</wp:posOffset>
                </wp:positionH>
                <wp:positionV relativeFrom="paragraph">
                  <wp:posOffset>1406520</wp:posOffset>
                </wp:positionV>
                <wp:extent cx="217170" cy="334012"/>
                <wp:effectExtent l="19050" t="0" r="11430" b="46988"/>
                <wp:wrapNone/>
                <wp:docPr id="18" name="向下箭號 40"/>
                <wp:cNvGraphicFramePr/>
                <a:graphic xmlns:a="http://schemas.openxmlformats.org/drawingml/2006/main">
                  <a:graphicData uri="http://schemas.microsoft.com/office/word/2010/wordprocessingShape">
                    <wps:wsp>
                      <wps:cNvSpPr/>
                      <wps:spPr>
                        <a:xfrm>
                          <a:off x="0" y="0"/>
                          <a:ext cx="217170" cy="334012"/>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cap="flat">
                          <a:solidFill>
                            <a:srgbClr val="000000"/>
                          </a:solidFill>
                          <a:prstDash val="solid"/>
                          <a:miter/>
                        </a:ln>
                      </wps:spPr>
                      <wps:bodyPr lIns="0" tIns="0" rIns="0" bIns="0"/>
                    </wps:wsp>
                  </a:graphicData>
                </a:graphic>
              </wp:anchor>
            </w:drawing>
          </mc:Choice>
          <mc:Fallback>
            <w:pict>
              <v:shape w14:anchorId="695D0934" id="向下箭號 40" o:spid="_x0000_s1026" style="position:absolute;margin-left:59.45pt;margin-top:110.75pt;width:17.1pt;height:26.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" path="m5400,r,14571l,14571r10800,7029l21600,14571r-5400,l16200,,5400,xe" strokeweight=".52906mm">
                <v:stroke joinstyle="miter"/>
                <v:path arrowok="t" o:connecttype="custom" o:connectlocs="108585,0;217170,167006;108585,334012;0,167006;0,225319;217170,225319" o:connectangles="270,0,90,180,180,0" textboxrect="5400,0,16200,18085"/>
              </v:shape>
            </w:pict>
          </mc:Fallback>
        </mc:AlternateContent>
      </w:r>
    </w:p>
    <w:p w:rsidR="00812DB4" w:rsidRDefault="00812DB4">
      <w:pPr>
        <w:spacing w:line="0" w:lineRule="atLeast"/>
        <w:jc w:val="both"/>
      </w:pPr>
    </w:p>
    <w:p w:rsidR="00812DB4" w:rsidRDefault="00812DB4">
      <w:pPr>
        <w:spacing w:line="0" w:lineRule="atLeast"/>
        <w:jc w:val="both"/>
        <w:rPr>
          <w:rFonts w:ascii="標楷體" w:eastAsia="標楷體" w:hAnsi="標楷體"/>
        </w:rPr>
      </w:pPr>
    </w:p>
    <w:p w:rsidR="00812DB4" w:rsidRDefault="00812DB4">
      <w:pPr>
        <w:spacing w:line="0" w:lineRule="atLeast"/>
        <w:jc w:val="both"/>
        <w:rPr>
          <w:rFonts w:ascii="標楷體" w:eastAsia="標楷體" w:hAnsi="標楷體"/>
        </w:rPr>
      </w:pPr>
    </w:p>
    <w:p w:rsidR="00812DB4" w:rsidRDefault="00812DB4">
      <w:pPr>
        <w:spacing w:line="0" w:lineRule="atLeast"/>
        <w:jc w:val="both"/>
        <w:rPr>
          <w:rFonts w:ascii="標楷體" w:eastAsia="標楷體" w:hAnsi="標楷體"/>
        </w:rPr>
      </w:pPr>
    </w:p>
    <w:p w:rsidR="00812DB4" w:rsidRDefault="00812DB4">
      <w:pPr>
        <w:spacing w:line="0" w:lineRule="atLeast"/>
        <w:jc w:val="both"/>
        <w:rPr>
          <w:rFonts w:ascii="標楷體" w:eastAsia="標楷體" w:hAnsi="標楷體"/>
        </w:rPr>
      </w:pPr>
    </w:p>
    <w:p w:rsidR="00812DB4" w:rsidRDefault="00812DB4">
      <w:pPr>
        <w:spacing w:line="0" w:lineRule="atLeast"/>
        <w:jc w:val="both"/>
      </w:pPr>
    </w:p>
    <w:p w:rsidR="00812DB4" w:rsidRDefault="00DC306C">
      <w:pPr>
        <w:spacing w:line="0" w:lineRule="atLeast"/>
        <w:jc w:val="both"/>
      </w:pPr>
      <w:r>
        <w:rPr>
          <w:noProof/>
        </w:rPr>
        <mc:AlternateContent>
          <mc:Choice Requires="wps">
            <w:drawing>
              <wp:anchor distT="0" distB="0" distL="114300" distR="114300" simplePos="0" relativeHeight="251654144" behindDoc="0" locked="0" layoutInCell="1" allowOverlap="1" wp14:anchorId="123182F6" wp14:editId="1079C873">
                <wp:simplePos x="0" y="0"/>
                <wp:positionH relativeFrom="column">
                  <wp:posOffset>-953770</wp:posOffset>
                </wp:positionH>
                <wp:positionV relativeFrom="paragraph">
                  <wp:posOffset>97155</wp:posOffset>
                </wp:positionV>
                <wp:extent cx="217170" cy="334010"/>
                <wp:effectExtent l="19050" t="0" r="11430" b="46990"/>
                <wp:wrapNone/>
                <wp:docPr id="20" name="向下箭號 39"/>
                <wp:cNvGraphicFramePr/>
                <a:graphic xmlns:a="http://schemas.openxmlformats.org/drawingml/2006/main">
                  <a:graphicData uri="http://schemas.microsoft.com/office/word/2010/wordprocessingShape">
                    <wps:wsp>
                      <wps:cNvSpPr/>
                      <wps:spPr>
                        <a:xfrm>
                          <a:off x="0" y="0"/>
                          <a:ext cx="217170" cy="33401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cap="flat">
                          <a:solidFill>
                            <a:srgbClr val="000000"/>
                          </a:solidFill>
                          <a:prstDash val="solid"/>
                          <a:miter/>
                        </a:ln>
                      </wps:spPr>
                      <wps:bodyPr lIns="0" tIns="0" rIns="0" bIns="0"/>
                    </wps:wsp>
                  </a:graphicData>
                </a:graphic>
              </wp:anchor>
            </w:drawing>
          </mc:Choice>
          <mc:Fallback>
            <w:pict>
              <v:shape w14:anchorId="2F4BCE8F" id="向下箭號 39" o:spid="_x0000_s1026" style="position:absolute;margin-left:-75.1pt;margin-top:7.65pt;width:17.1pt;height:26.3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" path="m5400,r,14571l,14571r10800,7029l21600,14571r-5400,l16200,,5400,xe" strokeweight=".52906mm">
                <v:stroke joinstyle="miter"/>
                <v:path arrowok="t" o:connecttype="custom" o:connectlocs="108585,0;217170,167005;108585,334010;0,167005;0,225318;217170,225318" o:connectangles="270,0,90,180,180,0" textboxrect="5400,0,16200,18086"/>
              </v:shape>
            </w:pict>
          </mc:Fallback>
        </mc:AlternateContent>
      </w:r>
      <w:r w:rsidR="00396D95">
        <w:rPr>
          <w:noProof/>
        </w:rPr>
        <mc:AlternateContent>
          <mc:Choice Requires="wps">
            <w:drawing>
              <wp:anchor distT="0" distB="0" distL="114300" distR="114300" simplePos="0" relativeHeight="251656192" behindDoc="0" locked="0" layoutInCell="1" allowOverlap="1" wp14:anchorId="2B0B9648" wp14:editId="76910BF7">
                <wp:simplePos x="0" y="0"/>
                <wp:positionH relativeFrom="margin">
                  <wp:posOffset>4087786</wp:posOffset>
                </wp:positionH>
                <wp:positionV relativeFrom="paragraph">
                  <wp:posOffset>95885</wp:posOffset>
                </wp:positionV>
                <wp:extent cx="217170" cy="334012"/>
                <wp:effectExtent l="19050" t="0" r="11430" b="46990"/>
                <wp:wrapNone/>
                <wp:docPr id="19" name="向下箭號 41"/>
                <wp:cNvGraphicFramePr/>
                <a:graphic xmlns:a="http://schemas.openxmlformats.org/drawingml/2006/main">
                  <a:graphicData uri="http://schemas.microsoft.com/office/word/2010/wordprocessingShape">
                    <wps:wsp>
                      <wps:cNvSpPr/>
                      <wps:spPr>
                        <a:xfrm>
                          <a:off x="0" y="0"/>
                          <a:ext cx="217170" cy="334012"/>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cap="flat">
                          <a:solidFill>
                            <a:srgbClr val="000000"/>
                          </a:solidFill>
                          <a:prstDash val="solid"/>
                          <a:miter/>
                        </a:ln>
                      </wps:spPr>
                      <wps:bodyPr lIns="0" tIns="0" rIns="0" bIns="0"/>
                    </wps:wsp>
                  </a:graphicData>
                </a:graphic>
              </wp:anchor>
            </w:drawing>
          </mc:Choice>
          <mc:Fallback>
            <w:pict>
              <v:shape w14:anchorId="1E16C42F" id="向下箭號 41" o:spid="_x0000_s1026" style="position:absolute;margin-left:321.85pt;margin-top:7.55pt;width:17.1pt;height:26.3pt;z-index:25165721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" path="m5400,r,14571l,14571r10800,7029l21600,14571r-5400,l16200,,5400,xe" strokeweight=".52906mm">
                <v:stroke joinstyle="miter"/>
                <v:path arrowok="t" o:connecttype="custom" o:connectlocs="108585,0;217170,167006;108585,334012;0,167006;0,225319;217170,225319" o:connectangles="270,0,90,180,180,0" textboxrect="5400,0,16200,18085"/>
                <w10:wrap anchorx="margin"/>
              </v:shape>
            </w:pict>
          </mc:Fallback>
        </mc:AlternateContent>
      </w:r>
    </w:p>
    <w:p w:rsidR="00812DB4" w:rsidRDefault="00396D95">
      <w:pPr>
        <w:spacing w:line="0" w:lineRule="atLeast"/>
        <w:jc w:val="both"/>
      </w:pPr>
      <w:r>
        <w:rPr>
          <w:noProof/>
        </w:rPr>
        <mc:AlternateContent>
          <mc:Choice Requires="wps">
            <w:drawing>
              <wp:anchor distT="0" distB="0" distL="114300" distR="114300" simplePos="0" relativeHeight="251653120" behindDoc="0" locked="0" layoutInCell="1" allowOverlap="1" wp14:anchorId="3584EB55" wp14:editId="4744E53C">
                <wp:simplePos x="0" y="0"/>
                <wp:positionH relativeFrom="margin">
                  <wp:align>center</wp:align>
                </wp:positionH>
                <wp:positionV relativeFrom="paragraph">
                  <wp:posOffset>292095</wp:posOffset>
                </wp:positionV>
                <wp:extent cx="4749165" cy="403863"/>
                <wp:effectExtent l="0" t="0" r="13335" b="15237"/>
                <wp:wrapSquare wrapText="bothSides"/>
                <wp:docPr id="21" name="文字方塊 2"/>
                <wp:cNvGraphicFramePr/>
                <a:graphic xmlns:a="http://schemas.openxmlformats.org/drawingml/2006/main">
                  <a:graphicData uri="http://schemas.microsoft.com/office/word/2010/wordprocessingShape">
                    <wps:wsp>
                      <wps:cNvSpPr txBox="1"/>
                      <wps:spPr>
                        <a:xfrm>
                          <a:off x="0" y="0"/>
                          <a:ext cx="4749165" cy="403863"/>
                        </a:xfrm>
                        <a:prstGeom prst="rect">
                          <a:avLst/>
                        </a:prstGeom>
                        <a:solidFill>
                          <a:srgbClr val="FFFFFF"/>
                        </a:solidFill>
                        <a:ln w="19046">
                          <a:solidFill>
                            <a:srgbClr val="000000"/>
                          </a:solidFill>
                          <a:prstDash val="solid"/>
                        </a:ln>
                      </wps:spPr>
                      <wps:txbx>
                        <w:txbxContent>
                          <w:p w:rsidR="0029106A" w:rsidRDefault="0029106A">
                            <w:pPr>
                              <w:pStyle w:val="Web"/>
                              <w:snapToGrid w:val="0"/>
                              <w:spacing w:before="0" w:after="0"/>
                              <w:jc w:val="center"/>
                            </w:pPr>
                            <w:r>
                              <w:rPr>
                                <w:rFonts w:ascii="標楷體" w:hAnsi="標楷體"/>
                                <w:bCs/>
                                <w:color w:val="000000"/>
                                <w:kern w:val="3"/>
                              </w:rPr>
                              <w:t>課程評鑑結果的回饋與修正</w:t>
                            </w:r>
                          </w:p>
                        </w:txbxContent>
                      </wps:txbx>
                      <wps:bodyPr vert="horz" wrap="square" lIns="91440" tIns="45720" rIns="91440" bIns="45720" anchor="t" anchorCtr="0" compatLnSpc="0">
                        <a:noAutofit/>
                      </wps:bodyPr>
                    </wps:wsp>
                  </a:graphicData>
                </a:graphic>
              </wp:anchor>
            </w:drawing>
          </mc:Choice>
          <mc:Fallback>
            <w:pict>
              <v:shape w14:anchorId="3584EB55" id="_x0000_s1031" type="#_x0000_t202" style="position:absolute;left:0;text-align:left;margin-left:0;margin-top:23pt;width:373.95pt;height:31.8pt;z-index:2516531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" strokeweight=".52906mm">
                <v:textbox>
                  <w:txbxContent>
                    <w:p w:rsidR="0029106A" w:rsidRDefault="0029106A">
                      <w:pPr>
                        <w:pStyle w:val="Web"/>
                        <w:snapToGrid w:val="0"/>
                        <w:spacing w:before="0" w:after="0"/>
                        <w:jc w:val="center"/>
                      </w:pPr>
                      <w:r>
                        <w:rPr>
                          <w:rFonts w:ascii="標楷體" w:hAnsi="標楷體"/>
                          <w:bCs/>
                          <w:color w:val="000000"/>
                          <w:kern w:val="3"/>
                        </w:rPr>
                        <w:t>課程評鑑結果的回饋與修正</w:t>
                      </w:r>
                    </w:p>
                  </w:txbxContent>
                </v:textbox>
                <w10:wrap type="square" anchorx="margin"/>
              </v:shape>
            </w:pict>
          </mc:Fallback>
        </mc:AlternateContent>
      </w:r>
    </w:p>
    <w:p w:rsidR="00812DB4" w:rsidRDefault="00812DB4">
      <w:pPr>
        <w:spacing w:line="0" w:lineRule="atLeast"/>
        <w:jc w:val="both"/>
      </w:pPr>
    </w:p>
    <w:p w:rsidR="00812DB4" w:rsidRDefault="00812DB4">
      <w:pPr>
        <w:pStyle w:val="a8"/>
        <w:snapToGrid w:val="0"/>
        <w:ind w:left="0"/>
        <w:jc w:val="both"/>
        <w:rPr>
          <w:rFonts w:ascii="標楷體" w:eastAsia="標楷體" w:hAnsi="標楷體"/>
        </w:rPr>
      </w:pPr>
    </w:p>
    <w:p w:rsidR="00812DB4" w:rsidRDefault="00396D95">
      <w:pPr>
        <w:pStyle w:val="a8"/>
        <w:snapToGrid w:val="0"/>
        <w:ind w:left="0"/>
        <w:jc w:val="both"/>
        <w:rPr>
          <w:rFonts w:ascii="標楷體" w:eastAsia="標楷體" w:hAnsi="標楷體"/>
        </w:rPr>
      </w:pPr>
      <w:r>
        <w:rPr>
          <w:rFonts w:ascii="標楷體" w:eastAsia="標楷體" w:hAnsi="標楷體"/>
        </w:rPr>
        <w:lastRenderedPageBreak/>
        <w:t>五、範圍及內容</w:t>
      </w:r>
    </w:p>
    <w:p w:rsidR="00782EF8" w:rsidRPr="006B51CD" w:rsidRDefault="00396D95" w:rsidP="00782EF8">
      <w:pPr>
        <w:snapToGrid w:val="0"/>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)範圍</w:t>
      </w:r>
    </w:p>
    <w:p w:rsidR="00812DB4" w:rsidRPr="006B51CD" w:rsidRDefault="00396D95" w:rsidP="004310F0">
      <w:pPr>
        <w:snapToGrid w:val="0"/>
        <w:ind w:left="567"/>
        <w:jc w:val="both"/>
        <w:rPr>
          <w:rFonts w:ascii="標楷體" w:eastAsia="標楷體" w:hAnsi="標楷體"/>
        </w:rPr>
      </w:pPr>
      <w:r w:rsidRPr="006B51CD">
        <w:rPr>
          <w:rFonts w:ascii="標楷體" w:eastAsia="標楷體" w:hAnsi="標楷體"/>
        </w:rPr>
        <w:t>學校課程總體架構</w:t>
      </w:r>
      <w:r>
        <w:rPr>
          <w:rFonts w:ascii="標楷體" w:eastAsia="標楷體" w:hAnsi="標楷體"/>
        </w:rPr>
        <w:t>、</w:t>
      </w:r>
      <w:r w:rsidRPr="006B51CD">
        <w:rPr>
          <w:rFonts w:ascii="標楷體" w:eastAsia="標楷體" w:hAnsi="標楷體"/>
        </w:rPr>
        <w:t>領域學習課程</w:t>
      </w:r>
      <w:r>
        <w:rPr>
          <w:rFonts w:ascii="標楷體" w:eastAsia="標楷體" w:hAnsi="標楷體"/>
        </w:rPr>
        <w:t>及</w:t>
      </w:r>
      <w:r w:rsidRPr="006B51CD">
        <w:rPr>
          <w:rFonts w:ascii="標楷體" w:eastAsia="標楷體" w:hAnsi="標楷體"/>
        </w:rPr>
        <w:t>彈性學習課程</w:t>
      </w:r>
      <w:r>
        <w:rPr>
          <w:rFonts w:ascii="標楷體" w:eastAsia="標楷體" w:hAnsi="標楷體"/>
        </w:rPr>
        <w:t>，應包括課程設計、課程實施及課程效果等層面。</w:t>
      </w:r>
    </w:p>
    <w:p w:rsidR="00812DB4" w:rsidRPr="006B51CD" w:rsidRDefault="00396D95">
      <w:pPr>
        <w:snapToGrid w:val="0"/>
        <w:rPr>
          <w:rFonts w:ascii="標楷體" w:eastAsia="標楷體" w:hAnsi="標楷體"/>
        </w:rPr>
      </w:pPr>
      <w:r>
        <w:rPr>
          <w:rFonts w:ascii="標楷體" w:eastAsia="標楷體" w:hAnsi="標楷體"/>
        </w:rPr>
        <w:t xml:space="preserve">  </w:t>
      </w:r>
      <w:r w:rsidRPr="006B51CD">
        <w:rPr>
          <w:rFonts w:ascii="標楷體" w:eastAsia="標楷體" w:hAnsi="標楷體"/>
        </w:rPr>
        <w:t>(二)內容</w:t>
      </w:r>
    </w:p>
    <w:p w:rsidR="00812DB4" w:rsidRPr="006B51CD" w:rsidRDefault="00396D95">
      <w:pPr>
        <w:pStyle w:val="a8"/>
        <w:tabs>
          <w:tab w:val="left" w:pos="1134"/>
          <w:tab w:val="left" w:pos="1276"/>
        </w:tabs>
        <w:snapToGrid w:val="0"/>
        <w:ind w:left="-26" w:firstLine="566"/>
        <w:rPr>
          <w:rFonts w:ascii="標楷體" w:eastAsia="標楷體" w:hAnsi="標楷體"/>
        </w:rPr>
      </w:pPr>
      <w:r w:rsidRPr="006B51CD">
        <w:rPr>
          <w:rFonts w:ascii="標楷體" w:eastAsia="標楷體" w:hAnsi="標楷體"/>
        </w:rPr>
        <w:t>1.課程設計：</w:t>
      </w:r>
      <w:r>
        <w:rPr>
          <w:rFonts w:ascii="標楷體" w:eastAsia="標楷體" w:hAnsi="標楷體"/>
        </w:rPr>
        <w:t>課程計畫與教材及學習資源。</w:t>
      </w:r>
    </w:p>
    <w:p w:rsidR="00812DB4" w:rsidRPr="006B51CD" w:rsidRDefault="00396D95">
      <w:pPr>
        <w:pStyle w:val="a8"/>
        <w:tabs>
          <w:tab w:val="left" w:pos="1134"/>
          <w:tab w:val="left" w:pos="1276"/>
        </w:tabs>
        <w:snapToGrid w:val="0"/>
        <w:ind w:left="-26" w:firstLine="566"/>
        <w:rPr>
          <w:rFonts w:ascii="標楷體" w:eastAsia="標楷體" w:hAnsi="標楷體"/>
        </w:rPr>
      </w:pPr>
      <w:r w:rsidRPr="006B51CD">
        <w:rPr>
          <w:rFonts w:ascii="標楷體" w:eastAsia="標楷體" w:hAnsi="標楷體"/>
        </w:rPr>
        <w:t>2.課程實施：</w:t>
      </w:r>
      <w:r>
        <w:rPr>
          <w:rFonts w:ascii="標楷體" w:eastAsia="標楷體" w:hAnsi="標楷體"/>
        </w:rPr>
        <w:t>課程實施準備措施及課程實施情形。</w:t>
      </w:r>
    </w:p>
    <w:p w:rsidR="00812DB4" w:rsidRPr="006B51CD" w:rsidRDefault="00396D95">
      <w:pPr>
        <w:tabs>
          <w:tab w:val="left" w:pos="1134"/>
          <w:tab w:val="left" w:pos="1276"/>
        </w:tabs>
        <w:snapToGrid w:val="0"/>
        <w:ind w:left="768" w:hanging="216"/>
        <w:rPr>
          <w:rFonts w:ascii="標楷體" w:eastAsia="標楷體" w:hAnsi="標楷體"/>
        </w:rPr>
      </w:pPr>
      <w:r w:rsidRPr="006B51CD">
        <w:rPr>
          <w:rFonts w:ascii="標楷體" w:eastAsia="標楷體" w:hAnsi="標楷體"/>
        </w:rPr>
        <w:t>3.課程效果：</w:t>
      </w:r>
      <w:r>
        <w:rPr>
          <w:rFonts w:ascii="標楷體" w:eastAsia="標楷體" w:hAnsi="標楷體"/>
        </w:rPr>
        <w:t>學生多元學習成效（學生多元學習成效應運用多元方法進 行評量，並得結合學校平時及定期學生學習評量結果資料為之）。</w:t>
      </w:r>
    </w:p>
    <w:p w:rsidR="00812DB4" w:rsidRDefault="00396D95">
      <w:pPr>
        <w:pStyle w:val="a8"/>
        <w:snapToGrid w:val="0"/>
        <w:ind w:left="425" w:hanging="425"/>
        <w:jc w:val="both"/>
        <w:rPr>
          <w:rFonts w:ascii="標楷體" w:eastAsia="標楷體" w:hAnsi="標楷體"/>
        </w:rPr>
      </w:pPr>
      <w:r>
        <w:rPr>
          <w:rFonts w:ascii="標楷體" w:eastAsia="標楷體" w:hAnsi="標楷體"/>
        </w:rPr>
        <w:t>六、資料蒐集方式</w:t>
      </w:r>
    </w:p>
    <w:p w:rsidR="00812DB4" w:rsidRDefault="00396D95" w:rsidP="004310F0">
      <w:pPr>
        <w:snapToGrid w:val="0"/>
        <w:ind w:left="426" w:hanging="426"/>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採</w:t>
      </w:r>
      <w:proofErr w:type="gramEnd"/>
      <w:r>
        <w:rPr>
          <w:rFonts w:ascii="標楷體" w:eastAsia="標楷體" w:hAnsi="標楷體"/>
        </w:rPr>
        <w:t>多元方式實施，以文件分析、內容分析、訪談、檢核表、問卷調查、觀察、會議對話與討論及多元化學習成就評量等方式進行。</w:t>
      </w:r>
    </w:p>
    <w:p w:rsidR="00812DB4" w:rsidRDefault="00396D95">
      <w:pPr>
        <w:pStyle w:val="a8"/>
        <w:snapToGrid w:val="0"/>
        <w:ind w:left="0"/>
        <w:jc w:val="both"/>
        <w:rPr>
          <w:rFonts w:ascii="標楷體" w:eastAsia="標楷體" w:hAnsi="標楷體"/>
        </w:rPr>
      </w:pPr>
      <w:r>
        <w:rPr>
          <w:rFonts w:ascii="標楷體" w:eastAsia="標楷體" w:hAnsi="標楷體"/>
        </w:rPr>
        <w:t>七、實施期程</w:t>
      </w:r>
    </w:p>
    <w:p w:rsidR="00812DB4" w:rsidRPr="004D5ECD" w:rsidRDefault="00396D95" w:rsidP="004310F0">
      <w:pPr>
        <w:tabs>
          <w:tab w:val="left" w:pos="13750"/>
        </w:tabs>
        <w:snapToGrid w:val="0"/>
        <w:ind w:left="567" w:hanging="87"/>
        <w:jc w:val="both"/>
      </w:pPr>
      <w:r>
        <w:rPr>
          <w:rFonts w:ascii="標楷體" w:eastAsia="標楷體" w:hAnsi="標楷體"/>
        </w:rPr>
        <w:t>課程總體架構、各學習領域課程及彈性學習課程以一學年為評鑑循環週期。配合各課程之設計、實施準備、實施過程和效果評估等課程發展進程進行評鑑，</w:t>
      </w:r>
      <w:r w:rsidRPr="004D5ECD">
        <w:rPr>
          <w:rFonts w:ascii="標楷體" w:eastAsia="標楷體" w:hAnsi="標楷體"/>
        </w:rPr>
        <w:t>配合實際上課日，實施期程規劃如下：</w:t>
      </w:r>
    </w:p>
    <w:p w:rsidR="00812DB4" w:rsidRPr="004D5ECD" w:rsidRDefault="00396D95">
      <w:pPr>
        <w:tabs>
          <w:tab w:val="left" w:pos="13750"/>
        </w:tabs>
        <w:snapToGrid w:val="0"/>
        <w:ind w:firstLine="142"/>
        <w:jc w:val="both"/>
        <w:rPr>
          <w:rFonts w:ascii="標楷體" w:eastAsia="標楷體" w:hAnsi="標楷體"/>
        </w:rPr>
      </w:pPr>
      <w:r w:rsidRPr="004D5ECD">
        <w:rPr>
          <w:rFonts w:ascii="標楷體" w:eastAsia="標楷體" w:hAnsi="標楷體"/>
        </w:rPr>
        <w:t>（一）學校課程總體架構</w:t>
      </w:r>
    </w:p>
    <w:p w:rsidR="00812DB4" w:rsidRPr="004D5ECD" w:rsidRDefault="00396D95">
      <w:pPr>
        <w:tabs>
          <w:tab w:val="left" w:pos="13750"/>
        </w:tabs>
        <w:snapToGrid w:val="0"/>
        <w:ind w:left="425" w:firstLine="142"/>
        <w:jc w:val="both"/>
        <w:rPr>
          <w:rFonts w:ascii="標楷體" w:eastAsia="標楷體" w:hAnsi="標楷體"/>
        </w:rPr>
      </w:pPr>
      <w:r w:rsidRPr="004D5ECD">
        <w:rPr>
          <w:rFonts w:ascii="標楷體" w:eastAsia="標楷體" w:hAnsi="標楷體"/>
        </w:rPr>
        <w:t>1.課程設計階段：每年5月1日至6月30日。</w:t>
      </w:r>
    </w:p>
    <w:p w:rsidR="00812DB4" w:rsidRPr="004D5ECD" w:rsidRDefault="00396D95">
      <w:pPr>
        <w:tabs>
          <w:tab w:val="left" w:pos="13750"/>
        </w:tabs>
        <w:snapToGrid w:val="0"/>
        <w:ind w:left="425" w:firstLine="142"/>
        <w:jc w:val="both"/>
        <w:rPr>
          <w:rFonts w:ascii="標楷體" w:eastAsia="標楷體" w:hAnsi="標楷體"/>
        </w:rPr>
      </w:pPr>
      <w:r w:rsidRPr="004D5ECD">
        <w:rPr>
          <w:rFonts w:ascii="標楷體" w:eastAsia="標楷體" w:hAnsi="標楷體"/>
        </w:rPr>
        <w:t>2.課程準備與實施階段：每年6月1日至8月31日（每學期一次）。</w:t>
      </w:r>
    </w:p>
    <w:p w:rsidR="00812DB4" w:rsidRPr="004D5ECD" w:rsidRDefault="00396D95">
      <w:pPr>
        <w:tabs>
          <w:tab w:val="left" w:pos="13750"/>
        </w:tabs>
        <w:snapToGrid w:val="0"/>
        <w:ind w:left="425" w:firstLine="142"/>
        <w:jc w:val="both"/>
        <w:rPr>
          <w:rFonts w:ascii="標楷體" w:eastAsia="標楷體" w:hAnsi="標楷體"/>
        </w:rPr>
      </w:pPr>
      <w:r w:rsidRPr="004D5ECD">
        <w:rPr>
          <w:rFonts w:ascii="標楷體" w:eastAsia="標楷體" w:hAnsi="標楷體"/>
        </w:rPr>
        <w:t>3.課程效果階段：每年9月1日至次年6月30日（每學期一次）。</w:t>
      </w:r>
    </w:p>
    <w:p w:rsidR="00812DB4" w:rsidRPr="004D5ECD" w:rsidRDefault="00396D95">
      <w:pPr>
        <w:tabs>
          <w:tab w:val="left" w:pos="13750"/>
        </w:tabs>
        <w:snapToGrid w:val="0"/>
        <w:ind w:firstLine="142"/>
        <w:jc w:val="both"/>
        <w:rPr>
          <w:rFonts w:ascii="標楷體" w:eastAsia="標楷體" w:hAnsi="標楷體"/>
        </w:rPr>
      </w:pPr>
      <w:r w:rsidRPr="004D5ECD">
        <w:rPr>
          <w:rFonts w:ascii="標楷體" w:eastAsia="標楷體" w:hAnsi="標楷體"/>
        </w:rPr>
        <w:t>（二）領域學習課程</w:t>
      </w:r>
    </w:p>
    <w:p w:rsidR="00812DB4" w:rsidRPr="004D5ECD" w:rsidRDefault="00396D95">
      <w:pPr>
        <w:tabs>
          <w:tab w:val="left" w:pos="13750"/>
        </w:tabs>
        <w:snapToGrid w:val="0"/>
        <w:ind w:left="849" w:hanging="283"/>
        <w:jc w:val="both"/>
        <w:rPr>
          <w:rFonts w:ascii="標楷體" w:eastAsia="標楷體" w:hAnsi="標楷體"/>
        </w:rPr>
      </w:pPr>
      <w:r w:rsidRPr="004D5ECD">
        <w:rPr>
          <w:rFonts w:ascii="標楷體" w:eastAsia="標楷體" w:hAnsi="標楷體"/>
        </w:rPr>
        <w:t>1.課程設計階段：每年5月1日至6月15日。</w:t>
      </w:r>
    </w:p>
    <w:p w:rsidR="00812DB4" w:rsidRPr="004D5ECD" w:rsidRDefault="00396D95">
      <w:pPr>
        <w:tabs>
          <w:tab w:val="left" w:pos="13750"/>
        </w:tabs>
        <w:snapToGrid w:val="0"/>
        <w:ind w:left="849" w:hanging="283"/>
        <w:jc w:val="both"/>
        <w:rPr>
          <w:rFonts w:ascii="標楷體" w:eastAsia="標楷體" w:hAnsi="標楷體"/>
        </w:rPr>
      </w:pPr>
      <w:r w:rsidRPr="004D5ECD">
        <w:rPr>
          <w:rFonts w:ascii="標楷體" w:eastAsia="標楷體" w:hAnsi="標楷體"/>
        </w:rPr>
        <w:t>2.課程準備與實施階段：每年7月1日至8月31日（每學期一次）。</w:t>
      </w:r>
    </w:p>
    <w:p w:rsidR="00812DB4" w:rsidRPr="004D5ECD" w:rsidRDefault="00396D95">
      <w:pPr>
        <w:tabs>
          <w:tab w:val="left" w:pos="13750"/>
        </w:tabs>
        <w:snapToGrid w:val="0"/>
        <w:ind w:left="849" w:hanging="283"/>
        <w:jc w:val="both"/>
        <w:rPr>
          <w:rFonts w:ascii="標楷體" w:eastAsia="標楷體" w:hAnsi="標楷體"/>
        </w:rPr>
      </w:pPr>
      <w:r w:rsidRPr="004D5ECD">
        <w:rPr>
          <w:rFonts w:ascii="標楷體" w:eastAsia="標楷體" w:hAnsi="標楷體"/>
        </w:rPr>
        <w:t>3.課程效果階段：每年9月1日至次年6月30日（每學期一次）。</w:t>
      </w:r>
    </w:p>
    <w:p w:rsidR="00812DB4" w:rsidRPr="004D5ECD" w:rsidRDefault="00396D95">
      <w:pPr>
        <w:tabs>
          <w:tab w:val="left" w:pos="13750"/>
        </w:tabs>
        <w:snapToGrid w:val="0"/>
        <w:ind w:firstLine="142"/>
        <w:jc w:val="both"/>
        <w:rPr>
          <w:rFonts w:ascii="標楷體" w:eastAsia="標楷體" w:hAnsi="標楷體"/>
        </w:rPr>
      </w:pPr>
      <w:r w:rsidRPr="004D5ECD">
        <w:rPr>
          <w:rFonts w:ascii="標楷體" w:eastAsia="標楷體" w:hAnsi="標楷體"/>
        </w:rPr>
        <w:t>（三）彈性學習課程</w:t>
      </w:r>
    </w:p>
    <w:p w:rsidR="00812DB4" w:rsidRPr="004D5ECD" w:rsidRDefault="00396D95">
      <w:pPr>
        <w:tabs>
          <w:tab w:val="left" w:pos="13750"/>
        </w:tabs>
        <w:snapToGrid w:val="0"/>
        <w:ind w:left="1132" w:hanging="566"/>
        <w:jc w:val="both"/>
        <w:rPr>
          <w:rFonts w:ascii="標楷體" w:eastAsia="標楷體" w:hAnsi="標楷體"/>
        </w:rPr>
      </w:pPr>
      <w:r w:rsidRPr="004D5ECD">
        <w:rPr>
          <w:rFonts w:ascii="標楷體" w:eastAsia="標楷體" w:hAnsi="標楷體"/>
        </w:rPr>
        <w:t>1.課程設計階段：每年5月1日至6月15日。</w:t>
      </w:r>
    </w:p>
    <w:p w:rsidR="00812DB4" w:rsidRPr="004D5ECD" w:rsidRDefault="00396D95">
      <w:pPr>
        <w:tabs>
          <w:tab w:val="left" w:pos="13750"/>
        </w:tabs>
        <w:snapToGrid w:val="0"/>
        <w:ind w:left="809" w:hanging="245"/>
        <w:jc w:val="both"/>
        <w:rPr>
          <w:rFonts w:ascii="標楷體" w:eastAsia="標楷體" w:hAnsi="標楷體"/>
        </w:rPr>
      </w:pPr>
      <w:r w:rsidRPr="004D5ECD">
        <w:rPr>
          <w:rFonts w:ascii="標楷體" w:eastAsia="標楷體" w:hAnsi="標楷體"/>
        </w:rPr>
        <w:t>2.課程準備與實施階段：每年7月1日至8月31日（每學期一次）。</w:t>
      </w:r>
    </w:p>
    <w:p w:rsidR="00812DB4" w:rsidRPr="004D5ECD" w:rsidRDefault="00396D95">
      <w:pPr>
        <w:tabs>
          <w:tab w:val="left" w:pos="13750"/>
        </w:tabs>
        <w:snapToGrid w:val="0"/>
        <w:ind w:left="823" w:hanging="259"/>
        <w:jc w:val="both"/>
        <w:rPr>
          <w:rFonts w:ascii="標楷體" w:eastAsia="標楷體" w:hAnsi="標楷體"/>
        </w:rPr>
      </w:pPr>
      <w:r w:rsidRPr="004D5ECD">
        <w:rPr>
          <w:rFonts w:ascii="標楷體" w:eastAsia="標楷體" w:hAnsi="標楷體"/>
        </w:rPr>
        <w:t>3.課程效果階段：每年9月1日至次年6月30日（每學期一次）。</w:t>
      </w:r>
    </w:p>
    <w:p w:rsidR="00812DB4" w:rsidRPr="004D5ECD" w:rsidRDefault="00396D95">
      <w:pPr>
        <w:pStyle w:val="a8"/>
        <w:snapToGrid w:val="0"/>
        <w:ind w:left="0"/>
        <w:jc w:val="both"/>
        <w:rPr>
          <w:rFonts w:ascii="標楷體" w:eastAsia="標楷體" w:hAnsi="標楷體"/>
        </w:rPr>
      </w:pPr>
      <w:r w:rsidRPr="004D5ECD">
        <w:rPr>
          <w:rFonts w:ascii="標楷體" w:eastAsia="標楷體" w:hAnsi="標楷體"/>
        </w:rPr>
        <w:t>八、工具與指標</w:t>
      </w:r>
    </w:p>
    <w:p w:rsidR="00812DB4" w:rsidRPr="004D5ECD" w:rsidRDefault="00396D95">
      <w:pPr>
        <w:autoSpaceDE w:val="0"/>
        <w:snapToGrid w:val="0"/>
        <w:ind w:left="485" w:hanging="201"/>
        <w:rPr>
          <w:rFonts w:ascii="標楷體" w:eastAsia="標楷體" w:hAnsi="標楷體" w:cs="DFKaiShu-SB-Estd-BF"/>
          <w:kern w:val="0"/>
        </w:rPr>
      </w:pPr>
      <w:r w:rsidRPr="004D5ECD">
        <w:rPr>
          <w:rFonts w:ascii="標楷體" w:eastAsia="標楷體" w:hAnsi="標楷體" w:cs="DFKaiShu-SB-Estd-BF"/>
          <w:kern w:val="0"/>
        </w:rPr>
        <w:t>(</w:t>
      </w:r>
      <w:proofErr w:type="gramStart"/>
      <w:r w:rsidRPr="004D5ECD">
        <w:rPr>
          <w:rFonts w:ascii="標楷體" w:eastAsia="標楷體" w:hAnsi="標楷體" w:cs="DFKaiShu-SB-Estd-BF"/>
          <w:kern w:val="0"/>
        </w:rPr>
        <w:t>一</w:t>
      </w:r>
      <w:proofErr w:type="gramEnd"/>
      <w:r w:rsidRPr="004D5ECD">
        <w:rPr>
          <w:rFonts w:ascii="標楷體" w:eastAsia="標楷體" w:hAnsi="標楷體" w:cs="DFKaiShu-SB-Estd-BF"/>
          <w:kern w:val="0"/>
        </w:rPr>
        <w:t>)課程評鑑之規劃：包含學校課程評鑑計畫及預計使用之表件工具。</w:t>
      </w:r>
    </w:p>
    <w:p w:rsidR="00812DB4" w:rsidRPr="004D5ECD" w:rsidRDefault="00396D95">
      <w:pPr>
        <w:autoSpaceDE w:val="0"/>
        <w:snapToGrid w:val="0"/>
        <w:ind w:left="485" w:hanging="201"/>
      </w:pPr>
      <w:r w:rsidRPr="004D5ECD">
        <w:rPr>
          <w:rFonts w:ascii="標楷體" w:eastAsia="標楷體" w:hAnsi="標楷體" w:cs="DFKaiShu-SB-Estd-BF"/>
          <w:kern w:val="0"/>
        </w:rPr>
        <w:t>(二)課程評鑑指標：請參考</w:t>
      </w:r>
      <w:r w:rsidRPr="004D5ECD">
        <w:rPr>
          <w:rFonts w:ascii="標楷體" w:eastAsia="標楷體" w:hAnsi="標楷體"/>
          <w:bCs/>
        </w:rPr>
        <w:t>國民中學及國民小學實施課程評鑑參考原則。</w:t>
      </w:r>
    </w:p>
    <w:p w:rsidR="00812DB4" w:rsidRPr="004D5ECD" w:rsidRDefault="00396D95">
      <w:pPr>
        <w:autoSpaceDE w:val="0"/>
        <w:snapToGrid w:val="0"/>
        <w:ind w:left="485" w:hanging="201"/>
        <w:rPr>
          <w:rFonts w:ascii="標楷體" w:eastAsia="標楷體" w:hAnsi="標楷體" w:cs="DFKaiShu-SB-Estd-BF"/>
          <w:kern w:val="0"/>
        </w:rPr>
      </w:pPr>
      <w:r w:rsidRPr="004D5ECD">
        <w:rPr>
          <w:rFonts w:ascii="標楷體" w:eastAsia="標楷體" w:hAnsi="標楷體" w:cs="DFKaiShu-SB-Estd-BF"/>
          <w:kern w:val="0"/>
        </w:rPr>
        <w:t>(三)課程評鑑之工具：</w:t>
      </w:r>
    </w:p>
    <w:p w:rsidR="00812DB4" w:rsidRPr="004D5ECD" w:rsidRDefault="00396D95">
      <w:pPr>
        <w:autoSpaceDE w:val="0"/>
        <w:snapToGrid w:val="0"/>
        <w:ind w:left="350" w:firstLine="224"/>
        <w:rPr>
          <w:rFonts w:ascii="標楷體" w:eastAsia="標楷體" w:hAnsi="標楷體" w:cs="DFKaiShu-SB-Estd-BF"/>
          <w:kern w:val="0"/>
        </w:rPr>
      </w:pPr>
      <w:r w:rsidRPr="004D5ECD">
        <w:rPr>
          <w:rFonts w:ascii="標楷體" w:eastAsia="標楷體" w:hAnsi="標楷體" w:cs="DFKaiShu-SB-Estd-BF"/>
          <w:kern w:val="0"/>
        </w:rPr>
        <w:t>1.學校總體架構自我檢核表(附件1)</w:t>
      </w:r>
    </w:p>
    <w:p w:rsidR="00812DB4" w:rsidRPr="004D5ECD" w:rsidRDefault="00396D95">
      <w:pPr>
        <w:autoSpaceDE w:val="0"/>
        <w:snapToGrid w:val="0"/>
        <w:ind w:left="350" w:firstLine="224"/>
        <w:rPr>
          <w:rFonts w:ascii="標楷體" w:eastAsia="標楷體" w:hAnsi="標楷體" w:cs="DFKaiShu-SB-Estd-BF"/>
          <w:kern w:val="0"/>
        </w:rPr>
      </w:pPr>
      <w:r w:rsidRPr="004D5ECD">
        <w:rPr>
          <w:rFonts w:ascii="標楷體" w:eastAsia="標楷體" w:hAnsi="標楷體" w:cs="DFKaiShu-SB-Estd-BF"/>
          <w:kern w:val="0"/>
        </w:rPr>
        <w:t>2.領域課程自我檢核表(附件2)</w:t>
      </w:r>
    </w:p>
    <w:p w:rsidR="00812DB4" w:rsidRPr="004D5ECD" w:rsidRDefault="00396D95">
      <w:pPr>
        <w:autoSpaceDE w:val="0"/>
        <w:snapToGrid w:val="0"/>
        <w:ind w:left="350" w:firstLine="224"/>
        <w:rPr>
          <w:rFonts w:ascii="標楷體" w:eastAsia="標楷體" w:hAnsi="標楷體" w:cs="DFKaiShu-SB-Estd-BF"/>
          <w:kern w:val="0"/>
        </w:rPr>
      </w:pPr>
      <w:r w:rsidRPr="004D5ECD">
        <w:rPr>
          <w:rFonts w:ascii="標楷體" w:eastAsia="標楷體" w:hAnsi="標楷體" w:cs="DFKaiShu-SB-Estd-BF"/>
          <w:kern w:val="0"/>
        </w:rPr>
        <w:t>3.彈性學習課程自我檢核表(附件3)。</w:t>
      </w:r>
    </w:p>
    <w:p w:rsidR="00812DB4" w:rsidRPr="004D5ECD" w:rsidRDefault="00396D95">
      <w:pPr>
        <w:autoSpaceDE w:val="0"/>
        <w:snapToGrid w:val="0"/>
        <w:ind w:left="350" w:firstLine="224"/>
      </w:pPr>
      <w:r w:rsidRPr="004D5ECD">
        <w:rPr>
          <w:rFonts w:ascii="標楷體" w:eastAsia="標楷體" w:hAnsi="標楷體" w:cs="DFKaiShu-SB-Estd-BF"/>
          <w:kern w:val="0"/>
        </w:rPr>
        <w:t>4.</w:t>
      </w:r>
      <w:r w:rsidRPr="004D5ECD">
        <w:rPr>
          <w:rFonts w:ascii="標楷體" w:eastAsia="標楷體" w:hAnsi="標楷體"/>
        </w:rPr>
        <w:t>教科書評選紀錄表(</w:t>
      </w:r>
      <w:r w:rsidRPr="004D5ECD">
        <w:rPr>
          <w:rFonts w:ascii="標楷體" w:eastAsia="標楷體" w:hAnsi="標楷體" w:cs="DFKaiShu-SB-Estd-BF"/>
          <w:kern w:val="0"/>
        </w:rPr>
        <w:t>附件4</w:t>
      </w:r>
      <w:r w:rsidRPr="004D5ECD">
        <w:rPr>
          <w:rFonts w:ascii="標楷體" w:eastAsia="標楷體" w:hAnsi="標楷體"/>
        </w:rPr>
        <w:t>)。</w:t>
      </w:r>
    </w:p>
    <w:p w:rsidR="00812DB4" w:rsidRPr="004D5ECD" w:rsidRDefault="00396D95">
      <w:pPr>
        <w:autoSpaceDE w:val="0"/>
        <w:snapToGrid w:val="0"/>
        <w:ind w:left="812" w:hanging="238"/>
      </w:pPr>
      <w:r w:rsidRPr="004D5ECD">
        <w:rPr>
          <w:rFonts w:ascii="標楷體" w:eastAsia="標楷體" w:hAnsi="標楷體" w:cs="DFKaiShu-SB-Estd-BF"/>
          <w:kern w:val="0"/>
        </w:rPr>
        <w:t>5.</w:t>
      </w:r>
      <w:r w:rsidRPr="004D5ECD">
        <w:rPr>
          <w:rFonts w:ascii="標楷體" w:eastAsia="標楷體" w:hAnsi="標楷體"/>
        </w:rPr>
        <w:t>領域課程實施暨課程效果記錄表（附件5），由各年級及領域教學團隊填寫，</w:t>
      </w:r>
      <w:proofErr w:type="gramStart"/>
      <w:r w:rsidRPr="004D5ECD">
        <w:rPr>
          <w:rFonts w:ascii="標楷體" w:eastAsia="標楷體" w:hAnsi="標楷體"/>
        </w:rPr>
        <w:t>作為課發會</w:t>
      </w:r>
      <w:proofErr w:type="gramEnd"/>
      <w:r w:rsidRPr="004D5ECD">
        <w:rPr>
          <w:rFonts w:ascii="標楷體" w:eastAsia="標楷體" w:hAnsi="標楷體"/>
        </w:rPr>
        <w:t>進行課程評鑑之參考。</w:t>
      </w:r>
    </w:p>
    <w:p w:rsidR="00812DB4" w:rsidRPr="004D5ECD" w:rsidRDefault="00396D95">
      <w:pPr>
        <w:autoSpaceDE w:val="0"/>
        <w:snapToGrid w:val="0"/>
        <w:ind w:left="798" w:hanging="224"/>
      </w:pPr>
      <w:r w:rsidRPr="004D5ECD">
        <w:rPr>
          <w:rFonts w:ascii="標楷體" w:eastAsia="標楷體" w:hAnsi="標楷體" w:cs="DFKaiShu-SB-Estd-BF"/>
          <w:kern w:val="0"/>
        </w:rPr>
        <w:t>6.</w:t>
      </w:r>
      <w:r w:rsidRPr="004D5ECD">
        <w:rPr>
          <w:rFonts w:ascii="標楷體" w:eastAsia="標楷體" w:hAnsi="標楷體"/>
        </w:rPr>
        <w:t>彈性學習課程實施暨課程效果記錄表（附件6），由各年級及領域教學團隊填寫，</w:t>
      </w:r>
      <w:proofErr w:type="gramStart"/>
      <w:r w:rsidRPr="004D5ECD">
        <w:rPr>
          <w:rFonts w:ascii="標楷體" w:eastAsia="標楷體" w:hAnsi="標楷體"/>
        </w:rPr>
        <w:t>作為課發會</w:t>
      </w:r>
      <w:proofErr w:type="gramEnd"/>
      <w:r w:rsidRPr="004D5ECD">
        <w:rPr>
          <w:rFonts w:ascii="標楷體" w:eastAsia="標楷體" w:hAnsi="標楷體"/>
        </w:rPr>
        <w:t>進行課程評鑑之參考。</w:t>
      </w:r>
    </w:p>
    <w:p w:rsidR="00812DB4" w:rsidRDefault="00396D95">
      <w:pPr>
        <w:pStyle w:val="a8"/>
        <w:snapToGrid w:val="0"/>
        <w:ind w:left="0"/>
        <w:jc w:val="both"/>
        <w:rPr>
          <w:rFonts w:ascii="標楷體" w:eastAsia="標楷體" w:hAnsi="標楷體"/>
        </w:rPr>
      </w:pPr>
      <w:r>
        <w:rPr>
          <w:rFonts w:ascii="標楷體" w:eastAsia="標楷體" w:hAnsi="標楷體"/>
        </w:rPr>
        <w:t>九、評鑑結果的回饋與運用</w:t>
      </w:r>
    </w:p>
    <w:p w:rsidR="00812DB4" w:rsidRDefault="00396D95">
      <w:pPr>
        <w:pStyle w:val="a8"/>
        <w:spacing w:line="0" w:lineRule="atLeast"/>
        <w:ind w:left="0" w:firstLine="293"/>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)修正學校課程計畫。</w:t>
      </w:r>
    </w:p>
    <w:p w:rsidR="00812DB4" w:rsidRDefault="00396D95">
      <w:pPr>
        <w:pStyle w:val="a8"/>
        <w:spacing w:line="0" w:lineRule="atLeast"/>
        <w:ind w:left="0" w:firstLine="293"/>
        <w:jc w:val="both"/>
        <w:rPr>
          <w:rFonts w:ascii="標楷體" w:eastAsia="標楷體" w:hAnsi="標楷體"/>
        </w:rPr>
      </w:pPr>
      <w:r>
        <w:rPr>
          <w:rFonts w:ascii="標楷體" w:eastAsia="標楷體" w:hAnsi="標楷體"/>
        </w:rPr>
        <w:t>(二)修正學校課程總體架構、學習領域課程和彈性學習課程的規劃與實施。</w:t>
      </w:r>
    </w:p>
    <w:p w:rsidR="00812DB4" w:rsidRDefault="00396D95">
      <w:pPr>
        <w:pStyle w:val="a8"/>
        <w:spacing w:line="0" w:lineRule="atLeast"/>
        <w:ind w:left="0" w:firstLine="293"/>
        <w:jc w:val="both"/>
        <w:rPr>
          <w:rFonts w:ascii="標楷體" w:eastAsia="標楷體" w:hAnsi="標楷體"/>
        </w:rPr>
      </w:pPr>
      <w:r>
        <w:rPr>
          <w:rFonts w:ascii="標楷體" w:eastAsia="標楷體" w:hAnsi="標楷體"/>
        </w:rPr>
        <w:t>(三)檢討學校課程實施條件及設施，並加以改善。</w:t>
      </w:r>
    </w:p>
    <w:p w:rsidR="00812DB4" w:rsidRDefault="00396D95">
      <w:pPr>
        <w:pStyle w:val="a8"/>
        <w:spacing w:line="0" w:lineRule="atLeast"/>
        <w:ind w:left="0" w:firstLine="293"/>
        <w:jc w:val="both"/>
        <w:rPr>
          <w:rFonts w:ascii="標楷體" w:eastAsia="標楷體" w:hAnsi="標楷體"/>
        </w:rPr>
      </w:pPr>
      <w:r>
        <w:rPr>
          <w:rFonts w:ascii="標楷體" w:eastAsia="標楷體" w:hAnsi="標楷體"/>
        </w:rPr>
        <w:lastRenderedPageBreak/>
        <w:t>(四)修正教科書的選用制度，以利各年級選用合適的教科用書。</w:t>
      </w:r>
    </w:p>
    <w:p w:rsidR="00812DB4" w:rsidRDefault="00396D95">
      <w:pPr>
        <w:pStyle w:val="a8"/>
        <w:spacing w:line="0" w:lineRule="atLeast"/>
        <w:ind w:left="0" w:firstLine="293"/>
        <w:jc w:val="both"/>
        <w:rPr>
          <w:rFonts w:ascii="標楷體" w:eastAsia="標楷體" w:hAnsi="標楷體"/>
        </w:rPr>
      </w:pPr>
      <w:r>
        <w:rPr>
          <w:rFonts w:ascii="標楷體" w:eastAsia="標楷體" w:hAnsi="標楷體"/>
        </w:rPr>
        <w:t>(五)修正校訂課程與教學活動設計、自編教材與教學實施。</w:t>
      </w:r>
    </w:p>
    <w:p w:rsidR="00812DB4" w:rsidRDefault="00396D95">
      <w:pPr>
        <w:pStyle w:val="a8"/>
        <w:spacing w:line="0" w:lineRule="atLeast"/>
        <w:ind w:left="0" w:firstLine="293"/>
        <w:jc w:val="both"/>
        <w:rPr>
          <w:rFonts w:ascii="標楷體" w:eastAsia="標楷體" w:hAnsi="標楷體"/>
        </w:rPr>
      </w:pPr>
      <w:r>
        <w:rPr>
          <w:rFonts w:ascii="標楷體" w:eastAsia="標楷體" w:hAnsi="標楷體"/>
        </w:rPr>
        <w:t>(六)改進班級的教學與評量工作，提升學生學習成效。</w:t>
      </w:r>
    </w:p>
    <w:p w:rsidR="00812DB4" w:rsidRDefault="00396D95">
      <w:pPr>
        <w:pStyle w:val="a8"/>
        <w:spacing w:line="0" w:lineRule="atLeast"/>
        <w:ind w:left="0" w:firstLine="293"/>
        <w:jc w:val="both"/>
        <w:rPr>
          <w:rFonts w:ascii="標楷體" w:eastAsia="標楷體" w:hAnsi="標楷體"/>
        </w:rPr>
      </w:pPr>
      <w:r>
        <w:rPr>
          <w:rFonts w:ascii="標楷體" w:eastAsia="標楷體" w:hAnsi="標楷體"/>
        </w:rPr>
        <w:t>(七)安排補救教學或學習輔導。</w:t>
      </w:r>
    </w:p>
    <w:p w:rsidR="00812DB4" w:rsidRDefault="00396D95">
      <w:pPr>
        <w:pStyle w:val="a8"/>
        <w:spacing w:line="0" w:lineRule="atLeast"/>
        <w:ind w:left="0" w:firstLine="293"/>
        <w:jc w:val="both"/>
        <w:rPr>
          <w:rFonts w:ascii="標楷體" w:eastAsia="標楷體" w:hAnsi="標楷體"/>
        </w:rPr>
      </w:pPr>
      <w:r>
        <w:rPr>
          <w:rFonts w:ascii="標楷體" w:eastAsia="標楷體" w:hAnsi="標楷體"/>
        </w:rPr>
        <w:t>(八)增進教師及家長對課程品質之理解及重視。</w:t>
      </w:r>
    </w:p>
    <w:p w:rsidR="00812DB4" w:rsidRDefault="00396D95">
      <w:pPr>
        <w:pStyle w:val="a8"/>
        <w:spacing w:line="0" w:lineRule="atLeast"/>
        <w:ind w:left="0" w:firstLine="293"/>
        <w:jc w:val="both"/>
        <w:rPr>
          <w:rFonts w:ascii="標楷體" w:eastAsia="標楷體" w:hAnsi="標楷體"/>
        </w:rPr>
      </w:pPr>
      <w:r>
        <w:rPr>
          <w:rFonts w:ascii="標楷體" w:eastAsia="標楷體" w:hAnsi="標楷體"/>
        </w:rPr>
        <w:t>(九)回饋於教師教學調整及專業成長規劃。</w:t>
      </w:r>
    </w:p>
    <w:p w:rsidR="00812DB4" w:rsidRDefault="00396D95">
      <w:pPr>
        <w:pStyle w:val="a8"/>
        <w:snapToGrid w:val="0"/>
        <w:ind w:left="0" w:firstLine="293"/>
        <w:jc w:val="both"/>
        <w:rPr>
          <w:rFonts w:ascii="標楷體" w:eastAsia="標楷體" w:hAnsi="標楷體"/>
        </w:rPr>
      </w:pPr>
      <w:r>
        <w:rPr>
          <w:rFonts w:ascii="標楷體" w:eastAsia="標楷體" w:hAnsi="標楷體"/>
        </w:rPr>
        <w:t>(十)激勵教師進行課程及教學創新。</w:t>
      </w:r>
    </w:p>
    <w:p w:rsidR="00812DB4" w:rsidRDefault="00396D95">
      <w:pPr>
        <w:pStyle w:val="a8"/>
        <w:tabs>
          <w:tab w:val="left" w:pos="851"/>
        </w:tabs>
        <w:snapToGrid w:val="0"/>
        <w:ind w:left="0"/>
        <w:jc w:val="both"/>
        <w:rPr>
          <w:rFonts w:ascii="標楷體" w:eastAsia="標楷體" w:hAnsi="標楷體"/>
        </w:rPr>
      </w:pPr>
      <w:r>
        <w:rPr>
          <w:rFonts w:ascii="標楷體" w:eastAsia="標楷體" w:hAnsi="標楷體"/>
        </w:rPr>
        <w:t>十、經費來源：本計畫由本校相關經費項下支應。</w:t>
      </w:r>
    </w:p>
    <w:p w:rsidR="00812DB4" w:rsidRDefault="00396D95">
      <w:pPr>
        <w:pStyle w:val="a8"/>
        <w:tabs>
          <w:tab w:val="left" w:pos="851"/>
        </w:tabs>
        <w:snapToGrid w:val="0"/>
        <w:ind w:left="0"/>
        <w:jc w:val="both"/>
        <w:rPr>
          <w:rFonts w:ascii="標楷體" w:eastAsia="標楷體" w:hAnsi="標楷體"/>
        </w:rPr>
      </w:pPr>
      <w:r>
        <w:rPr>
          <w:rFonts w:ascii="標楷體" w:eastAsia="標楷體" w:hAnsi="標楷體"/>
        </w:rPr>
        <w:t>十一、獎懲方式：</w:t>
      </w:r>
    </w:p>
    <w:p w:rsidR="00812DB4" w:rsidRDefault="00396D95" w:rsidP="00DE2074">
      <w:pPr>
        <w:snapToGrid w:val="0"/>
        <w:ind w:left="426"/>
        <w:jc w:val="both"/>
        <w:rPr>
          <w:rFonts w:ascii="標楷體" w:eastAsia="標楷體" w:hAnsi="標楷體"/>
        </w:rPr>
      </w:pPr>
      <w:r>
        <w:rPr>
          <w:rFonts w:ascii="標楷體" w:eastAsia="標楷體" w:hAnsi="標楷體"/>
        </w:rPr>
        <w:t>辦理學校課程評鑑工作之有功人員，或經評鑑成績優異之教師，得由校長推薦報請教育局依獎懲補充規定予以敘獎之鼓勵。</w:t>
      </w:r>
    </w:p>
    <w:p w:rsidR="00812DB4" w:rsidRDefault="00396D95">
      <w:pPr>
        <w:snapToGrid w:val="0"/>
        <w:jc w:val="both"/>
        <w:rPr>
          <w:rFonts w:ascii="標楷體" w:eastAsia="標楷體" w:hAnsi="標楷體"/>
        </w:rPr>
        <w:sectPr w:rsidR="00812DB4">
          <w:footerReference w:type="default" r:id="rId7"/>
          <w:pgSz w:w="11906" w:h="16838"/>
          <w:pgMar w:top="1440" w:right="1800" w:bottom="1440" w:left="1800" w:header="851" w:footer="992" w:gutter="0"/>
          <w:cols w:space="720"/>
          <w:docGrid w:type="lines" w:linePitch="833"/>
        </w:sectPr>
      </w:pPr>
      <w:r>
        <w:rPr>
          <w:rFonts w:ascii="標楷體" w:eastAsia="標楷體" w:hAnsi="標楷體"/>
        </w:rPr>
        <w:t>十二、附則：本課程評鑑計畫經學校課程發展委員會審查通過後實施之。</w:t>
      </w:r>
    </w:p>
    <w:p w:rsidR="00812DB4" w:rsidRPr="00782EF8" w:rsidRDefault="00396D95">
      <w:pPr>
        <w:jc w:val="center"/>
        <w:rPr>
          <w:color w:val="FF0000"/>
        </w:rPr>
      </w:pPr>
      <w:r>
        <w:rPr>
          <w:rFonts w:ascii="標楷體" w:eastAsia="標楷體" w:hAnsi="標楷體" w:cs="新細明體"/>
          <w:b/>
          <w:noProof/>
          <w:sz w:val="32"/>
          <w:szCs w:val="32"/>
        </w:rPr>
        <w:lastRenderedPageBreak/>
        <mc:AlternateContent>
          <mc:Choice Requires="wps">
            <w:drawing>
              <wp:anchor distT="0" distB="0" distL="114300" distR="114300" simplePos="0" relativeHeight="251658240" behindDoc="0" locked="0" layoutInCell="1" allowOverlap="1" wp14:anchorId="391B01F8" wp14:editId="5C275265">
                <wp:simplePos x="0" y="0"/>
                <wp:positionH relativeFrom="column">
                  <wp:posOffset>76635</wp:posOffset>
                </wp:positionH>
                <wp:positionV relativeFrom="paragraph">
                  <wp:posOffset>-203490</wp:posOffset>
                </wp:positionV>
                <wp:extent cx="628650" cy="322582"/>
                <wp:effectExtent l="0" t="0" r="19050" b="20318"/>
                <wp:wrapNone/>
                <wp:docPr id="22" name="Text Box 17"/>
                <wp:cNvGraphicFramePr/>
                <a:graphic xmlns:a="http://schemas.openxmlformats.org/drawingml/2006/main">
                  <a:graphicData uri="http://schemas.microsoft.com/office/word/2010/wordprocessingShape">
                    <wps:wsp>
                      <wps:cNvSpPr txBox="1"/>
                      <wps:spPr>
                        <a:xfrm>
                          <a:off x="0" y="0"/>
                          <a:ext cx="628650" cy="322582"/>
                        </a:xfrm>
                        <a:prstGeom prst="rect">
                          <a:avLst/>
                        </a:prstGeom>
                        <a:solidFill>
                          <a:srgbClr val="FFFFFF"/>
                        </a:solidFill>
                        <a:ln w="9528">
                          <a:solidFill>
                            <a:srgbClr val="000000"/>
                          </a:solidFill>
                          <a:prstDash val="solid"/>
                        </a:ln>
                      </wps:spPr>
                      <wps:txbx>
                        <w:txbxContent>
                          <w:p w:rsidR="0029106A" w:rsidRDefault="0029106A">
                            <w:r>
                              <w:rPr>
                                <w:rFonts w:ascii="標楷體" w:eastAsia="標楷體" w:hAnsi="標楷體" w:cs="DFKaiShu-SB-Estd-BF"/>
                                <w:color w:val="FF0000"/>
                                <w:kern w:val="0"/>
                              </w:rPr>
                              <w:t>附件1</w:t>
                            </w:r>
                          </w:p>
                        </w:txbxContent>
                      </wps:txbx>
                      <wps:bodyPr vert="horz" wrap="square" lIns="91440" tIns="45720" rIns="91440" bIns="45720" anchor="t" anchorCtr="0" compatLnSpc="0">
                        <a:noAutofit/>
                      </wps:bodyPr>
                    </wps:wsp>
                  </a:graphicData>
                </a:graphic>
              </wp:anchor>
            </w:drawing>
          </mc:Choice>
          <mc:Fallback>
            <w:pict>
              <v:shape w14:anchorId="391B01F8" id="Text Box 17" o:spid="_x0000_s1032" type="#_x0000_t202" style="position:absolute;left:0;text-align:left;margin-left:6.05pt;margin-top:-16pt;width:49.5pt;height:25.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" strokeweight=".26467mm">
                <v:textbox>
                  <w:txbxContent>
                    <w:p w:rsidR="0029106A" w:rsidRDefault="0029106A">
                      <w:r>
                        <w:rPr>
                          <w:rFonts w:ascii="標楷體" w:eastAsia="標楷體" w:hAnsi="標楷體" w:cs="DFKaiShu-SB-Estd-BF"/>
                          <w:color w:val="FF0000"/>
                          <w:kern w:val="0"/>
                        </w:rPr>
                        <w:t>附件1</w:t>
                      </w:r>
                    </w:p>
                  </w:txbxContent>
                </v:textbox>
              </v:shape>
            </w:pict>
          </mc:Fallback>
        </mc:AlternateContent>
      </w:r>
      <w:r w:rsidR="0029106A">
        <w:rPr>
          <w:rFonts w:ascii="標楷體" w:eastAsia="標楷體" w:hAnsi="標楷體" w:cs="新細明體"/>
          <w:b/>
          <w:sz w:val="32"/>
          <w:szCs w:val="32"/>
        </w:rPr>
        <w:t>高雄市三民區莊敬國民小學</w:t>
      </w:r>
      <w:r>
        <w:rPr>
          <w:rFonts w:ascii="標楷體" w:eastAsia="標楷體" w:hAnsi="標楷體"/>
          <w:b/>
          <w:sz w:val="32"/>
          <w:szCs w:val="32"/>
        </w:rPr>
        <w:t xml:space="preserve">  學校課程總體架構評鑑表  </w:t>
      </w:r>
      <w:proofErr w:type="gramStart"/>
      <w:r w:rsidR="00782EF8">
        <w:rPr>
          <w:rFonts w:ascii="標楷體" w:eastAsia="標楷體" w:hAnsi="標楷體" w:hint="eastAsia"/>
          <w:b/>
          <w:color w:val="FF0000"/>
          <w:sz w:val="20"/>
          <w:szCs w:val="20"/>
        </w:rPr>
        <w:t>課發會</w:t>
      </w:r>
      <w:proofErr w:type="gramEnd"/>
      <w:r w:rsidR="0029106A">
        <w:rPr>
          <w:rFonts w:ascii="標楷體" w:eastAsia="標楷體" w:hAnsi="標楷體" w:hint="eastAsia"/>
          <w:b/>
          <w:color w:val="FF0000"/>
          <w:sz w:val="20"/>
          <w:szCs w:val="20"/>
        </w:rPr>
        <w:t>於每年課程計畫審查時填寫</w:t>
      </w:r>
    </w:p>
    <w:tbl>
      <w:tblPr>
        <w:tblW w:w="15523" w:type="dxa"/>
        <w:jc w:val="center"/>
        <w:tblLayout w:type="fixed"/>
        <w:tblCellMar>
          <w:left w:w="10" w:type="dxa"/>
          <w:right w:w="10" w:type="dxa"/>
        </w:tblCellMar>
        <w:tblLook w:val="0000" w:firstRow="0" w:lastRow="0" w:firstColumn="0" w:lastColumn="0" w:noHBand="0" w:noVBand="0"/>
      </w:tblPr>
      <w:tblGrid>
        <w:gridCol w:w="749"/>
        <w:gridCol w:w="732"/>
        <w:gridCol w:w="4678"/>
        <w:gridCol w:w="992"/>
        <w:gridCol w:w="7087"/>
        <w:gridCol w:w="1285"/>
      </w:tblGrid>
      <w:tr w:rsidR="00812DB4" w:rsidTr="0029106A">
        <w:trPr>
          <w:trHeight w:val="260"/>
          <w:jc w:val="center"/>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層面</w:t>
            </w: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新細明體"/>
                <w:b/>
              </w:rPr>
            </w:pPr>
            <w:r>
              <w:rPr>
                <w:rFonts w:ascii="標楷體" w:eastAsia="標楷體" w:hAnsi="標楷體" w:cs="新細明體"/>
                <w:b/>
              </w:rPr>
              <w:t>評鑑</w:t>
            </w:r>
          </w:p>
          <w:p w:rsidR="00812DB4" w:rsidRDefault="00396D95">
            <w:pPr>
              <w:jc w:val="center"/>
            </w:pPr>
            <w:r>
              <w:rPr>
                <w:rFonts w:ascii="標楷體" w:eastAsia="標楷體" w:hAnsi="標楷體" w:cs="新細明體"/>
                <w:b/>
              </w:rPr>
              <w:t>重點</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評</w:t>
            </w:r>
            <w:r>
              <w:rPr>
                <w:rFonts w:ascii="標楷體" w:eastAsia="標楷體" w:hAnsi="標楷體" w:cs="???"/>
                <w:b/>
              </w:rPr>
              <w:t xml:space="preserve"> </w:t>
            </w:r>
            <w:proofErr w:type="gramStart"/>
            <w:r>
              <w:rPr>
                <w:rFonts w:ascii="標楷體" w:eastAsia="標楷體" w:hAnsi="標楷體" w:cs="新細明體"/>
                <w:b/>
              </w:rPr>
              <w:t>鑑</w:t>
            </w:r>
            <w:proofErr w:type="gramEnd"/>
            <w:r>
              <w:rPr>
                <w:rFonts w:ascii="標楷體" w:eastAsia="標楷體" w:hAnsi="標楷體" w:cs="???"/>
                <w:b/>
              </w:rPr>
              <w:t xml:space="preserve"> </w:t>
            </w:r>
            <w:r>
              <w:rPr>
                <w:rFonts w:ascii="標楷體" w:eastAsia="標楷體" w:hAnsi="標楷體" w:cs="新細明體"/>
                <w:b/>
              </w:rPr>
              <w:t>指</w:t>
            </w:r>
            <w:r>
              <w:rPr>
                <w:rFonts w:ascii="標楷體" w:eastAsia="標楷體" w:hAnsi="標楷體" w:cs="???"/>
                <w:b/>
              </w:rPr>
              <w:t xml:space="preserve"> </w:t>
            </w:r>
            <w:r>
              <w:rPr>
                <w:rFonts w:ascii="標楷體" w:eastAsia="標楷體" w:hAnsi="標楷體" w:cs="新細明體"/>
                <w:b/>
              </w:rPr>
              <w:t>標</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建議檢核方式</w:t>
            </w:r>
          </w:p>
        </w:tc>
        <w:tc>
          <w:tcPr>
            <w:tcW w:w="8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新細明體"/>
                <w:b/>
              </w:rPr>
            </w:pPr>
            <w:r>
              <w:rPr>
                <w:rFonts w:ascii="標楷體" w:eastAsia="標楷體" w:hAnsi="標楷體" w:cs="新細明體"/>
                <w:b/>
              </w:rPr>
              <w:t>評估結果</w:t>
            </w:r>
          </w:p>
        </w:tc>
      </w:tr>
      <w:tr w:rsidR="0029106A" w:rsidTr="0029106A">
        <w:trPr>
          <w:trHeight w:val="518"/>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b/>
              </w:rPr>
            </w:pPr>
          </w:p>
        </w:tc>
        <w:tc>
          <w:tcPr>
            <w:tcW w:w="7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b/>
              </w:rPr>
            </w:pP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b/>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b/>
              </w:rPr>
              <w:t>佐證資料</w:t>
            </w:r>
            <w:r>
              <w:rPr>
                <w:rFonts w:ascii="標楷體" w:eastAsia="標楷體" w:hAnsi="標楷體" w:cs="新細明體"/>
                <w:sz w:val="20"/>
                <w:szCs w:val="20"/>
              </w:rPr>
              <w:t>（勾選）</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2DB4" w:rsidRDefault="00396D95">
            <w:pPr>
              <w:jc w:val="center"/>
              <w:rPr>
                <w:rFonts w:ascii="標楷體" w:eastAsia="標楷體" w:hAnsi="標楷體"/>
                <w:b/>
              </w:rPr>
            </w:pPr>
            <w:r>
              <w:rPr>
                <w:rFonts w:ascii="標楷體" w:eastAsia="標楷體" w:hAnsi="標楷體"/>
                <w:b/>
              </w:rPr>
              <w:t>符合狀況</w:t>
            </w:r>
          </w:p>
        </w:tc>
      </w:tr>
      <w:tr w:rsidR="0029106A" w:rsidTr="0029106A">
        <w:trPr>
          <w:trHeight w:val="740"/>
          <w:jc w:val="center"/>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新細明體"/>
              </w:rPr>
            </w:pPr>
            <w:r>
              <w:rPr>
                <w:rFonts w:ascii="標楷體" w:eastAsia="標楷體" w:hAnsi="標楷體" w:cs="新細明體"/>
              </w:rPr>
              <w:t>課程</w:t>
            </w:r>
          </w:p>
          <w:p w:rsidR="00812DB4" w:rsidRDefault="00396D95">
            <w:pPr>
              <w:jc w:val="center"/>
              <w:rPr>
                <w:rFonts w:ascii="標楷體" w:eastAsia="標楷體" w:hAnsi="標楷體" w:cs="新細明體"/>
              </w:rPr>
            </w:pPr>
            <w:r>
              <w:rPr>
                <w:rFonts w:ascii="標楷體" w:eastAsia="標楷體" w:hAnsi="標楷體" w:cs="新細明體"/>
              </w:rPr>
              <w:t>設計</w:t>
            </w: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新細明體"/>
              </w:rPr>
            </w:pPr>
          </w:p>
          <w:p w:rsidR="00812DB4" w:rsidRDefault="00812DB4">
            <w:pPr>
              <w:jc w:val="center"/>
              <w:rPr>
                <w:rFonts w:ascii="標楷體" w:eastAsia="標楷體" w:hAnsi="標楷體" w:cs="???"/>
              </w:rPr>
            </w:pP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w:t>
            </w:r>
          </w:p>
          <w:p w:rsidR="00812DB4" w:rsidRDefault="00396D95">
            <w:pPr>
              <w:jc w:val="center"/>
              <w:rPr>
                <w:rFonts w:ascii="標楷體" w:eastAsia="標楷體" w:hAnsi="標楷體" w:cs="新細明體"/>
              </w:rPr>
            </w:pPr>
            <w:r>
              <w:rPr>
                <w:rFonts w:ascii="標楷體" w:eastAsia="標楷體" w:hAnsi="標楷體" w:cs="新細明體"/>
              </w:rPr>
              <w:t>教育</w:t>
            </w:r>
          </w:p>
          <w:p w:rsidR="00812DB4" w:rsidRDefault="00396D95">
            <w:pPr>
              <w:jc w:val="center"/>
            </w:pPr>
            <w:r>
              <w:rPr>
                <w:rFonts w:ascii="標楷體" w:eastAsia="標楷體" w:hAnsi="標楷體" w:cs="新細明體"/>
              </w:rPr>
              <w:t>效益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A-1-1</w:t>
            </w:r>
            <w:r>
              <w:rPr>
                <w:rFonts w:ascii="標楷體" w:eastAsia="標楷體" w:hAnsi="標楷體" w:cs="新細明體"/>
              </w:rPr>
              <w:t>學校課程願景，能</w:t>
            </w:r>
            <w:proofErr w:type="gramStart"/>
            <w:r>
              <w:rPr>
                <w:rFonts w:ascii="標楷體" w:eastAsia="標楷體" w:hAnsi="標楷體" w:cs="新細明體"/>
              </w:rPr>
              <w:t>掌握課綱之</w:t>
            </w:r>
            <w:proofErr w:type="gramEnd"/>
            <w:r>
              <w:rPr>
                <w:rFonts w:ascii="標楷體" w:eastAsia="標楷體" w:hAnsi="標楷體" w:cs="新細明體"/>
              </w:rPr>
              <w:t>基本理念、目標及學校之教育理想。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rPr>
                <w:rFonts w:ascii="標楷體" w:eastAsia="標楷體" w:hAnsi="標楷體" w:cs="???"/>
              </w:rPr>
            </w:pPr>
            <w:r>
              <w:rPr>
                <w:rFonts w:ascii="標楷體" w:eastAsia="標楷體" w:hAnsi="標楷體" w:cs="???"/>
              </w:rPr>
              <w:t>□依據12年國</w:t>
            </w:r>
            <w:proofErr w:type="gramStart"/>
            <w:r>
              <w:rPr>
                <w:rFonts w:ascii="標楷體" w:eastAsia="標楷體" w:hAnsi="標楷體" w:cs="???"/>
              </w:rPr>
              <w:t>教課綱</w:t>
            </w:r>
            <w:proofErr w:type="gramEnd"/>
            <w:r>
              <w:rPr>
                <w:rFonts w:ascii="標楷體" w:eastAsia="標楷體" w:hAnsi="標楷體" w:cs="???"/>
              </w:rPr>
              <w:t>，提出學校本位課程架構圖。</w:t>
            </w:r>
          </w:p>
          <w:p w:rsidR="00812DB4" w:rsidRDefault="00396D95">
            <w:pPr>
              <w:snapToGrid w:val="0"/>
              <w:rPr>
                <w:rFonts w:ascii="標楷體" w:eastAsia="標楷體" w:hAnsi="標楷體" w:cs="???"/>
              </w:rPr>
            </w:pPr>
            <w:r>
              <w:rPr>
                <w:rFonts w:ascii="標楷體" w:eastAsia="標楷體" w:hAnsi="標楷體" w:cs="???"/>
              </w:rPr>
              <w:t>□學校本位課程架構圖，呼應12年國</w:t>
            </w:r>
            <w:proofErr w:type="gramStart"/>
            <w:r>
              <w:rPr>
                <w:rFonts w:ascii="標楷體" w:eastAsia="標楷體" w:hAnsi="標楷體" w:cs="???"/>
              </w:rPr>
              <w:t>教課綱</w:t>
            </w:r>
            <w:proofErr w:type="gramEnd"/>
            <w:r>
              <w:rPr>
                <w:rFonts w:ascii="標楷體" w:eastAsia="標楷體" w:hAnsi="標楷體" w:cs="???"/>
              </w:rPr>
              <w:t>的「自發、互動、</w:t>
            </w:r>
            <w:proofErr w:type="gramStart"/>
            <w:r>
              <w:rPr>
                <w:rFonts w:ascii="標楷體" w:eastAsia="標楷體" w:hAnsi="標楷體" w:cs="???"/>
              </w:rPr>
              <w:t>共</w:t>
            </w:r>
            <w:proofErr w:type="gramEnd"/>
            <w:r>
              <w:rPr>
                <w:rFonts w:ascii="標楷體" w:eastAsia="標楷體" w:hAnsi="標楷體" w:cs="???"/>
              </w:rPr>
              <w:t>好」基本理念，及三面九項的核心素養。</w:t>
            </w:r>
          </w:p>
          <w:p w:rsidR="00812DB4" w:rsidRDefault="00396D95">
            <w:pPr>
              <w:snapToGrid w:val="0"/>
              <w:rPr>
                <w:rFonts w:ascii="標楷體" w:eastAsia="標楷體" w:hAnsi="標楷體" w:cs="???"/>
              </w:rPr>
            </w:pPr>
            <w:r>
              <w:rPr>
                <w:rFonts w:ascii="標楷體" w:eastAsia="標楷體" w:hAnsi="標楷體" w:cs="???"/>
              </w:rPr>
              <w:t>□學校本位課程架構圖，呼應12年國</w:t>
            </w:r>
            <w:proofErr w:type="gramStart"/>
            <w:r>
              <w:rPr>
                <w:rFonts w:ascii="標楷體" w:eastAsia="標楷體" w:hAnsi="標楷體" w:cs="???"/>
              </w:rPr>
              <w:t>教課綱</w:t>
            </w:r>
            <w:proofErr w:type="gramEnd"/>
            <w:r>
              <w:rPr>
                <w:rFonts w:ascii="標楷體" w:eastAsia="標楷體" w:hAnsi="標楷體" w:cs="???"/>
              </w:rPr>
              <w:t>的課程目標及學校願景與學校目標。</w:t>
            </w:r>
          </w:p>
          <w:p w:rsidR="00812DB4" w:rsidRDefault="00396D95">
            <w:pPr>
              <w:rPr>
                <w:rFonts w:ascii="標楷體" w:eastAsia="標楷體" w:hAnsi="標楷體" w:cs="???"/>
              </w:rPr>
            </w:pPr>
            <w:r>
              <w:rPr>
                <w:rFonts w:ascii="標楷體" w:eastAsia="標楷體" w:hAnsi="標楷體" w:cs="???"/>
              </w:rPr>
              <w:t>□學生學習圖像，呼應學校課程願景、課程目標及課程架構內涵。</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29106A" w:rsidTr="0029106A">
        <w:trPr>
          <w:trHeight w:val="680"/>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rPr>
            </w:pPr>
          </w:p>
        </w:tc>
        <w:tc>
          <w:tcPr>
            <w:tcW w:w="7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A-1-2</w:t>
            </w:r>
            <w:proofErr w:type="gramStart"/>
            <w:r>
              <w:rPr>
                <w:rFonts w:ascii="標楷體" w:eastAsia="標楷體" w:hAnsi="標楷體" w:cs="新細明體"/>
              </w:rPr>
              <w:t>各</w:t>
            </w:r>
            <w:proofErr w:type="gramEnd"/>
            <w:r>
              <w:rPr>
                <w:rFonts w:ascii="標楷體" w:eastAsia="標楷體" w:hAnsi="標楷體" w:cs="新細明體"/>
              </w:rPr>
              <w:t>領域及彈性學習課程之學習節數規劃，能適合學生學習需要，獲致高學習效益。</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672C5" w:rsidRDefault="000672C5" w:rsidP="000672C5">
            <w:pPr>
              <w:spacing w:line="340" w:lineRule="exact"/>
              <w:rPr>
                <w:rFonts w:ascii="標楷體" w:eastAsia="標楷體" w:hAnsi="標楷體" w:cs="???"/>
              </w:rPr>
            </w:pPr>
            <w:r w:rsidRPr="00102626">
              <w:rPr>
                <w:rFonts w:ascii="標楷體" w:eastAsia="標楷體" w:hAnsi="標楷體" w:cs="???"/>
              </w:rPr>
              <w:t>□</w:t>
            </w:r>
            <w:r>
              <w:rPr>
                <w:rFonts w:ascii="標楷體" w:eastAsia="標楷體" w:hAnsi="標楷體" w:cs="???"/>
              </w:rPr>
              <w:t>依據</w:t>
            </w:r>
            <w:r>
              <w:rPr>
                <w:rFonts w:ascii="標楷體" w:eastAsia="標楷體" w:hAnsi="標楷體" w:cs="???" w:hint="eastAsia"/>
              </w:rPr>
              <w:t>12年國教課程總綱，規劃</w:t>
            </w:r>
            <w:r w:rsidRPr="00834AED">
              <w:rPr>
                <w:rFonts w:ascii="標楷體" w:eastAsia="標楷體" w:hAnsi="標楷體" w:cs="???"/>
                <w:u w:val="double"/>
              </w:rPr>
              <w:t>各年級</w:t>
            </w:r>
            <w:r w:rsidRPr="00834AED">
              <w:rPr>
                <w:rFonts w:ascii="標楷體" w:eastAsia="標楷體" w:hAnsi="標楷體" w:cs="???" w:hint="eastAsia"/>
                <w:u w:val="double"/>
              </w:rPr>
              <w:t>領域課程（部定課程）及彈性學習課程（校訂課程）的學習節數。</w:t>
            </w:r>
          </w:p>
          <w:p w:rsidR="00812DB4" w:rsidRDefault="000672C5" w:rsidP="000672C5">
            <w:r w:rsidRPr="00102626">
              <w:rPr>
                <w:rFonts w:ascii="標楷體" w:eastAsia="標楷體" w:hAnsi="標楷體" w:cs="???"/>
              </w:rPr>
              <w:t>□</w:t>
            </w:r>
            <w:r>
              <w:rPr>
                <w:rFonts w:ascii="標楷體" w:eastAsia="標楷體" w:hAnsi="標楷體" w:cs="???"/>
              </w:rPr>
              <w:t>「</w:t>
            </w:r>
            <w:r w:rsidRPr="00834AED">
              <w:rPr>
                <w:rFonts w:ascii="標楷體" w:eastAsia="標楷體" w:hAnsi="標楷體" w:cs="???"/>
                <w:u w:val="double"/>
              </w:rPr>
              <w:t>各年級</w:t>
            </w:r>
            <w:r w:rsidRPr="00834AED">
              <w:rPr>
                <w:rFonts w:ascii="標楷體" w:eastAsia="標楷體" w:hAnsi="標楷體" w:cs="???" w:hint="eastAsia"/>
                <w:u w:val="double"/>
              </w:rPr>
              <w:t>領域課程</w:t>
            </w:r>
            <w:r>
              <w:rPr>
                <w:rFonts w:ascii="標楷體" w:eastAsia="標楷體" w:hAnsi="標楷體" w:cs="???" w:hint="eastAsia"/>
                <w:u w:val="double"/>
              </w:rPr>
              <w:t>及彈性學習課程之</w:t>
            </w:r>
            <w:r w:rsidRPr="00834AED">
              <w:rPr>
                <w:rFonts w:ascii="標楷體" w:eastAsia="標楷體" w:hAnsi="標楷體" w:cs="???" w:hint="eastAsia"/>
                <w:u w:val="double"/>
              </w:rPr>
              <w:t>學習節數一覽表</w:t>
            </w:r>
            <w:r w:rsidRPr="00834AED">
              <w:rPr>
                <w:rFonts w:ascii="標楷體" w:eastAsia="標楷體" w:hAnsi="標楷體" w:cs="???" w:hint="eastAsia"/>
              </w:rPr>
              <w:t>」</w:t>
            </w:r>
            <w:r>
              <w:rPr>
                <w:rFonts w:ascii="標楷體" w:eastAsia="標楷體" w:hAnsi="標楷體" w:cs="???" w:hint="eastAsia"/>
              </w:rPr>
              <w:t>規劃</w:t>
            </w:r>
            <w:r w:rsidRPr="00102626">
              <w:rPr>
                <w:rFonts w:ascii="標楷體" w:eastAsia="標楷體" w:hAnsi="標楷體" w:cs="???" w:hint="eastAsia"/>
              </w:rPr>
              <w:t>，</w:t>
            </w:r>
            <w:r>
              <w:rPr>
                <w:rFonts w:ascii="標楷體" w:eastAsia="標楷體" w:hAnsi="標楷體" w:cs="???" w:hint="eastAsia"/>
              </w:rPr>
              <w:t>適合</w:t>
            </w:r>
            <w:r w:rsidRPr="00102626">
              <w:rPr>
                <w:rFonts w:ascii="標楷體" w:eastAsia="標楷體" w:hAnsi="標楷體" w:cs="???" w:hint="eastAsia"/>
              </w:rPr>
              <w:t>學生學習</w:t>
            </w:r>
            <w:r>
              <w:rPr>
                <w:rFonts w:ascii="標楷體" w:eastAsia="標楷體" w:hAnsi="標楷體" w:cs="???" w:hint="eastAsia"/>
              </w:rPr>
              <w:t>需要</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29106A" w:rsidTr="0029106A">
        <w:trPr>
          <w:trHeight w:val="1720"/>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rPr>
            </w:pP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2.</w:t>
            </w:r>
          </w:p>
          <w:p w:rsidR="00812DB4" w:rsidRDefault="00396D95">
            <w:pPr>
              <w:jc w:val="center"/>
              <w:rPr>
                <w:rFonts w:ascii="標楷體" w:eastAsia="標楷體" w:hAnsi="標楷體" w:cs="新細明體"/>
              </w:rPr>
            </w:pPr>
            <w:r>
              <w:rPr>
                <w:rFonts w:ascii="標楷體" w:eastAsia="標楷體" w:hAnsi="標楷體" w:cs="新細明體"/>
              </w:rPr>
              <w:t>內容</w:t>
            </w:r>
          </w:p>
          <w:p w:rsidR="00812DB4" w:rsidRDefault="00396D95">
            <w:pPr>
              <w:jc w:val="center"/>
            </w:pPr>
            <w:r>
              <w:rPr>
                <w:rFonts w:ascii="標楷體" w:eastAsia="標楷體" w:hAnsi="標楷體" w:cs="新細明體"/>
              </w:rPr>
              <w:t>結構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A-2-1</w:t>
            </w:r>
            <w:r>
              <w:rPr>
                <w:rFonts w:ascii="標楷體" w:eastAsia="標楷體" w:hAnsi="標楷體" w:cs="新細明體"/>
              </w:rPr>
              <w:t>學校課程總體架構，能內含</w:t>
            </w:r>
            <w:r>
              <w:rPr>
                <w:rFonts w:ascii="標楷體" w:eastAsia="標楷體" w:hAnsi="標楷體" w:cs="???"/>
              </w:rPr>
              <w:t>12</w:t>
            </w:r>
            <w:r>
              <w:rPr>
                <w:rFonts w:ascii="標楷體" w:eastAsia="標楷體" w:hAnsi="標楷體" w:cs="新細明體"/>
              </w:rPr>
              <w:t>年國</w:t>
            </w:r>
            <w:proofErr w:type="gramStart"/>
            <w:r>
              <w:rPr>
                <w:rFonts w:ascii="標楷體" w:eastAsia="標楷體" w:hAnsi="標楷體" w:cs="新細明體"/>
              </w:rPr>
              <w:t>教課綱</w:t>
            </w:r>
            <w:proofErr w:type="gramEnd"/>
            <w:r>
              <w:rPr>
                <w:rFonts w:ascii="標楷體" w:eastAsia="標楷體" w:hAnsi="標楷體" w:cs="新細明體"/>
              </w:rPr>
              <w:t>及教育局規定之必備項目（如背景分析、課程願景、各年級各領域及彈性學習節數課程分配表、法律規定教育議題實施規劃、學生畢業考或會考後至畢業前課程規劃、課程實施與評鑑說明以及各種必要附件）。</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rPr>
                <w:rFonts w:ascii="標楷體" w:eastAsia="標楷體" w:hAnsi="標楷體" w:cs="???"/>
              </w:rPr>
            </w:pPr>
            <w:r>
              <w:rPr>
                <w:rFonts w:ascii="標楷體" w:eastAsia="標楷體" w:hAnsi="標楷體" w:cs="???"/>
              </w:rPr>
              <w:t>□學校整體課程架構圖</w:t>
            </w:r>
          </w:p>
          <w:p w:rsidR="00812DB4" w:rsidRDefault="00396D95">
            <w:pPr>
              <w:rPr>
                <w:rFonts w:ascii="標楷體" w:eastAsia="標楷體" w:hAnsi="標楷體" w:cs="???"/>
              </w:rPr>
            </w:pPr>
            <w:r>
              <w:rPr>
                <w:rFonts w:ascii="標楷體" w:eastAsia="標楷體" w:hAnsi="標楷體" w:cs="???"/>
              </w:rPr>
              <w:t>□學校基本資料</w:t>
            </w:r>
          </w:p>
          <w:p w:rsidR="00812DB4" w:rsidRDefault="00396D95">
            <w:pPr>
              <w:ind w:left="240" w:hanging="240"/>
            </w:pPr>
            <w:r>
              <w:rPr>
                <w:rFonts w:ascii="標楷體" w:eastAsia="標楷體" w:hAnsi="標楷體" w:cs="???"/>
              </w:rPr>
              <w:t>□</w:t>
            </w:r>
            <w:r>
              <w:rPr>
                <w:rFonts w:ascii="標楷體" w:eastAsia="標楷體" w:hAnsi="標楷體" w:cs="新細明體"/>
              </w:rPr>
              <w:t>各領域及彈性學習課程之學習節數規劃表</w:t>
            </w:r>
          </w:p>
          <w:p w:rsidR="00812DB4" w:rsidRDefault="00396D95">
            <w:pPr>
              <w:ind w:left="240" w:hanging="240"/>
              <w:rPr>
                <w:rFonts w:ascii="標楷體" w:eastAsia="標楷體" w:hAnsi="標楷體" w:cs="???"/>
              </w:rPr>
            </w:pPr>
            <w:r>
              <w:rPr>
                <w:rFonts w:ascii="標楷體" w:eastAsia="標楷體" w:hAnsi="標楷體" w:cs="???"/>
              </w:rPr>
              <w:t>□課程進度總表</w:t>
            </w:r>
          </w:p>
          <w:p w:rsidR="00812DB4" w:rsidRDefault="00396D95">
            <w:pPr>
              <w:rPr>
                <w:rFonts w:ascii="標楷體" w:eastAsia="標楷體" w:hAnsi="標楷體" w:cs="???"/>
              </w:rPr>
            </w:pPr>
            <w:r>
              <w:rPr>
                <w:rFonts w:ascii="標楷體" w:eastAsia="標楷體" w:hAnsi="標楷體" w:cs="???"/>
              </w:rPr>
              <w:t>□課程評鑑計畫</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29106A" w:rsidTr="0029106A">
        <w:trPr>
          <w:trHeight w:val="760"/>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rPr>
            </w:pPr>
          </w:p>
        </w:tc>
        <w:tc>
          <w:tcPr>
            <w:tcW w:w="7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A-2-2</w:t>
            </w:r>
            <w:proofErr w:type="gramStart"/>
            <w:r>
              <w:rPr>
                <w:rFonts w:ascii="標楷體" w:eastAsia="標楷體" w:hAnsi="標楷體" w:cs="新細明體"/>
              </w:rPr>
              <w:t>各</w:t>
            </w:r>
            <w:proofErr w:type="gramEnd"/>
            <w:r>
              <w:rPr>
                <w:rFonts w:ascii="標楷體" w:eastAsia="標楷體" w:hAnsi="標楷體" w:cs="新細明體"/>
              </w:rPr>
              <w:t>年級各領域</w:t>
            </w:r>
            <w:r>
              <w:rPr>
                <w:rFonts w:ascii="標楷體" w:eastAsia="標楷體" w:hAnsi="標楷體" w:cs="???"/>
              </w:rPr>
              <w:t>(</w:t>
            </w:r>
            <w:proofErr w:type="gramStart"/>
            <w:r>
              <w:rPr>
                <w:rFonts w:ascii="標楷體" w:eastAsia="標楷體" w:hAnsi="標楷體" w:cs="新細明體"/>
              </w:rPr>
              <w:t>部定課</w:t>
            </w:r>
            <w:proofErr w:type="gramEnd"/>
            <w:r>
              <w:rPr>
                <w:rFonts w:ascii="標楷體" w:eastAsia="標楷體" w:hAnsi="標楷體" w:cs="新細明體"/>
              </w:rPr>
              <w:t>程</w:t>
            </w:r>
            <w:r>
              <w:rPr>
                <w:rFonts w:ascii="標楷體" w:eastAsia="標楷體" w:hAnsi="標楷體" w:cs="???"/>
              </w:rPr>
              <w:t>)</w:t>
            </w:r>
            <w:r>
              <w:rPr>
                <w:rFonts w:ascii="標楷體" w:eastAsia="標楷體" w:hAnsi="標楷體" w:cs="新細明體"/>
              </w:rPr>
              <w:t>及彈性學習課程</w:t>
            </w:r>
            <w:r>
              <w:rPr>
                <w:rFonts w:ascii="標楷體" w:eastAsia="標楷體" w:hAnsi="標楷體" w:cs="???"/>
              </w:rPr>
              <w:t>(</w:t>
            </w:r>
            <w:r>
              <w:rPr>
                <w:rFonts w:ascii="標楷體" w:eastAsia="標楷體" w:hAnsi="標楷體" w:cs="新細明體"/>
              </w:rPr>
              <w:t>校訂課程</w:t>
            </w:r>
            <w:r>
              <w:rPr>
                <w:rFonts w:ascii="標楷體" w:eastAsia="標楷體" w:hAnsi="標楷體" w:cs="???"/>
              </w:rPr>
              <w:t>)</w:t>
            </w:r>
            <w:r>
              <w:rPr>
                <w:rFonts w:ascii="標楷體" w:eastAsia="標楷體" w:hAnsi="標楷體" w:cs="新細明體"/>
              </w:rPr>
              <w:t>教學節數</w:t>
            </w:r>
            <w:proofErr w:type="gramStart"/>
            <w:r>
              <w:rPr>
                <w:rFonts w:ascii="標楷體" w:eastAsia="標楷體" w:hAnsi="標楷體" w:cs="新細明體"/>
              </w:rPr>
              <w:t>和總節</w:t>
            </w:r>
            <w:proofErr w:type="gramEnd"/>
            <w:r>
              <w:rPr>
                <w:rFonts w:ascii="標楷體" w:eastAsia="標楷體" w:hAnsi="標楷體" w:cs="新細明體"/>
              </w:rPr>
              <w:t>數規劃符合</w:t>
            </w:r>
            <w:r>
              <w:rPr>
                <w:rFonts w:ascii="標楷體" w:eastAsia="標楷體" w:hAnsi="標楷體" w:cs="???"/>
              </w:rPr>
              <w:t>12</w:t>
            </w:r>
            <w:r>
              <w:rPr>
                <w:rFonts w:ascii="標楷體" w:eastAsia="標楷體" w:hAnsi="標楷體" w:cs="新細明體"/>
              </w:rPr>
              <w:t>年國教課綱規定。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w:t>
            </w:r>
            <w:r>
              <w:rPr>
                <w:rFonts w:ascii="標楷體" w:eastAsia="標楷體" w:hAnsi="標楷體" w:cs="新細明體"/>
              </w:rPr>
              <w:t>各領域及彈性學習課程之學習節數規劃表</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29106A" w:rsidTr="0029106A">
        <w:trPr>
          <w:trHeight w:val="320"/>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rPr>
            </w:pPr>
          </w:p>
        </w:tc>
        <w:tc>
          <w:tcPr>
            <w:tcW w:w="7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A-2-3</w:t>
            </w:r>
            <w:r>
              <w:rPr>
                <w:rFonts w:ascii="標楷體" w:eastAsia="標楷體" w:hAnsi="標楷體" w:cs="新細明體"/>
              </w:rPr>
              <w:t>適切規劃法律規定教育議題之實施方式。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rPr>
                <w:rFonts w:ascii="標楷體" w:eastAsia="標楷體" w:hAnsi="標楷體" w:cs="???"/>
              </w:rPr>
            </w:pPr>
            <w:r>
              <w:rPr>
                <w:rFonts w:ascii="標楷體" w:eastAsia="標楷體" w:hAnsi="標楷體" w:cs="???"/>
              </w:rPr>
              <w:t>□領域課程計畫議題融入</w:t>
            </w:r>
          </w:p>
          <w:p w:rsidR="00812DB4" w:rsidRDefault="00396D95">
            <w:pPr>
              <w:rPr>
                <w:rFonts w:ascii="標楷體" w:eastAsia="標楷體" w:hAnsi="標楷體" w:cs="???"/>
              </w:rPr>
            </w:pPr>
            <w:r>
              <w:rPr>
                <w:rFonts w:ascii="標楷體" w:eastAsia="標楷體" w:hAnsi="標楷體" w:cs="???"/>
              </w:rPr>
              <w:t>□校訂課程設計</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29106A" w:rsidTr="0029106A">
        <w:trPr>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3.</w:t>
            </w:r>
          </w:p>
          <w:p w:rsidR="00812DB4" w:rsidRDefault="00396D95">
            <w:pPr>
              <w:jc w:val="center"/>
              <w:rPr>
                <w:rFonts w:ascii="標楷體" w:eastAsia="標楷體" w:hAnsi="標楷體" w:cs="新細明體"/>
              </w:rPr>
            </w:pPr>
            <w:r>
              <w:rPr>
                <w:rFonts w:ascii="標楷體" w:eastAsia="標楷體" w:hAnsi="標楷體" w:cs="新細明體"/>
              </w:rPr>
              <w:lastRenderedPageBreak/>
              <w:t>邏輯</w:t>
            </w:r>
          </w:p>
          <w:p w:rsidR="00812DB4" w:rsidRDefault="00396D95">
            <w:pPr>
              <w:jc w:val="center"/>
            </w:pPr>
            <w:r>
              <w:rPr>
                <w:rFonts w:ascii="標楷體" w:eastAsia="標楷體" w:hAnsi="標楷體" w:cs="新細明體"/>
              </w:rPr>
              <w:t>關連</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lastRenderedPageBreak/>
              <w:t>A-3-1</w:t>
            </w:r>
            <w:r>
              <w:rPr>
                <w:rFonts w:ascii="標楷體" w:eastAsia="標楷體" w:hAnsi="標楷體" w:cs="新細明體"/>
              </w:rPr>
              <w:t>學校課程願景、發展特色和各類彈性</w:t>
            </w:r>
            <w:r>
              <w:rPr>
                <w:rFonts w:ascii="標楷體" w:eastAsia="標楷體" w:hAnsi="標楷體" w:cs="新細明體"/>
              </w:rPr>
              <w:lastRenderedPageBreak/>
              <w:t>學習課程主軸，能呼應學校內外各重要背景因素之分析結果。</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lastRenderedPageBreak/>
              <w:t>A</w:t>
            </w:r>
          </w:p>
          <w:p w:rsidR="00812DB4" w:rsidRDefault="00396D95">
            <w:pPr>
              <w:jc w:val="center"/>
              <w:rPr>
                <w:rFonts w:ascii="標楷體" w:eastAsia="標楷體" w:hAnsi="標楷體" w:cs="???"/>
              </w:rPr>
            </w:pPr>
            <w:r>
              <w:rPr>
                <w:rFonts w:ascii="標楷體" w:eastAsia="標楷體" w:hAnsi="標楷體" w:cs="???"/>
              </w:rPr>
              <w:lastRenderedPageBreak/>
              <w: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FF6554">
            <w:pPr>
              <w:spacing w:line="340" w:lineRule="exact"/>
              <w:rPr>
                <w:rFonts w:ascii="標楷體" w:eastAsia="標楷體" w:hAnsi="標楷體" w:cs="???"/>
              </w:rPr>
            </w:pPr>
            <w:r>
              <w:rPr>
                <w:rFonts w:ascii="標楷體" w:eastAsia="標楷體" w:hAnsi="標楷體" w:cs="新細明體"/>
                <w:b/>
                <w:noProof/>
                <w:sz w:val="32"/>
                <w:szCs w:val="32"/>
              </w:rPr>
              <w:lastRenderedPageBreak/>
              <mc:AlternateContent>
                <mc:Choice Requires="wps">
                  <w:drawing>
                    <wp:anchor distT="0" distB="0" distL="114300" distR="114300" simplePos="0" relativeHeight="251661312" behindDoc="0" locked="0" layoutInCell="1" allowOverlap="1" wp14:anchorId="14A32E44" wp14:editId="5332AD49">
                      <wp:simplePos x="0" y="0"/>
                      <wp:positionH relativeFrom="column">
                        <wp:posOffset>-4572000</wp:posOffset>
                      </wp:positionH>
                      <wp:positionV relativeFrom="paragraph">
                        <wp:posOffset>-12065</wp:posOffset>
                      </wp:positionV>
                      <wp:extent cx="638175" cy="290830"/>
                      <wp:effectExtent l="0" t="0" r="28572" b="13966"/>
                      <wp:wrapNone/>
                      <wp:docPr id="34" name="Text Box 18"/>
                      <wp:cNvGraphicFramePr/>
                      <a:graphic xmlns:a="http://schemas.openxmlformats.org/drawingml/2006/main">
                        <a:graphicData uri="http://schemas.microsoft.com/office/word/2010/wordprocessingShape">
                          <wps:wsp>
                            <wps:cNvSpPr txBox="1"/>
                            <wps:spPr>
                              <a:xfrm>
                                <a:off x="0" y="0"/>
                                <a:ext cx="638175" cy="290830"/>
                              </a:xfrm>
                              <a:prstGeom prst="rect">
                                <a:avLst/>
                              </a:prstGeom>
                              <a:solidFill>
                                <a:srgbClr val="FFFFFF"/>
                              </a:solidFill>
                              <a:ln w="9528">
                                <a:solidFill>
                                  <a:srgbClr val="000000"/>
                                </a:solidFill>
                                <a:prstDash val="solid"/>
                              </a:ln>
                            </wps:spPr>
                            <wps:txbx>
                              <w:txbxContent>
                                <w:p w:rsidR="00FF6554" w:rsidRDefault="00FF6554" w:rsidP="00FF6554">
                                  <w:r>
                                    <w:rPr>
                                      <w:rFonts w:ascii="標楷體" w:eastAsia="標楷體" w:hAnsi="標楷體" w:cs="DFKaiShu-SB-Estd-BF"/>
                                      <w:color w:val="FF0000"/>
                                      <w:kern w:val="0"/>
                                    </w:rPr>
                                    <w:t>附件1</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4A32E44" id="Text Box 18" o:spid="_x0000_s1033" type="#_x0000_t202" style="position:absolute;margin-left:-5in;margin-top:-.95pt;width:50.2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" strokeweight=".26467mm">
                      <v:textbox>
                        <w:txbxContent>
                          <w:p w:rsidR="00FF6554" w:rsidRDefault="00FF6554" w:rsidP="00FF6554">
                            <w:r>
                              <w:rPr>
                                <w:rFonts w:ascii="標楷體" w:eastAsia="標楷體" w:hAnsi="標楷體" w:cs="DFKaiShu-SB-Estd-BF"/>
                                <w:color w:val="FF0000"/>
                                <w:kern w:val="0"/>
                              </w:rPr>
                              <w:t>附件</w:t>
                            </w:r>
                            <w:r>
                              <w:rPr>
                                <w:rFonts w:ascii="標楷體" w:eastAsia="標楷體" w:hAnsi="標楷體" w:cs="DFKaiShu-SB-Estd-BF"/>
                                <w:color w:val="FF0000"/>
                                <w:kern w:val="0"/>
                              </w:rPr>
                              <w:t>1</w:t>
                            </w:r>
                          </w:p>
                        </w:txbxContent>
                      </v:textbox>
                    </v:shape>
                  </w:pict>
                </mc:Fallback>
              </mc:AlternateContent>
            </w:r>
            <w:r w:rsidR="00396D95">
              <w:rPr>
                <w:rFonts w:ascii="標楷體" w:eastAsia="標楷體" w:hAnsi="標楷體" w:cs="???"/>
              </w:rPr>
              <w:t>□學校課程願景呼應學校內外重要背景因素（</w:t>
            </w:r>
            <w:r w:rsidR="0029106A">
              <w:rPr>
                <w:rFonts w:ascii="標楷體" w:eastAsia="標楷體" w:hAnsi="標楷體" w:cs="???"/>
              </w:rPr>
              <w:t>SWOT</w:t>
            </w:r>
            <w:r w:rsidR="00396D95">
              <w:rPr>
                <w:rFonts w:ascii="標楷體" w:eastAsia="標楷體" w:hAnsi="標楷體" w:cs="???"/>
              </w:rPr>
              <w:t>）分析結果。</w:t>
            </w:r>
          </w:p>
          <w:p w:rsidR="00812DB4" w:rsidRDefault="00396D95">
            <w:pPr>
              <w:spacing w:line="340" w:lineRule="exact"/>
              <w:rPr>
                <w:rFonts w:ascii="標楷體" w:eastAsia="標楷體" w:hAnsi="標楷體" w:cs="???"/>
              </w:rPr>
            </w:pPr>
            <w:r>
              <w:rPr>
                <w:rFonts w:ascii="標楷體" w:eastAsia="標楷體" w:hAnsi="標楷體" w:cs="???"/>
              </w:rPr>
              <w:lastRenderedPageBreak/>
              <w:t>□學校特色課程呼應學校內外重要背景因素（</w:t>
            </w:r>
            <w:r w:rsidR="0029106A">
              <w:rPr>
                <w:rFonts w:ascii="標楷體" w:eastAsia="標楷體" w:hAnsi="標楷體" w:cs="???"/>
              </w:rPr>
              <w:t>SWOT</w:t>
            </w:r>
            <w:r>
              <w:rPr>
                <w:rFonts w:ascii="標楷體" w:eastAsia="標楷體" w:hAnsi="標楷體" w:cs="???"/>
              </w:rPr>
              <w:t>）分析結果。</w:t>
            </w:r>
          </w:p>
          <w:p w:rsidR="00812DB4" w:rsidRDefault="00396D95">
            <w:pPr>
              <w:spacing w:line="340" w:lineRule="exact"/>
            </w:pPr>
            <w:r>
              <w:rPr>
                <w:rFonts w:ascii="標楷體" w:eastAsia="標楷體" w:hAnsi="標楷體" w:cs="???"/>
              </w:rPr>
              <w:t>□</w:t>
            </w:r>
            <w:r>
              <w:rPr>
                <w:rFonts w:ascii="標楷體" w:eastAsia="標楷體" w:hAnsi="標楷體" w:cs="新細明體"/>
              </w:rPr>
              <w:t>各類彈性學習課程主軸</w:t>
            </w:r>
            <w:r>
              <w:rPr>
                <w:rFonts w:ascii="標楷體" w:eastAsia="標楷體" w:hAnsi="標楷體" w:cs="???"/>
              </w:rPr>
              <w:t>呼應學校內外重要背景因素（</w:t>
            </w:r>
            <w:r w:rsidR="0029106A">
              <w:rPr>
                <w:rFonts w:ascii="標楷體" w:eastAsia="標楷體" w:hAnsi="標楷體" w:cs="???"/>
              </w:rPr>
              <w:t>SWOT</w:t>
            </w:r>
            <w:r>
              <w:rPr>
                <w:rFonts w:ascii="標楷體" w:eastAsia="標楷體" w:hAnsi="標楷體" w:cs="???"/>
              </w:rPr>
              <w:t>）分析結果。</w:t>
            </w:r>
          </w:p>
          <w:p w:rsidR="00812DB4" w:rsidRDefault="00396D95">
            <w:pPr>
              <w:spacing w:line="340" w:lineRule="exact"/>
              <w:rPr>
                <w:rFonts w:ascii="標楷體" w:eastAsia="標楷體" w:hAnsi="標楷體" w:cs="???"/>
              </w:rPr>
            </w:pPr>
            <w:r>
              <w:rPr>
                <w:rFonts w:ascii="標楷體" w:eastAsia="標楷體" w:hAnsi="標楷體" w:cs="???"/>
              </w:rPr>
              <w:t>□學校整體課程架構呼應學校</w:t>
            </w:r>
            <w:r w:rsidR="0029106A">
              <w:rPr>
                <w:rFonts w:ascii="標楷體" w:eastAsia="標楷體" w:hAnsi="標楷體" w:cs="???"/>
              </w:rPr>
              <w:t>SWOT</w:t>
            </w:r>
            <w:r>
              <w:rPr>
                <w:rFonts w:ascii="標楷體" w:eastAsia="標楷體" w:hAnsi="標楷體" w:cs="???"/>
              </w:rPr>
              <w:t>分析</w:t>
            </w:r>
          </w:p>
          <w:p w:rsidR="00812DB4" w:rsidRDefault="00396D95">
            <w:pPr>
              <w:spacing w:line="340" w:lineRule="exact"/>
              <w:rPr>
                <w:rFonts w:ascii="標楷體" w:eastAsia="標楷體" w:hAnsi="標楷體" w:cs="???"/>
              </w:rPr>
            </w:pPr>
            <w:r>
              <w:rPr>
                <w:rFonts w:ascii="標楷體" w:eastAsia="標楷體" w:hAnsi="標楷體" w:cs="???"/>
              </w:rPr>
              <w:t>□校訂課程計畫呼應學校</w:t>
            </w:r>
            <w:r w:rsidR="0029106A">
              <w:rPr>
                <w:rFonts w:ascii="標楷體" w:eastAsia="標楷體" w:hAnsi="標楷體" w:cs="???"/>
              </w:rPr>
              <w:t>SWOT</w:t>
            </w:r>
            <w:r>
              <w:rPr>
                <w:rFonts w:ascii="標楷體" w:eastAsia="標楷體" w:hAnsi="標楷體" w:cs="???"/>
              </w:rPr>
              <w:t>分析</w:t>
            </w:r>
          </w:p>
          <w:p w:rsidR="00812DB4" w:rsidRDefault="00396D95">
            <w:pPr>
              <w:rPr>
                <w:rFonts w:ascii="標楷體" w:eastAsia="標楷體" w:hAnsi="標楷體" w:cs="???"/>
              </w:rPr>
            </w:pPr>
            <w:r>
              <w:rPr>
                <w:rFonts w:ascii="標楷體" w:eastAsia="標楷體" w:hAnsi="標楷體" w:cs="???"/>
              </w:rPr>
              <w:t>□其他說明：</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lastRenderedPageBreak/>
              <w:t></w:t>
            </w:r>
            <w:r>
              <w:rPr>
                <w:rFonts w:ascii="標楷體" w:eastAsia="標楷體" w:hAnsi="標楷體" w:cs="???"/>
              </w:rPr>
              <w:t>完全符合</w:t>
            </w:r>
          </w:p>
          <w:p w:rsidR="00812DB4" w:rsidRDefault="00396D95">
            <w:r>
              <w:rPr>
                <w:rFonts w:ascii="Webdings" w:eastAsia="Webdings" w:hAnsi="Webdings" w:cs="Webdings"/>
              </w:rPr>
              <w:lastRenderedPageBreak/>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29106A" w:rsidTr="0029106A">
        <w:trPr>
          <w:trHeight w:val="700"/>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rPr>
            </w:pP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4.</w:t>
            </w:r>
          </w:p>
          <w:p w:rsidR="00812DB4" w:rsidRDefault="00396D95">
            <w:pPr>
              <w:jc w:val="center"/>
              <w:rPr>
                <w:rFonts w:ascii="標楷體" w:eastAsia="標楷體" w:hAnsi="標楷體" w:cs="新細明體"/>
              </w:rPr>
            </w:pPr>
            <w:r>
              <w:rPr>
                <w:rFonts w:ascii="標楷體" w:eastAsia="標楷體" w:hAnsi="標楷體" w:cs="新細明體"/>
              </w:rPr>
              <w:t>發展</w:t>
            </w:r>
          </w:p>
          <w:p w:rsidR="00812DB4" w:rsidRDefault="00396D95">
            <w:pPr>
              <w:jc w:val="center"/>
            </w:pPr>
            <w:r>
              <w:rPr>
                <w:rFonts w:ascii="標楷體" w:eastAsia="標楷體" w:hAnsi="標楷體" w:cs="新細明體"/>
              </w:rPr>
              <w:t>過程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A-4-1</w:t>
            </w:r>
            <w:r>
              <w:rPr>
                <w:rFonts w:ascii="標楷體" w:eastAsia="標楷體" w:hAnsi="標楷體" w:cs="新細明體"/>
              </w:rPr>
              <w:t>學校背景因素之分析，能立基於課程發展所需之重要證據性資料。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pPr>
              <w:spacing w:line="320" w:lineRule="exact"/>
              <w:rPr>
                <w:rFonts w:ascii="標楷體" w:eastAsia="標楷體" w:hAnsi="標楷體" w:cs="???"/>
              </w:rPr>
            </w:pPr>
            <w:r>
              <w:rPr>
                <w:rFonts w:ascii="標楷體" w:eastAsia="標楷體" w:hAnsi="標楷體" w:cs="???"/>
              </w:rPr>
              <w:t>□學校背景因素（</w:t>
            </w:r>
            <w:r w:rsidR="0029106A">
              <w:rPr>
                <w:rFonts w:ascii="標楷體" w:eastAsia="標楷體" w:hAnsi="標楷體" w:cs="???"/>
              </w:rPr>
              <w:t>SWOT</w:t>
            </w:r>
            <w:r>
              <w:rPr>
                <w:rFonts w:ascii="標楷體" w:eastAsia="標楷體" w:hAnsi="標楷體" w:cs="???"/>
              </w:rPr>
              <w:t>）分析，呈現優勢</w:t>
            </w:r>
          </w:p>
          <w:p w:rsidR="00812DB4" w:rsidRDefault="00396D95">
            <w:pPr>
              <w:spacing w:line="320" w:lineRule="exact"/>
              <w:rPr>
                <w:rFonts w:ascii="標楷體" w:eastAsia="標楷體" w:hAnsi="標楷體" w:cs="???"/>
              </w:rPr>
            </w:pPr>
            <w:r>
              <w:rPr>
                <w:rFonts w:ascii="標楷體" w:eastAsia="標楷體" w:hAnsi="標楷體" w:cs="???"/>
              </w:rPr>
              <w:t>、劣勢、機會與威脅內容。</w:t>
            </w:r>
          </w:p>
          <w:p w:rsidR="00812DB4" w:rsidRDefault="00396D95">
            <w:pPr>
              <w:spacing w:line="320" w:lineRule="exact"/>
              <w:rPr>
                <w:rFonts w:ascii="標楷體" w:eastAsia="標楷體" w:hAnsi="標楷體" w:cs="???"/>
              </w:rPr>
            </w:pPr>
            <w:r>
              <w:rPr>
                <w:rFonts w:ascii="標楷體" w:eastAsia="標楷體" w:hAnsi="標楷體" w:cs="???"/>
              </w:rPr>
              <w:t>□學校本位課程規劃與發展，根據學校背景因素(</w:t>
            </w:r>
            <w:r w:rsidR="0029106A">
              <w:rPr>
                <w:rFonts w:ascii="標楷體" w:eastAsia="標楷體" w:hAnsi="標楷體" w:cs="???"/>
              </w:rPr>
              <w:t>SWOT</w:t>
            </w:r>
            <w:r>
              <w:rPr>
                <w:rFonts w:ascii="標楷體" w:eastAsia="標楷體" w:hAnsi="標楷體" w:cs="???"/>
              </w:rPr>
              <w:t>)分析結果提出具體行動策略。</w:t>
            </w:r>
          </w:p>
          <w:p w:rsidR="00812DB4" w:rsidRDefault="00396D95">
            <w:pPr>
              <w:spacing w:line="320" w:lineRule="exact"/>
            </w:pPr>
            <w:r>
              <w:rPr>
                <w:rFonts w:ascii="標楷體" w:eastAsia="標楷體" w:hAnsi="標楷體" w:cs="???"/>
              </w:rPr>
              <w:t>□學校本位課程規劃與發展</w:t>
            </w:r>
            <w:r>
              <w:rPr>
                <w:rFonts w:ascii="標楷體" w:eastAsia="標楷體" w:hAnsi="標楷體" w:cs="???"/>
                <w:color w:val="7030A0"/>
              </w:rPr>
              <w:t>，</w:t>
            </w:r>
            <w:r>
              <w:rPr>
                <w:rFonts w:ascii="標楷體" w:eastAsia="標楷體" w:hAnsi="標楷體" w:cs="???"/>
              </w:rPr>
              <w:t>符合校務發展計畫的整體需求。</w:t>
            </w:r>
          </w:p>
          <w:p w:rsidR="00812DB4" w:rsidRDefault="00396D95">
            <w:pPr>
              <w:spacing w:line="320" w:lineRule="exact"/>
              <w:rPr>
                <w:rFonts w:ascii="標楷體" w:eastAsia="標楷體" w:hAnsi="標楷體" w:cs="???"/>
              </w:rPr>
            </w:pPr>
            <w:r>
              <w:rPr>
                <w:rFonts w:ascii="標楷體" w:eastAsia="標楷體" w:hAnsi="標楷體" w:cs="???"/>
              </w:rPr>
              <w:t>□其他說明：</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29106A" w:rsidTr="0029106A">
        <w:trPr>
          <w:trHeight w:val="1052"/>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rPr>
            </w:pPr>
          </w:p>
        </w:tc>
        <w:tc>
          <w:tcPr>
            <w:tcW w:w="7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A-4-2</w:t>
            </w:r>
            <w:r>
              <w:rPr>
                <w:rFonts w:ascii="標楷體" w:eastAsia="標楷體" w:hAnsi="標楷體" w:cs="新細明體"/>
              </w:rPr>
              <w:t>學校課程規劃過程，具專業參與性並經學校課程發展委員會審議通過。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rPr>
                <w:rFonts w:ascii="標楷體" w:eastAsia="標楷體" w:hAnsi="標楷體" w:cs="???"/>
              </w:rPr>
            </w:pPr>
            <w:r>
              <w:rPr>
                <w:rFonts w:ascii="標楷體" w:eastAsia="標楷體" w:hAnsi="標楷體" w:cs="???"/>
              </w:rPr>
              <w:t>□課程發展委員會會議紀錄</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29106A" w:rsidTr="0029106A">
        <w:trPr>
          <w:trHeight w:val="955"/>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C.</w:t>
            </w:r>
          </w:p>
          <w:p w:rsidR="00812DB4" w:rsidRDefault="00396D95">
            <w:pPr>
              <w:spacing w:line="276" w:lineRule="auto"/>
              <w:jc w:val="center"/>
              <w:rPr>
                <w:rFonts w:ascii="標楷體" w:eastAsia="標楷體" w:hAnsi="標楷體" w:cs="新細明體"/>
              </w:rPr>
            </w:pPr>
            <w:r>
              <w:rPr>
                <w:rFonts w:ascii="標楷體" w:eastAsia="標楷體" w:hAnsi="標楷體" w:cs="新細明體"/>
              </w:rPr>
              <w:t>課程</w:t>
            </w:r>
          </w:p>
          <w:p w:rsidR="00812DB4" w:rsidRDefault="00396D95">
            <w:pPr>
              <w:spacing w:line="276" w:lineRule="auto"/>
              <w:jc w:val="center"/>
            </w:pPr>
            <w:r>
              <w:rPr>
                <w:rFonts w:ascii="標楷體" w:eastAsia="標楷體" w:hAnsi="標楷體" w:cs="新細明體"/>
              </w:rPr>
              <w:t>效果</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23.</w:t>
            </w:r>
          </w:p>
          <w:p w:rsidR="00812DB4" w:rsidRDefault="00396D95">
            <w:pPr>
              <w:jc w:val="center"/>
              <w:rPr>
                <w:rFonts w:ascii="標楷體" w:eastAsia="標楷體" w:hAnsi="標楷體" w:cs="新細明體"/>
              </w:rPr>
            </w:pPr>
            <w:r>
              <w:rPr>
                <w:rFonts w:ascii="標楷體" w:eastAsia="標楷體" w:hAnsi="標楷體" w:cs="新細明體"/>
              </w:rPr>
              <w:t>教育</w:t>
            </w:r>
          </w:p>
          <w:p w:rsidR="00812DB4" w:rsidRDefault="00396D95">
            <w:pPr>
              <w:jc w:val="center"/>
            </w:pPr>
            <w:r>
              <w:rPr>
                <w:rFonts w:ascii="標楷體" w:eastAsia="標楷體" w:hAnsi="標楷體" w:cs="新細明體"/>
              </w:rPr>
              <w:t>成效</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C-23-1</w:t>
            </w:r>
            <w:r>
              <w:rPr>
                <w:rFonts w:ascii="標楷體" w:eastAsia="標楷體" w:hAnsi="標楷體" w:cs="新細明體"/>
              </w:rPr>
              <w:t>學生於各領域及彈性學習課程（校訂課程）的學習結果表現，符合預期教育成效，展現</w:t>
            </w:r>
            <w:proofErr w:type="gramStart"/>
            <w:r>
              <w:rPr>
                <w:rFonts w:ascii="標楷體" w:eastAsia="標楷體" w:hAnsi="標楷體" w:cs="新細明體"/>
              </w:rPr>
              <w:t>適</w:t>
            </w:r>
            <w:proofErr w:type="gramEnd"/>
            <w:r>
              <w:rPr>
                <w:rFonts w:ascii="標楷體" w:eastAsia="標楷體" w:hAnsi="標楷體" w:cs="新細明體"/>
              </w:rPr>
              <w:t>性教育特質。</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w:t>
            </w:r>
            <w:r>
              <w:rPr>
                <w:rFonts w:ascii="標楷體" w:eastAsia="標楷體" w:hAnsi="標楷體"/>
              </w:rPr>
              <w:t>領域課程評鑑自我檢核表</w:t>
            </w:r>
          </w:p>
          <w:p w:rsidR="00812DB4" w:rsidRDefault="00396D95">
            <w:r>
              <w:rPr>
                <w:rFonts w:ascii="標楷體" w:eastAsia="標楷體" w:hAnsi="標楷體" w:cs="???"/>
              </w:rPr>
              <w:t>□</w:t>
            </w:r>
            <w:r>
              <w:rPr>
                <w:rFonts w:ascii="標楷體" w:eastAsia="標楷體" w:hAnsi="標楷體"/>
              </w:rPr>
              <w:t>彈性學習課程評鑑自我檢核表</w:t>
            </w:r>
          </w:p>
          <w:p w:rsidR="00812DB4" w:rsidRDefault="00396D95">
            <w:pPr>
              <w:rPr>
                <w:rFonts w:ascii="標楷體" w:eastAsia="標楷體" w:hAnsi="標楷體" w:cs="???"/>
              </w:rPr>
            </w:pPr>
            <w:r>
              <w:rPr>
                <w:rFonts w:ascii="標楷體" w:eastAsia="標楷體" w:hAnsi="標楷體" w:cs="???"/>
              </w:rPr>
              <w:t>□課程發展委員會會議紀錄</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rsidTr="006B51CD">
        <w:trPr>
          <w:trHeight w:val="1270"/>
          <w:jc w:val="center"/>
        </w:trPr>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新細明體"/>
                <w:b/>
              </w:rPr>
            </w:pPr>
            <w:r>
              <w:rPr>
                <w:rFonts w:ascii="標楷體" w:eastAsia="標楷體" w:hAnsi="標楷體" w:cs="新細明體"/>
                <w:b/>
              </w:rPr>
              <w:t>評鑑總結</w:t>
            </w:r>
          </w:p>
          <w:p w:rsidR="00812DB4" w:rsidRDefault="00396D95">
            <w:pPr>
              <w:jc w:val="center"/>
            </w:pPr>
            <w:r>
              <w:rPr>
                <w:rFonts w:ascii="標楷體" w:eastAsia="標楷體" w:hAnsi="標楷體" w:cs="新細明體"/>
                <w:b/>
              </w:rPr>
              <w:t>建議事項</w:t>
            </w:r>
          </w:p>
        </w:tc>
        <w:tc>
          <w:tcPr>
            <w:tcW w:w="12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rPr>
                <w:rFonts w:ascii="標楷體" w:eastAsia="標楷體" w:hAnsi="標楷體" w:cs="???"/>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812DB4">
            <w:pPr>
              <w:rPr>
                <w:rFonts w:ascii="標楷體" w:eastAsia="標楷體" w:hAnsi="標楷體" w:cs="???"/>
              </w:rPr>
            </w:pPr>
          </w:p>
        </w:tc>
      </w:tr>
      <w:tr w:rsidR="00812DB4" w:rsidTr="006B51CD">
        <w:trPr>
          <w:trHeight w:val="1121"/>
          <w:jc w:val="center"/>
        </w:trPr>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評鑑</w:t>
            </w:r>
          </w:p>
          <w:p w:rsidR="00812DB4" w:rsidRDefault="00396D95">
            <w:pPr>
              <w:jc w:val="center"/>
            </w:pPr>
            <w:r>
              <w:rPr>
                <w:rFonts w:ascii="標楷體" w:eastAsia="標楷體" w:hAnsi="標楷體" w:cs="新細明體"/>
                <w:b/>
              </w:rPr>
              <w:t>委員</w:t>
            </w:r>
          </w:p>
        </w:tc>
        <w:tc>
          <w:tcPr>
            <w:tcW w:w="12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rsidP="006B51CD">
            <w:pPr>
              <w:jc w:val="both"/>
            </w:pPr>
            <w:r>
              <w:rPr>
                <w:rFonts w:ascii="標楷體" w:eastAsia="標楷體" w:hAnsi="標楷體" w:cs="新細明體"/>
                <w:b/>
              </w:rPr>
              <w:t>（由學校課發會委員或外聘評鑑委員簽名）</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812DB4">
            <w:pPr>
              <w:rPr>
                <w:rFonts w:ascii="標楷體" w:eastAsia="標楷體" w:hAnsi="標楷體" w:cs="新細明體"/>
                <w:b/>
              </w:rPr>
            </w:pPr>
          </w:p>
        </w:tc>
      </w:tr>
    </w:tbl>
    <w:p w:rsidR="00812DB4" w:rsidRDefault="00396D95">
      <w:pPr>
        <w:snapToGrid w:val="0"/>
      </w:pPr>
      <w:r>
        <w:rPr>
          <w:rFonts w:ascii="標楷體" w:eastAsia="標楷體" w:hAnsi="標楷體" w:cs="新細明體"/>
        </w:rPr>
        <w:t>檢核方式說明：【</w:t>
      </w:r>
      <w:r>
        <w:rPr>
          <w:rFonts w:ascii="標楷體" w:eastAsia="標楷體" w:hAnsi="標楷體" w:cs="???"/>
        </w:rPr>
        <w:t>A</w:t>
      </w:r>
      <w:r>
        <w:rPr>
          <w:rFonts w:ascii="標楷體" w:eastAsia="標楷體" w:hAnsi="標楷體" w:cs="新細明體"/>
        </w:rPr>
        <w:t>】檢閱相關資料</w:t>
      </w:r>
      <w:r>
        <w:rPr>
          <w:rFonts w:ascii="標楷體" w:eastAsia="標楷體" w:hAnsi="標楷體" w:cs="???"/>
        </w:rPr>
        <w:t>(</w:t>
      </w:r>
      <w:r>
        <w:rPr>
          <w:rFonts w:ascii="標楷體" w:eastAsia="標楷體" w:hAnsi="標楷體" w:cs="新細明體"/>
        </w:rPr>
        <w:t>例如：課程計畫、</w:t>
      </w:r>
      <w:proofErr w:type="gramStart"/>
      <w:r>
        <w:rPr>
          <w:rFonts w:ascii="標楷體" w:eastAsia="標楷體" w:hAnsi="標楷體" w:cs="新細明體"/>
        </w:rPr>
        <w:t>課發會</w:t>
      </w:r>
      <w:proofErr w:type="gramEnd"/>
      <w:r>
        <w:rPr>
          <w:rFonts w:ascii="標楷體" w:eastAsia="標楷體" w:hAnsi="標楷體" w:cs="新細明體"/>
        </w:rPr>
        <w:t>記錄</w:t>
      </w:r>
      <w:r>
        <w:rPr>
          <w:rFonts w:ascii="標楷體" w:eastAsia="標楷體" w:hAnsi="標楷體" w:cs="???"/>
        </w:rPr>
        <w:t>…)</w:t>
      </w:r>
      <w:r>
        <w:rPr>
          <w:rFonts w:ascii="標楷體" w:eastAsia="標楷體" w:hAnsi="標楷體" w:cs="新細明體"/>
        </w:rPr>
        <w:t>【</w:t>
      </w:r>
      <w:r>
        <w:rPr>
          <w:rFonts w:ascii="標楷體" w:eastAsia="標楷體" w:hAnsi="標楷體" w:cs="???"/>
        </w:rPr>
        <w:t>B</w:t>
      </w:r>
      <w:r>
        <w:rPr>
          <w:rFonts w:ascii="標楷體" w:eastAsia="標楷體" w:hAnsi="標楷體" w:cs="新細明體"/>
        </w:rPr>
        <w:t>】檢視學校設施【</w:t>
      </w:r>
      <w:r>
        <w:rPr>
          <w:rFonts w:ascii="標楷體" w:eastAsia="標楷體" w:hAnsi="標楷體" w:cs="???"/>
        </w:rPr>
        <w:t>C</w:t>
      </w:r>
      <w:r>
        <w:rPr>
          <w:rFonts w:ascii="標楷體" w:eastAsia="標楷體" w:hAnsi="標楷體" w:cs="新細明體"/>
        </w:rPr>
        <w:t>】觀察教學活動【</w:t>
      </w:r>
      <w:r>
        <w:rPr>
          <w:rFonts w:ascii="標楷體" w:eastAsia="標楷體" w:hAnsi="標楷體" w:cs="???"/>
        </w:rPr>
        <w:t>D</w:t>
      </w:r>
      <w:r>
        <w:rPr>
          <w:rFonts w:ascii="標楷體" w:eastAsia="標楷體" w:hAnsi="標楷體" w:cs="新細明體"/>
        </w:rPr>
        <w:t>】瞭解學生學習情形【</w:t>
      </w:r>
      <w:r>
        <w:rPr>
          <w:rFonts w:ascii="標楷體" w:eastAsia="標楷體" w:hAnsi="標楷體" w:cs="???"/>
        </w:rPr>
        <w:t>E</w:t>
      </w:r>
      <w:r>
        <w:rPr>
          <w:rFonts w:ascii="標楷體" w:eastAsia="標楷體" w:hAnsi="標楷體" w:cs="新細明體"/>
        </w:rPr>
        <w:t>】與學校有關人員訪談（例如：教師、家長、學生</w:t>
      </w:r>
      <w:r>
        <w:rPr>
          <w:rFonts w:ascii="標楷體" w:eastAsia="標楷體" w:hAnsi="標楷體" w:cs="???"/>
        </w:rPr>
        <w:t>…</w:t>
      </w:r>
      <w:proofErr w:type="gramStart"/>
      <w:r>
        <w:rPr>
          <w:rFonts w:ascii="標楷體" w:eastAsia="標楷體" w:hAnsi="標楷體" w:cs="新細明體"/>
        </w:rPr>
        <w:t>）</w:t>
      </w:r>
      <w:proofErr w:type="gramEnd"/>
      <w:r>
        <w:rPr>
          <w:rFonts w:ascii="標楷體" w:eastAsia="標楷體" w:hAnsi="標楷體" w:cs="新細明體"/>
        </w:rPr>
        <w:t>。</w:t>
      </w:r>
    </w:p>
    <w:p w:rsidR="00812DB4" w:rsidRDefault="00396D95" w:rsidP="0029106A">
      <w:pPr>
        <w:snapToGrid w:val="0"/>
      </w:pPr>
      <w:r>
        <w:rPr>
          <w:rFonts w:ascii="標楷體" w:eastAsia="標楷體" w:hAnsi="標楷體" w:cs="新細明體"/>
        </w:rPr>
        <w:t>填寫說明：本表建議校內可</w:t>
      </w:r>
      <w:proofErr w:type="gramStart"/>
      <w:r>
        <w:rPr>
          <w:rFonts w:ascii="標楷體" w:eastAsia="標楷體" w:hAnsi="標楷體" w:cs="新細明體"/>
        </w:rPr>
        <w:t>由課發</w:t>
      </w:r>
      <w:proofErr w:type="gramEnd"/>
      <w:r>
        <w:rPr>
          <w:rFonts w:ascii="標楷體" w:eastAsia="標楷體" w:hAnsi="標楷體" w:cs="新細明體"/>
        </w:rPr>
        <w:t>會委員於相關會議中</w:t>
      </w:r>
      <w:r>
        <w:rPr>
          <w:rFonts w:ascii="標楷體" w:eastAsia="標楷體" w:hAnsi="標楷體" w:cs="???"/>
        </w:rPr>
        <w:t>討論後共同填寫。</w:t>
      </w:r>
      <w:r w:rsidR="00782EF8">
        <w:rPr>
          <w:rFonts w:ascii="???" w:hAnsi="???" w:cs="???" w:hint="eastAsia"/>
        </w:rPr>
        <w:br w:type="page"/>
      </w:r>
    </w:p>
    <w:p w:rsidR="00812DB4" w:rsidRPr="00782EF8" w:rsidRDefault="00396D95" w:rsidP="00782EF8">
      <w:pPr>
        <w:jc w:val="center"/>
      </w:pPr>
      <w:r>
        <w:rPr>
          <w:rFonts w:ascii="標楷體" w:eastAsia="標楷體" w:hAnsi="標楷體" w:cs="新細明體"/>
          <w:b/>
          <w:noProof/>
          <w:sz w:val="32"/>
          <w:szCs w:val="32"/>
        </w:rPr>
        <w:lastRenderedPageBreak/>
        <mc:AlternateContent>
          <mc:Choice Requires="wps">
            <w:drawing>
              <wp:anchor distT="0" distB="0" distL="114300" distR="114300" simplePos="0" relativeHeight="251659264" behindDoc="0" locked="0" layoutInCell="1" allowOverlap="1" wp14:anchorId="7D2323A5" wp14:editId="481B6694">
                <wp:simplePos x="0" y="0"/>
                <wp:positionH relativeFrom="column">
                  <wp:posOffset>40736</wp:posOffset>
                </wp:positionH>
                <wp:positionV relativeFrom="paragraph">
                  <wp:posOffset>-217279</wp:posOffset>
                </wp:positionV>
                <wp:extent cx="638178" cy="290834"/>
                <wp:effectExtent l="0" t="0" r="28572" b="13966"/>
                <wp:wrapNone/>
                <wp:docPr id="23" name="Text Box 18"/>
                <wp:cNvGraphicFramePr/>
                <a:graphic xmlns:a="http://schemas.openxmlformats.org/drawingml/2006/main">
                  <a:graphicData uri="http://schemas.microsoft.com/office/word/2010/wordprocessingShape">
                    <wps:wsp>
                      <wps:cNvSpPr txBox="1"/>
                      <wps:spPr>
                        <a:xfrm>
                          <a:off x="0" y="0"/>
                          <a:ext cx="638178" cy="290834"/>
                        </a:xfrm>
                        <a:prstGeom prst="rect">
                          <a:avLst/>
                        </a:prstGeom>
                        <a:solidFill>
                          <a:srgbClr val="FFFFFF"/>
                        </a:solidFill>
                        <a:ln w="9528">
                          <a:solidFill>
                            <a:srgbClr val="000000"/>
                          </a:solidFill>
                          <a:prstDash val="solid"/>
                        </a:ln>
                      </wps:spPr>
                      <wps:txbx>
                        <w:txbxContent>
                          <w:p w:rsidR="0029106A" w:rsidRDefault="0029106A">
                            <w:r>
                              <w:rPr>
                                <w:rFonts w:ascii="標楷體" w:eastAsia="標楷體" w:hAnsi="標楷體" w:cs="DFKaiShu-SB-Estd-BF"/>
                                <w:color w:val="FF0000"/>
                                <w:kern w:val="0"/>
                              </w:rPr>
                              <w:t>附件2</w:t>
                            </w:r>
                          </w:p>
                        </w:txbxContent>
                      </wps:txbx>
                      <wps:bodyPr vert="horz" wrap="square" lIns="91440" tIns="45720" rIns="91440" bIns="45720" anchor="t" anchorCtr="0" compatLnSpc="0">
                        <a:noAutofit/>
                      </wps:bodyPr>
                    </wps:wsp>
                  </a:graphicData>
                </a:graphic>
              </wp:anchor>
            </w:drawing>
          </mc:Choice>
          <mc:Fallback>
            <w:pict>
              <v:shape w14:anchorId="7D2323A5" id="_x0000_s1034" type="#_x0000_t202" style="position:absolute;left:0;text-align:left;margin-left:3.2pt;margin-top:-17.1pt;width:50.25pt;height:2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" strokeweight=".26467mm">
                <v:textbox>
                  <w:txbxContent>
                    <w:p w:rsidR="0029106A" w:rsidRDefault="0029106A">
                      <w:r>
                        <w:rPr>
                          <w:rFonts w:ascii="標楷體" w:eastAsia="標楷體" w:hAnsi="標楷體" w:cs="DFKaiShu-SB-Estd-BF"/>
                          <w:color w:val="FF0000"/>
                          <w:kern w:val="0"/>
                        </w:rPr>
                        <w:t>附件2</w:t>
                      </w:r>
                    </w:p>
                  </w:txbxContent>
                </v:textbox>
              </v:shape>
            </w:pict>
          </mc:Fallback>
        </mc:AlternateContent>
      </w:r>
      <w:r w:rsidR="0029106A">
        <w:rPr>
          <w:rFonts w:ascii="標楷體" w:eastAsia="標楷體" w:hAnsi="標楷體" w:cs="新細明體"/>
          <w:b/>
          <w:sz w:val="32"/>
          <w:szCs w:val="32"/>
        </w:rPr>
        <w:t>高雄市三民區莊敬國民小學</w:t>
      </w:r>
      <w:r>
        <w:rPr>
          <w:rFonts w:ascii="標楷體" w:eastAsia="標楷體" w:hAnsi="標楷體"/>
          <w:b/>
          <w:sz w:val="32"/>
          <w:szCs w:val="32"/>
        </w:rPr>
        <w:t>學校</w:t>
      </w:r>
      <w:r w:rsidR="0029106A" w:rsidRPr="0029106A">
        <w:rPr>
          <w:rFonts w:ascii="標楷體" w:eastAsia="標楷體" w:hAnsi="標楷體" w:hint="eastAsia"/>
          <w:b/>
          <w:sz w:val="32"/>
          <w:szCs w:val="32"/>
          <w:u w:val="single"/>
        </w:rPr>
        <w:t xml:space="preserve">     </w:t>
      </w:r>
      <w:r>
        <w:rPr>
          <w:rFonts w:ascii="標楷體" w:eastAsia="標楷體" w:hAnsi="標楷體"/>
          <w:b/>
          <w:sz w:val="32"/>
          <w:szCs w:val="32"/>
        </w:rPr>
        <w:t>領域</w:t>
      </w:r>
      <w:r w:rsidR="0029106A" w:rsidRPr="0029106A">
        <w:rPr>
          <w:rFonts w:ascii="標楷體" w:eastAsia="標楷體" w:hAnsi="標楷體" w:hint="eastAsia"/>
          <w:b/>
          <w:sz w:val="32"/>
          <w:szCs w:val="32"/>
          <w:u w:val="single"/>
        </w:rPr>
        <w:t xml:space="preserve">      </w:t>
      </w:r>
      <w:r>
        <w:rPr>
          <w:rFonts w:ascii="標楷體" w:eastAsia="標楷體" w:hAnsi="標楷體"/>
          <w:b/>
          <w:sz w:val="32"/>
          <w:szCs w:val="32"/>
        </w:rPr>
        <w:t xml:space="preserve">課程評鑑表      </w:t>
      </w:r>
      <w:r w:rsidR="0029106A">
        <w:rPr>
          <w:rFonts w:ascii="標楷體" w:eastAsia="標楷體" w:hAnsi="標楷體" w:hint="eastAsia"/>
          <w:b/>
          <w:color w:val="FF0000"/>
          <w:sz w:val="20"/>
          <w:szCs w:val="20"/>
        </w:rPr>
        <w:t>(課程實施後，學年</w:t>
      </w:r>
      <w:r w:rsidR="00FF6554">
        <w:rPr>
          <w:rFonts w:ascii="標楷體" w:eastAsia="標楷體" w:hAnsi="標楷體" w:hint="eastAsia"/>
          <w:b/>
          <w:color w:val="FF0000"/>
          <w:sz w:val="20"/>
          <w:szCs w:val="20"/>
        </w:rPr>
        <w:t>分領域</w:t>
      </w:r>
      <w:r w:rsidR="0029106A">
        <w:rPr>
          <w:rFonts w:ascii="標楷體" w:eastAsia="標楷體" w:hAnsi="標楷體" w:hint="eastAsia"/>
          <w:b/>
          <w:color w:val="FF0000"/>
          <w:sz w:val="20"/>
          <w:szCs w:val="20"/>
        </w:rPr>
        <w:t>共同年寫，上下學期各一份)</w:t>
      </w:r>
    </w:p>
    <w:tbl>
      <w:tblPr>
        <w:tblW w:w="15163" w:type="dxa"/>
        <w:jc w:val="center"/>
        <w:tblLayout w:type="fixed"/>
        <w:tblCellMar>
          <w:left w:w="10" w:type="dxa"/>
          <w:right w:w="10" w:type="dxa"/>
        </w:tblCellMar>
        <w:tblLook w:val="0000" w:firstRow="0" w:lastRow="0" w:firstColumn="0" w:lastColumn="0" w:noHBand="0" w:noVBand="0"/>
      </w:tblPr>
      <w:tblGrid>
        <w:gridCol w:w="777"/>
        <w:gridCol w:w="842"/>
        <w:gridCol w:w="6297"/>
        <w:gridCol w:w="782"/>
        <w:gridCol w:w="4905"/>
        <w:gridCol w:w="1560"/>
      </w:tblGrid>
      <w:tr w:rsidR="00812DB4">
        <w:trPr>
          <w:trHeight w:val="26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層面</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評鑑重點</w:t>
            </w:r>
          </w:p>
        </w:tc>
        <w:tc>
          <w:tcPr>
            <w:tcW w:w="62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評</w:t>
            </w:r>
            <w:r>
              <w:rPr>
                <w:rFonts w:ascii="標楷體" w:eastAsia="標楷體" w:hAnsi="標楷體" w:cs="???"/>
                <w:b/>
              </w:rPr>
              <w:t xml:space="preserve"> </w:t>
            </w:r>
            <w:proofErr w:type="gramStart"/>
            <w:r>
              <w:rPr>
                <w:rFonts w:ascii="標楷體" w:eastAsia="標楷體" w:hAnsi="標楷體" w:cs="新細明體"/>
                <w:b/>
              </w:rPr>
              <w:t>鑑</w:t>
            </w:r>
            <w:proofErr w:type="gramEnd"/>
            <w:r>
              <w:rPr>
                <w:rFonts w:ascii="標楷體" w:eastAsia="標楷體" w:hAnsi="標楷體" w:cs="???"/>
                <w:b/>
              </w:rPr>
              <w:t xml:space="preserve"> </w:t>
            </w:r>
            <w:r>
              <w:rPr>
                <w:rFonts w:ascii="標楷體" w:eastAsia="標楷體" w:hAnsi="標楷體" w:cs="新細明體"/>
                <w:b/>
              </w:rPr>
              <w:t>指</w:t>
            </w:r>
            <w:r>
              <w:rPr>
                <w:rFonts w:ascii="標楷體" w:eastAsia="標楷體" w:hAnsi="標楷體" w:cs="???"/>
                <w:b/>
              </w:rPr>
              <w:t xml:space="preserve"> </w:t>
            </w:r>
            <w:r>
              <w:rPr>
                <w:rFonts w:ascii="標楷體" w:eastAsia="標楷體" w:hAnsi="標楷體" w:cs="新細明體"/>
                <w:b/>
              </w:rPr>
              <w:t>標</w:t>
            </w:r>
          </w:p>
        </w:tc>
        <w:tc>
          <w:tcPr>
            <w:tcW w:w="7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建議檢核方式</w:t>
            </w:r>
          </w:p>
        </w:tc>
        <w:tc>
          <w:tcPr>
            <w:tcW w:w="6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新細明體"/>
                <w:b/>
              </w:rPr>
            </w:pPr>
            <w:r>
              <w:rPr>
                <w:rFonts w:ascii="標楷體" w:eastAsia="標楷體" w:hAnsi="標楷體" w:cs="新細明體"/>
                <w:b/>
              </w:rPr>
              <w:t>評估結果</w:t>
            </w:r>
          </w:p>
        </w:tc>
      </w:tr>
      <w:tr w:rsidR="00812DB4">
        <w:trPr>
          <w:trHeight w:val="2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b/>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b/>
              </w:rPr>
            </w:pPr>
          </w:p>
        </w:tc>
        <w:tc>
          <w:tcPr>
            <w:tcW w:w="6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b/>
              </w:rPr>
            </w:pPr>
          </w:p>
        </w:tc>
        <w:tc>
          <w:tcPr>
            <w:tcW w:w="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b/>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b/>
              </w:rPr>
              <w:t>佐證資料</w:t>
            </w:r>
            <w:r>
              <w:rPr>
                <w:rFonts w:ascii="標楷體" w:eastAsia="標楷體" w:hAnsi="標楷體" w:cs="新細明體"/>
                <w:sz w:val="20"/>
                <w:szCs w:val="20"/>
              </w:rPr>
              <w:t>（勾選）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2DB4" w:rsidRDefault="00396D95">
            <w:pPr>
              <w:jc w:val="center"/>
              <w:rPr>
                <w:rFonts w:ascii="標楷體" w:eastAsia="標楷體" w:hAnsi="標楷體"/>
                <w:b/>
              </w:rPr>
            </w:pPr>
            <w:r>
              <w:rPr>
                <w:rFonts w:ascii="標楷體" w:eastAsia="標楷體" w:hAnsi="標楷體"/>
                <w:b/>
              </w:rPr>
              <w:t>符合狀況</w:t>
            </w:r>
          </w:p>
        </w:tc>
      </w:tr>
      <w:tr w:rsidR="00812DB4">
        <w:trPr>
          <w:trHeight w:val="35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spacing w:line="276" w:lineRule="auto"/>
              <w:rPr>
                <w:rFonts w:ascii="標楷體" w:eastAsia="標楷體" w:hAnsi="標楷體" w:cs="新細明體"/>
              </w:rPr>
            </w:pPr>
            <w:r>
              <w:rPr>
                <w:rFonts w:ascii="標楷體" w:eastAsia="標楷體" w:hAnsi="標楷體" w:cs="新細明體"/>
              </w:rPr>
              <w:t>課程設計</w:t>
            </w: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新細明體"/>
              </w:rPr>
            </w:pPr>
          </w:p>
          <w:p w:rsidR="00812DB4" w:rsidRDefault="00812DB4">
            <w:pPr>
              <w:spacing w:line="276" w:lineRule="auto"/>
              <w:rPr>
                <w:rFonts w:ascii="標楷體" w:eastAsia="標楷體" w:hAnsi="標楷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5.</w:t>
            </w:r>
          </w:p>
          <w:p w:rsidR="00812DB4" w:rsidRDefault="00396D95">
            <w:pPr>
              <w:jc w:val="center"/>
            </w:pPr>
            <w:r>
              <w:rPr>
                <w:rFonts w:ascii="標楷體" w:eastAsia="標楷體" w:hAnsi="標楷體" w:cs="新細明體"/>
              </w:rPr>
              <w:t>素養導向</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A-5-1</w:t>
            </w:r>
            <w:proofErr w:type="gramStart"/>
            <w:r>
              <w:rPr>
                <w:rFonts w:ascii="標楷體" w:eastAsia="標楷體" w:hAnsi="標楷體" w:cs="新細明體"/>
              </w:rPr>
              <w:t>各</w:t>
            </w:r>
            <w:proofErr w:type="gramEnd"/>
            <w:r>
              <w:rPr>
                <w:rFonts w:ascii="標楷體" w:eastAsia="標楷體" w:hAnsi="標楷體" w:cs="新細明體"/>
              </w:rPr>
              <w:t>領域課程的教學單元</w:t>
            </w:r>
            <w:r>
              <w:rPr>
                <w:rFonts w:ascii="標楷體" w:eastAsia="標楷體" w:hAnsi="標楷體" w:cs="???"/>
              </w:rPr>
              <w:t>/</w:t>
            </w:r>
            <w:r>
              <w:rPr>
                <w:rFonts w:ascii="標楷體" w:eastAsia="標楷體" w:hAnsi="標楷體" w:cs="新細明體"/>
              </w:rPr>
              <w:t>主題和教學重點之規劃，能完整納入</w:t>
            </w:r>
            <w:proofErr w:type="gramStart"/>
            <w:r>
              <w:rPr>
                <w:rFonts w:ascii="標楷體" w:eastAsia="標楷體" w:hAnsi="標楷體" w:cs="新細明體"/>
              </w:rPr>
              <w:t>課綱</w:t>
            </w:r>
            <w:proofErr w:type="gramEnd"/>
            <w:r>
              <w:rPr>
                <w:rFonts w:ascii="標楷體" w:eastAsia="標楷體" w:hAnsi="標楷體" w:cs="新細明體"/>
              </w:rPr>
              <w:t>列示之本教育階段學習重點，兼具學習內容和學習表現</w:t>
            </w:r>
            <w:proofErr w:type="gramStart"/>
            <w:r>
              <w:rPr>
                <w:rFonts w:ascii="標楷體" w:eastAsia="標楷體" w:hAnsi="標楷體" w:cs="新細明體"/>
              </w:rPr>
              <w:t>兩軸度</w:t>
            </w:r>
            <w:proofErr w:type="gramEnd"/>
            <w:r>
              <w:rPr>
                <w:rFonts w:ascii="標楷體" w:eastAsia="標楷體" w:hAnsi="標楷體" w:cs="新細明體"/>
              </w:rPr>
              <w:t>之學習，以有效促進核心素養之達成。</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pPr>
            <w:r>
              <w:rPr>
                <w:rFonts w:ascii="標楷體" w:eastAsia="標楷體" w:hAnsi="標楷體" w:cs="???"/>
              </w:rPr>
              <w:t>□課程設計符合</w:t>
            </w:r>
            <w:r>
              <w:rPr>
                <w:rFonts w:ascii="標楷體" w:eastAsia="標楷體" w:hAnsi="標楷體" w:cs="新細明體"/>
              </w:rPr>
              <w:t>本教育階段學習重點</w:t>
            </w:r>
          </w:p>
          <w:p w:rsidR="00812DB4" w:rsidRDefault="00396D95">
            <w:r>
              <w:rPr>
                <w:rFonts w:ascii="標楷體" w:eastAsia="標楷體" w:hAnsi="標楷體" w:cs="???"/>
              </w:rPr>
              <w:t>□課程設計能</w:t>
            </w:r>
            <w:r>
              <w:rPr>
                <w:rFonts w:ascii="標楷體" w:eastAsia="標楷體" w:hAnsi="標楷體" w:cs="新細明體"/>
              </w:rPr>
              <w:t>促進核心素養之達成</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r>
              <w:rPr>
                <w:rFonts w:ascii="標楷體" w:eastAsia="標楷體" w:hAnsi="標楷體" w:cs="???"/>
              </w:rPr>
              <w:t>其他：</w:t>
            </w:r>
          </w:p>
        </w:tc>
      </w:tr>
      <w:tr w:rsidR="00812DB4">
        <w:trPr>
          <w:trHeight w:val="9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u w:val="singl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A-5-2</w:t>
            </w:r>
            <w:proofErr w:type="gramStart"/>
            <w:r>
              <w:rPr>
                <w:rFonts w:ascii="標楷體" w:eastAsia="標楷體" w:hAnsi="標楷體" w:cs="新細明體"/>
              </w:rPr>
              <w:t>各</w:t>
            </w:r>
            <w:proofErr w:type="gramEnd"/>
            <w:r>
              <w:rPr>
                <w:rFonts w:ascii="標楷體" w:eastAsia="標楷體" w:hAnsi="標楷體" w:cs="新細明體"/>
              </w:rPr>
              <w:t>領域課程內的單元</w:t>
            </w:r>
            <w:r>
              <w:rPr>
                <w:rFonts w:ascii="標楷體" w:eastAsia="標楷體" w:hAnsi="標楷體" w:cs="???"/>
              </w:rPr>
              <w:t>/</w:t>
            </w:r>
            <w:r>
              <w:rPr>
                <w:rFonts w:ascii="標楷體" w:eastAsia="標楷體" w:hAnsi="標楷體" w:cs="新細明體"/>
              </w:rPr>
              <w:t>主題之教學設計，適合學生的能力、興趣和動機，提供學生練習、體驗、思考、探究和整合的充分機會，學習經驗的安排具情境脈絡化、意義化及適性化特徵。</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C</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pPr>
            <w:r>
              <w:rPr>
                <w:rFonts w:ascii="標楷體" w:eastAsia="標楷體" w:hAnsi="標楷體" w:cs="???"/>
              </w:rPr>
              <w:t>□</w:t>
            </w:r>
            <w:r>
              <w:rPr>
                <w:rFonts w:ascii="標楷體" w:eastAsia="標楷體" w:hAnsi="標楷體" w:cs="新細明體"/>
              </w:rPr>
              <w:t>教學設計適合學生的能力、興趣和動機</w:t>
            </w:r>
          </w:p>
          <w:p w:rsidR="00812DB4" w:rsidRDefault="00396D95">
            <w:pPr>
              <w:snapToGrid w:val="0"/>
              <w:ind w:left="240" w:hanging="240"/>
            </w:pPr>
            <w:r>
              <w:rPr>
                <w:rFonts w:ascii="標楷體" w:eastAsia="標楷體" w:hAnsi="標楷體" w:cs="???"/>
              </w:rPr>
              <w:t>□</w:t>
            </w:r>
            <w:r>
              <w:rPr>
                <w:rFonts w:ascii="標楷體" w:eastAsia="標楷體" w:hAnsi="標楷體" w:cs="新細明體"/>
              </w:rPr>
              <w:t>教學設計提供學生練習、體驗、思考、探究和整合的充分機會</w:t>
            </w:r>
          </w:p>
          <w:p w:rsidR="00812DB4" w:rsidRDefault="00396D95">
            <w:r>
              <w:rPr>
                <w:rFonts w:ascii="標楷體" w:eastAsia="標楷體" w:hAnsi="標楷體" w:cs="???"/>
              </w:rPr>
              <w:t>□</w:t>
            </w:r>
            <w:r>
              <w:rPr>
                <w:rFonts w:ascii="標楷體" w:eastAsia="標楷體" w:hAnsi="標楷體" w:cs="新細明體"/>
              </w:rPr>
              <w:t>教學設計中學習經驗的安排具情境脈絡化、意義化及適性化特徵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r>
              <w:rPr>
                <w:rFonts w:ascii="標楷體" w:eastAsia="標楷體" w:hAnsi="標楷體" w:cs="???"/>
              </w:rPr>
              <w:t>其他：</w:t>
            </w:r>
          </w:p>
        </w:tc>
      </w:tr>
      <w:tr w:rsidR="00812DB4">
        <w:trPr>
          <w:trHeight w:val="8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u w:val="single"/>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6.</w:t>
            </w:r>
          </w:p>
          <w:p w:rsidR="00812DB4" w:rsidRDefault="00396D95">
            <w:pPr>
              <w:jc w:val="center"/>
            </w:pPr>
            <w:r>
              <w:rPr>
                <w:rFonts w:ascii="標楷體" w:eastAsia="標楷體" w:hAnsi="標楷體" w:cs="新細明體"/>
              </w:rPr>
              <w:t>內容結構</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A-6-1</w:t>
            </w:r>
            <w:proofErr w:type="gramStart"/>
            <w:r>
              <w:rPr>
                <w:rFonts w:ascii="標楷體" w:eastAsia="標楷體" w:hAnsi="標楷體" w:cs="新細明體"/>
              </w:rPr>
              <w:t>各</w:t>
            </w:r>
            <w:proofErr w:type="gramEnd"/>
            <w:r>
              <w:rPr>
                <w:rFonts w:ascii="標楷體" w:eastAsia="標楷體" w:hAnsi="標楷體" w:cs="新細明體"/>
              </w:rPr>
              <w:t>領域課程</w:t>
            </w:r>
            <w:proofErr w:type="gramStart"/>
            <w:r>
              <w:rPr>
                <w:rFonts w:ascii="標楷體" w:eastAsia="標楷體" w:hAnsi="標楷體" w:cs="新細明體"/>
              </w:rPr>
              <w:t>均含課</w:t>
            </w:r>
            <w:proofErr w:type="gramEnd"/>
            <w:r>
              <w:rPr>
                <w:rFonts w:ascii="標楷體" w:eastAsia="標楷體" w:hAnsi="標楷體" w:cs="新細明體"/>
              </w:rPr>
              <w:t>綱及教育局規定之必備項目（如各年級課程目標、領域核心素養、教學單元</w:t>
            </w:r>
            <w:r>
              <w:rPr>
                <w:rFonts w:ascii="標楷體" w:eastAsia="標楷體" w:hAnsi="標楷體" w:cs="???"/>
              </w:rPr>
              <w:t>/</w:t>
            </w:r>
            <w:r>
              <w:rPr>
                <w:rFonts w:ascii="標楷體" w:eastAsia="標楷體" w:hAnsi="標楷體" w:cs="新細明體"/>
              </w:rPr>
              <w:t>主題名稱、各單元</w:t>
            </w:r>
            <w:r>
              <w:rPr>
                <w:rFonts w:ascii="標楷體" w:eastAsia="標楷體" w:hAnsi="標楷體" w:cs="???"/>
              </w:rPr>
              <w:t>/</w:t>
            </w:r>
            <w:r>
              <w:rPr>
                <w:rFonts w:ascii="標楷體" w:eastAsia="標楷體" w:hAnsi="標楷體" w:cs="新細明體"/>
              </w:rPr>
              <w:t>主題教學重點、教學進度、評量方式及配合教學單元</w:t>
            </w:r>
            <w:r>
              <w:rPr>
                <w:rFonts w:ascii="標楷體" w:eastAsia="標楷體" w:hAnsi="標楷體" w:cs="???"/>
              </w:rPr>
              <w:t>/</w:t>
            </w:r>
            <w:r>
              <w:rPr>
                <w:rFonts w:ascii="標楷體" w:eastAsia="標楷體" w:hAnsi="標楷體" w:cs="新細明體"/>
              </w:rPr>
              <w:t>主題內容擬融入之相應合適的議題內容摘要）。</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spacing w:line="280" w:lineRule="exact"/>
            </w:pPr>
            <w:r>
              <w:rPr>
                <w:rFonts w:ascii="標楷體" w:eastAsia="標楷體" w:hAnsi="標楷體" w:cs="???"/>
                <w:u w:val="double"/>
              </w:rPr>
              <w:t>領域課程計畫</w:t>
            </w:r>
            <w:r>
              <w:rPr>
                <w:rFonts w:ascii="標楷體" w:eastAsia="標楷體" w:hAnsi="標楷體" w:cs="???"/>
              </w:rPr>
              <w:t>，有12年國</w:t>
            </w:r>
            <w:proofErr w:type="gramStart"/>
            <w:r>
              <w:rPr>
                <w:rFonts w:ascii="標楷體" w:eastAsia="標楷體" w:hAnsi="標楷體" w:cs="???"/>
              </w:rPr>
              <w:t>教課綱</w:t>
            </w:r>
            <w:proofErr w:type="gramEnd"/>
            <w:r>
              <w:rPr>
                <w:rFonts w:ascii="標楷體" w:eastAsia="標楷體" w:hAnsi="標楷體" w:cs="???"/>
              </w:rPr>
              <w:t>及教育局規定的必備項目：</w:t>
            </w:r>
          </w:p>
          <w:p w:rsidR="00812DB4" w:rsidRDefault="00396D95">
            <w:pPr>
              <w:snapToGrid w:val="0"/>
              <w:spacing w:line="280" w:lineRule="exact"/>
              <w:rPr>
                <w:rFonts w:ascii="標楷體" w:eastAsia="標楷體" w:hAnsi="標楷體" w:cs="???"/>
              </w:rPr>
            </w:pPr>
            <w:r>
              <w:rPr>
                <w:rFonts w:ascii="標楷體" w:eastAsia="標楷體" w:hAnsi="標楷體" w:cs="???"/>
              </w:rPr>
              <w:t>□年級課程目標</w:t>
            </w:r>
          </w:p>
          <w:p w:rsidR="00812DB4" w:rsidRDefault="00396D95">
            <w:pPr>
              <w:snapToGrid w:val="0"/>
              <w:spacing w:line="280" w:lineRule="exact"/>
              <w:rPr>
                <w:rFonts w:ascii="標楷體" w:eastAsia="標楷體" w:hAnsi="標楷體" w:cs="???"/>
              </w:rPr>
            </w:pPr>
            <w:r>
              <w:rPr>
                <w:rFonts w:ascii="標楷體" w:eastAsia="標楷體" w:hAnsi="標楷體" w:cs="???"/>
              </w:rPr>
              <w:t>□領域核心素養</w:t>
            </w:r>
          </w:p>
          <w:p w:rsidR="00812DB4" w:rsidRDefault="00396D95">
            <w:pPr>
              <w:snapToGrid w:val="0"/>
              <w:spacing w:line="280" w:lineRule="exact"/>
              <w:rPr>
                <w:rFonts w:ascii="標楷體" w:eastAsia="標楷體" w:hAnsi="標楷體" w:cs="???"/>
              </w:rPr>
            </w:pPr>
            <w:r>
              <w:rPr>
                <w:rFonts w:ascii="標楷體" w:eastAsia="標楷體" w:hAnsi="標楷體" w:cs="???"/>
              </w:rPr>
              <w:t>□教學單元/主題名稱</w:t>
            </w:r>
          </w:p>
          <w:p w:rsidR="00812DB4" w:rsidRDefault="00396D95">
            <w:pPr>
              <w:snapToGrid w:val="0"/>
              <w:spacing w:line="280" w:lineRule="exact"/>
              <w:rPr>
                <w:rFonts w:ascii="標楷體" w:eastAsia="標楷體" w:hAnsi="標楷體" w:cs="???"/>
              </w:rPr>
            </w:pPr>
            <w:r>
              <w:rPr>
                <w:rFonts w:ascii="標楷體" w:eastAsia="標楷體" w:hAnsi="標楷體" w:cs="???"/>
              </w:rPr>
              <w:t>□各單元/主題教學重點</w:t>
            </w:r>
          </w:p>
          <w:p w:rsidR="00812DB4" w:rsidRDefault="00396D95">
            <w:pPr>
              <w:snapToGrid w:val="0"/>
              <w:spacing w:line="280" w:lineRule="exact"/>
              <w:rPr>
                <w:rFonts w:ascii="標楷體" w:eastAsia="標楷體" w:hAnsi="標楷體" w:cs="???"/>
              </w:rPr>
            </w:pPr>
            <w:r>
              <w:rPr>
                <w:rFonts w:ascii="標楷體" w:eastAsia="標楷體" w:hAnsi="標楷體" w:cs="???"/>
              </w:rPr>
              <w:t>□教學進度</w:t>
            </w:r>
          </w:p>
          <w:p w:rsidR="00812DB4" w:rsidRDefault="00396D95">
            <w:pPr>
              <w:snapToGrid w:val="0"/>
              <w:spacing w:line="280" w:lineRule="exact"/>
              <w:rPr>
                <w:rFonts w:ascii="標楷體" w:eastAsia="標楷體" w:hAnsi="標楷體" w:cs="???"/>
              </w:rPr>
            </w:pPr>
            <w:r>
              <w:rPr>
                <w:rFonts w:ascii="標楷體" w:eastAsia="標楷體" w:hAnsi="標楷體" w:cs="???"/>
              </w:rPr>
              <w:t>□評量方式</w:t>
            </w:r>
          </w:p>
          <w:p w:rsidR="00812DB4" w:rsidRDefault="00396D95">
            <w:pPr>
              <w:snapToGrid w:val="0"/>
              <w:spacing w:line="280" w:lineRule="exact"/>
            </w:pPr>
            <w:r>
              <w:rPr>
                <w:rFonts w:ascii="標楷體" w:eastAsia="標楷體" w:hAnsi="標楷體" w:cs="???"/>
              </w:rPr>
              <w:t>□配合教學單元/主題內容融入合適的教育議題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r>
              <w:rPr>
                <w:rFonts w:ascii="標楷體" w:eastAsia="標楷體" w:hAnsi="標楷體" w:cs="???"/>
              </w:rPr>
              <w:t>其他：</w:t>
            </w:r>
          </w:p>
        </w:tc>
      </w:tr>
      <w:tr w:rsidR="00812DB4">
        <w:trPr>
          <w:trHeight w:val="8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u w:val="singl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A-6-2</w:t>
            </w:r>
            <w:r>
              <w:rPr>
                <w:rFonts w:ascii="標楷體" w:eastAsia="標楷體" w:hAnsi="標楷體" w:cs="新細明體"/>
              </w:rPr>
              <w:t>同一學習階段各領域課程內，各教學單元</w:t>
            </w:r>
            <w:r>
              <w:rPr>
                <w:rFonts w:ascii="標楷體" w:eastAsia="標楷體" w:hAnsi="標楷體" w:cs="???"/>
              </w:rPr>
              <w:t>/</w:t>
            </w:r>
            <w:r>
              <w:rPr>
                <w:rFonts w:ascii="標楷體" w:eastAsia="標楷體" w:hAnsi="標楷體" w:cs="新細明體"/>
              </w:rPr>
              <w:t>主題彼此間符合順序性、繼續性和統整性之課程組織原則。</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w:t>
            </w:r>
            <w:r>
              <w:rPr>
                <w:rFonts w:ascii="標楷體" w:eastAsia="標楷體" w:hAnsi="標楷體" w:cs="新細明體"/>
              </w:rPr>
              <w:t>教學單元</w:t>
            </w:r>
            <w:r>
              <w:rPr>
                <w:rFonts w:ascii="標楷體" w:eastAsia="標楷體" w:hAnsi="標楷體" w:cs="???"/>
              </w:rPr>
              <w:t>/</w:t>
            </w:r>
            <w:r>
              <w:rPr>
                <w:rFonts w:ascii="標楷體" w:eastAsia="標楷體" w:hAnsi="標楷體" w:cs="新細明體"/>
              </w:rPr>
              <w:t>主題具符合順序性、繼續性和統整性</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r>
              <w:rPr>
                <w:rFonts w:ascii="標楷體" w:eastAsia="標楷體" w:hAnsi="標楷體" w:cs="???"/>
              </w:rPr>
              <w:t>其他：</w:t>
            </w:r>
          </w:p>
        </w:tc>
      </w:tr>
      <w:tr w:rsidR="00812DB4">
        <w:trPr>
          <w:trHeight w:val="9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u w:val="single"/>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7.</w:t>
            </w:r>
          </w:p>
          <w:p w:rsidR="00812DB4" w:rsidRDefault="00396D95">
            <w:pPr>
              <w:jc w:val="center"/>
            </w:pPr>
            <w:r>
              <w:rPr>
                <w:rFonts w:ascii="標楷體" w:eastAsia="標楷體" w:hAnsi="標楷體" w:cs="新細明體"/>
              </w:rPr>
              <w:t>邏輯關連</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A-7-1</w:t>
            </w:r>
            <w:r>
              <w:rPr>
                <w:rFonts w:ascii="標楷體" w:eastAsia="標楷體" w:hAnsi="標楷體" w:cs="新細明體"/>
              </w:rPr>
              <w:t>領域課程的核心素養、教學單元</w:t>
            </w:r>
            <w:r>
              <w:rPr>
                <w:rFonts w:ascii="標楷體" w:eastAsia="標楷體" w:hAnsi="標楷體" w:cs="???"/>
              </w:rPr>
              <w:t>/</w:t>
            </w:r>
            <w:r>
              <w:rPr>
                <w:rFonts w:ascii="標楷體" w:eastAsia="標楷體" w:hAnsi="標楷體" w:cs="新細明體"/>
              </w:rPr>
              <w:t>主題、教學重點、教學時間與進度以及評量方式等項目內容，</w:t>
            </w:r>
            <w:proofErr w:type="gramStart"/>
            <w:r>
              <w:rPr>
                <w:rFonts w:ascii="標楷體" w:eastAsia="標楷體" w:hAnsi="標楷體" w:cs="新細明體"/>
              </w:rPr>
              <w:t>彼此具相呼應</w:t>
            </w:r>
            <w:proofErr w:type="gramEnd"/>
            <w:r>
              <w:rPr>
                <w:rFonts w:ascii="標楷體" w:eastAsia="標楷體" w:hAnsi="標楷體" w:cs="新細明體"/>
              </w:rPr>
              <w:t>的邏輯關連。</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w:t>
            </w:r>
            <w:r>
              <w:rPr>
                <w:rFonts w:ascii="標楷體" w:eastAsia="標楷體" w:hAnsi="標楷體" w:cs="新細明體"/>
              </w:rPr>
              <w:t>領域課程的核心素養、教學單元</w:t>
            </w:r>
            <w:r>
              <w:rPr>
                <w:rFonts w:ascii="標楷體" w:eastAsia="標楷體" w:hAnsi="標楷體" w:cs="???"/>
              </w:rPr>
              <w:t>/</w:t>
            </w:r>
            <w:r>
              <w:rPr>
                <w:rFonts w:ascii="標楷體" w:eastAsia="標楷體" w:hAnsi="標楷體" w:cs="新細明體"/>
              </w:rPr>
              <w:t>主題等具邏輯關連</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9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A-7-2</w:t>
            </w:r>
            <w:r>
              <w:rPr>
                <w:rFonts w:ascii="標楷體" w:eastAsia="標楷體" w:hAnsi="標楷體" w:cs="新細明體"/>
              </w:rPr>
              <w:t>領域課程若規劃跨領域統整課程單元</w:t>
            </w:r>
            <w:r>
              <w:rPr>
                <w:rFonts w:ascii="標楷體" w:eastAsia="標楷體" w:hAnsi="標楷體" w:cs="???"/>
              </w:rPr>
              <w:t>/</w:t>
            </w:r>
            <w:r>
              <w:rPr>
                <w:rFonts w:ascii="標楷體" w:eastAsia="標楷體" w:hAnsi="標楷體" w:cs="新細明體"/>
              </w:rPr>
              <w:t>主題，應確實具主題內容彼此密切關連的統整精神。</w:t>
            </w:r>
            <w:proofErr w:type="gramStart"/>
            <w:r>
              <w:rPr>
                <w:rFonts w:ascii="標楷體" w:eastAsia="標楷體" w:hAnsi="標楷體" w:cs="新細明體"/>
              </w:rPr>
              <w:t>採</w:t>
            </w:r>
            <w:proofErr w:type="gramEnd"/>
            <w:r>
              <w:rPr>
                <w:rFonts w:ascii="標楷體" w:eastAsia="標楷體" w:hAnsi="標楷體" w:cs="新細明體"/>
              </w:rPr>
              <w:t>協同教學之單元，其參與授課之教師及擬採計教學節數能列明。</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FF6554">
            <w:pPr>
              <w:snapToGrid w:val="0"/>
              <w:rPr>
                <w:rFonts w:ascii="標楷體" w:eastAsia="標楷體" w:hAnsi="標楷體" w:cs="???"/>
              </w:rPr>
            </w:pPr>
            <w:r>
              <w:rPr>
                <w:rFonts w:ascii="標楷體" w:eastAsia="標楷體" w:hAnsi="標楷體" w:cs="新細明體"/>
                <w:b/>
                <w:noProof/>
                <w:sz w:val="32"/>
                <w:szCs w:val="32"/>
              </w:rPr>
              <mc:AlternateContent>
                <mc:Choice Requires="wps">
                  <w:drawing>
                    <wp:anchor distT="0" distB="0" distL="114300" distR="114300" simplePos="0" relativeHeight="251662336" behindDoc="0" locked="0" layoutInCell="1" allowOverlap="1" wp14:anchorId="7CC4D5B4" wp14:editId="26475C2B">
                      <wp:simplePos x="0" y="0"/>
                      <wp:positionH relativeFrom="column">
                        <wp:posOffset>-5676900</wp:posOffset>
                      </wp:positionH>
                      <wp:positionV relativeFrom="paragraph">
                        <wp:posOffset>0</wp:posOffset>
                      </wp:positionV>
                      <wp:extent cx="638175" cy="290830"/>
                      <wp:effectExtent l="0" t="0" r="28572" b="13966"/>
                      <wp:wrapNone/>
                      <wp:docPr id="35" name="Text Box 18"/>
                      <wp:cNvGraphicFramePr/>
                      <a:graphic xmlns:a="http://schemas.openxmlformats.org/drawingml/2006/main">
                        <a:graphicData uri="http://schemas.microsoft.com/office/word/2010/wordprocessingShape">
                          <wps:wsp>
                            <wps:cNvSpPr txBox="1"/>
                            <wps:spPr>
                              <a:xfrm>
                                <a:off x="0" y="0"/>
                                <a:ext cx="638175" cy="290830"/>
                              </a:xfrm>
                              <a:prstGeom prst="rect">
                                <a:avLst/>
                              </a:prstGeom>
                              <a:solidFill>
                                <a:srgbClr val="FFFFFF"/>
                              </a:solidFill>
                              <a:ln w="9528">
                                <a:solidFill>
                                  <a:srgbClr val="000000"/>
                                </a:solidFill>
                                <a:prstDash val="solid"/>
                              </a:ln>
                            </wps:spPr>
                            <wps:txbx>
                              <w:txbxContent>
                                <w:p w:rsidR="00FF6554" w:rsidRDefault="00FF6554" w:rsidP="00FF6554">
                                  <w:r>
                                    <w:rPr>
                                      <w:rFonts w:ascii="標楷體" w:eastAsia="標楷體" w:hAnsi="標楷體" w:cs="DFKaiShu-SB-Estd-BF"/>
                                      <w:color w:val="FF0000"/>
                                      <w:kern w:val="0"/>
                                    </w:rPr>
                                    <w:t>附件2</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CC4D5B4" id="_x0000_s1035" type="#_x0000_t202" style="position:absolute;margin-left:-447pt;margin-top:0;width:50.25pt;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" strokeweight=".26467mm">
                      <v:textbox>
                        <w:txbxContent>
                          <w:p w:rsidR="00FF6554" w:rsidRDefault="00FF6554" w:rsidP="00FF6554">
                            <w:r>
                              <w:rPr>
                                <w:rFonts w:ascii="標楷體" w:eastAsia="標楷體" w:hAnsi="標楷體" w:cs="DFKaiShu-SB-Estd-BF"/>
                                <w:color w:val="FF0000"/>
                                <w:kern w:val="0"/>
                              </w:rPr>
                              <w:t>附件2</w:t>
                            </w:r>
                          </w:p>
                        </w:txbxContent>
                      </v:textbox>
                    </v:shape>
                  </w:pict>
                </mc:Fallback>
              </mc:AlternateContent>
            </w:r>
            <w:r w:rsidR="00396D95">
              <w:rPr>
                <w:rFonts w:ascii="標楷體" w:eastAsia="標楷體" w:hAnsi="標楷體" w:cs="???"/>
              </w:rPr>
              <w:t>□領域課程設計，有規劃跨領域的統整課程單元/主題。</w:t>
            </w:r>
          </w:p>
          <w:p w:rsidR="00812DB4" w:rsidRDefault="00396D95">
            <w:pPr>
              <w:snapToGrid w:val="0"/>
              <w:rPr>
                <w:rFonts w:ascii="標楷體" w:eastAsia="標楷體" w:hAnsi="標楷體" w:cs="???"/>
              </w:rPr>
            </w:pPr>
            <w:r>
              <w:rPr>
                <w:rFonts w:ascii="標楷體" w:eastAsia="標楷體" w:hAnsi="標楷體" w:cs="???"/>
              </w:rPr>
              <w:t>□跨領域統整課程的單元/主題，有主題內容，且彼此密切關連，具有統整精神。</w:t>
            </w:r>
          </w:p>
          <w:p w:rsidR="00812DB4" w:rsidRDefault="00396D95">
            <w:pPr>
              <w:snapToGrid w:val="0"/>
              <w:rPr>
                <w:rFonts w:ascii="標楷體" w:eastAsia="標楷體" w:hAnsi="標楷體" w:cs="???"/>
              </w:rPr>
            </w:pPr>
            <w:r>
              <w:rPr>
                <w:rFonts w:ascii="標楷體" w:eastAsia="標楷體" w:hAnsi="標楷體" w:cs="???"/>
              </w:rPr>
              <w:t>□跨領域統整課程的單元/主題，</w:t>
            </w:r>
            <w:proofErr w:type="gramStart"/>
            <w:r>
              <w:rPr>
                <w:rFonts w:ascii="標楷體" w:eastAsia="標楷體" w:hAnsi="標楷體" w:cs="???"/>
              </w:rPr>
              <w:t>採</w:t>
            </w:r>
            <w:proofErr w:type="gramEnd"/>
            <w:r>
              <w:rPr>
                <w:rFonts w:ascii="標楷體" w:eastAsia="標楷體" w:hAnsi="標楷體" w:cs="???"/>
              </w:rPr>
              <w:t>協同教學，有明列出參與授課的教師，並採計參與授課教師的教學節數。</w:t>
            </w:r>
          </w:p>
          <w:p w:rsidR="00812DB4" w:rsidRDefault="00396D95">
            <w:pPr>
              <w:snapToGrid w:val="0"/>
            </w:pPr>
            <w:r>
              <w:rPr>
                <w:rFonts w:ascii="標楷體" w:eastAsia="標楷體" w:hAnsi="標楷體" w:cs="???"/>
              </w:rPr>
              <w:t>□領域課程設計，沒有</w:t>
            </w:r>
            <w:r>
              <w:rPr>
                <w:rFonts w:ascii="標楷體" w:eastAsia="標楷體" w:hAnsi="標楷體" w:cs="新細明體"/>
              </w:rPr>
              <w:t>規劃跨領域統整課程單元</w:t>
            </w:r>
            <w:r>
              <w:rPr>
                <w:rFonts w:ascii="標楷體" w:eastAsia="標楷體" w:hAnsi="標楷體" w:cs="???"/>
              </w:rPr>
              <w:t>/</w:t>
            </w:r>
            <w:r>
              <w:rPr>
                <w:rFonts w:ascii="標楷體" w:eastAsia="標楷體" w:hAnsi="標楷體" w:cs="新細明體"/>
              </w:rPr>
              <w:t>主題。</w:t>
            </w:r>
          </w:p>
          <w:p w:rsidR="00812DB4" w:rsidRDefault="00396D95">
            <w:pPr>
              <w:rPr>
                <w:rFonts w:ascii="標楷體" w:eastAsia="標楷體" w:hAnsi="標楷體" w:cs="???"/>
              </w:rPr>
            </w:pPr>
            <w:r>
              <w:rPr>
                <w:rFonts w:ascii="標楷體" w:eastAsia="標楷體" w:hAnsi="標楷體" w:cs="???"/>
              </w:rPr>
              <w:t>□其他說明：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14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8.</w:t>
            </w:r>
          </w:p>
          <w:p w:rsidR="00812DB4" w:rsidRDefault="00396D95">
            <w:pPr>
              <w:jc w:val="center"/>
            </w:pPr>
            <w:r>
              <w:rPr>
                <w:rFonts w:ascii="標楷體" w:eastAsia="標楷體" w:hAnsi="標楷體" w:cs="新細明體"/>
              </w:rPr>
              <w:t>發展過程</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A-8-1</w:t>
            </w:r>
            <w:r>
              <w:rPr>
                <w:rFonts w:ascii="標楷體" w:eastAsia="標楷體" w:hAnsi="標楷體" w:cs="新細明體"/>
              </w:rPr>
              <w:t>課程規劃與設計過程，能蒐集、參考及評估本領域課程設計所需的重要資料，如</w:t>
            </w:r>
            <w:proofErr w:type="gramStart"/>
            <w:r>
              <w:rPr>
                <w:rFonts w:ascii="標楷體" w:eastAsia="標楷體" w:hAnsi="標楷體" w:cs="新細明體"/>
              </w:rPr>
              <w:t>領域課綱</w:t>
            </w:r>
            <w:proofErr w:type="gramEnd"/>
            <w:r>
              <w:rPr>
                <w:rFonts w:ascii="標楷體" w:eastAsia="標楷體" w:hAnsi="標楷體" w:cs="新細明體"/>
              </w:rPr>
              <w:t>、學校課程願景、可能之教材與教學資源、學生先備經驗或成就與發展狀態、課程與教學設計參考文獻等。</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w:t>
            </w:r>
            <w:r>
              <w:rPr>
                <w:rFonts w:ascii="標楷體" w:eastAsia="標楷體" w:hAnsi="標楷體" w:cs="新細明體"/>
              </w:rPr>
              <w:t>課程規劃與設計過程，能蒐集、參考及評估本領域課程設計所需之資料。</w:t>
            </w:r>
          </w:p>
          <w:p w:rsidR="00812DB4" w:rsidRDefault="00396D95">
            <w:r>
              <w:rPr>
                <w:rFonts w:ascii="標楷體" w:eastAsia="標楷體" w:hAnsi="標楷體" w:cs="???"/>
              </w:rPr>
              <w:t>□</w:t>
            </w:r>
            <w:r>
              <w:rPr>
                <w:rFonts w:ascii="標楷體" w:eastAsia="標楷體" w:hAnsi="標楷體" w:cs="新細明體"/>
              </w:rPr>
              <w:t>課程規劃與設計過程考量學生先備經驗或成就與發展狀態。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1205"/>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A-8-2</w:t>
            </w:r>
            <w:r>
              <w:rPr>
                <w:rFonts w:ascii="標楷體" w:eastAsia="標楷體" w:hAnsi="標楷體" w:cs="新細明體"/>
              </w:rPr>
              <w:t>課程規劃與設計過程，具專業參與性，並經由領域教學研究會、學年會議或相關教師專業學習社群之共同討論，並經學校課程發展委員會審議通過。</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w:t>
            </w:r>
            <w:r>
              <w:rPr>
                <w:rFonts w:ascii="標楷體" w:eastAsia="標楷體" w:hAnsi="標楷體" w:cs="新細明體"/>
              </w:rPr>
              <w:t>課程規劃與設計過程，經由相關會議或教師專業學習社群之共同討論</w:t>
            </w:r>
          </w:p>
          <w:p w:rsidR="00812DB4" w:rsidRDefault="00396D95">
            <w:pPr>
              <w:snapToGrid w:val="0"/>
              <w:ind w:left="240" w:hanging="240"/>
            </w:pPr>
            <w:r>
              <w:rPr>
                <w:rFonts w:ascii="標楷體" w:eastAsia="標楷體" w:hAnsi="標楷體" w:cs="???"/>
              </w:rPr>
              <w:t>□課程規劃與設計經</w:t>
            </w:r>
            <w:r>
              <w:rPr>
                <w:rFonts w:ascii="標楷體" w:eastAsia="標楷體" w:hAnsi="標楷體" w:cs="新細明體"/>
              </w:rPr>
              <w:t>學校課程發展委員會審議通過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110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rPr>
                <w:rFonts w:ascii="標楷體" w:eastAsia="標楷體" w:hAnsi="標楷體" w:cs="???"/>
              </w:rPr>
            </w:pPr>
            <w:r>
              <w:rPr>
                <w:rFonts w:ascii="標楷體" w:eastAsia="標楷體" w:hAnsi="標楷體" w:cs="???"/>
              </w:rPr>
              <w:t xml:space="preserve"> B.</w:t>
            </w:r>
          </w:p>
          <w:p w:rsidR="00812DB4" w:rsidRDefault="00396D95">
            <w:r>
              <w:rPr>
                <w:rFonts w:ascii="標楷體" w:eastAsia="標楷體" w:hAnsi="標楷體" w:cs="新細明體"/>
              </w:rPr>
              <w:t>課程實施</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13.</w:t>
            </w:r>
          </w:p>
          <w:p w:rsidR="00812DB4" w:rsidRDefault="00396D95">
            <w:pPr>
              <w:jc w:val="center"/>
            </w:pPr>
            <w:r>
              <w:rPr>
                <w:rFonts w:ascii="標楷體" w:eastAsia="標楷體" w:hAnsi="標楷體" w:cs="新細明體"/>
              </w:rPr>
              <w:t>師資專業</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B-13-1</w:t>
            </w:r>
            <w:r>
              <w:rPr>
                <w:rFonts w:ascii="標楷體" w:eastAsia="標楷體" w:hAnsi="標楷體" w:cs="新細明體"/>
              </w:rPr>
              <w:t>校內師資人力及專長足以有效實施各領域及彈性學習節數課程，尤其新設領域，例如：科技、新住民語文之</w:t>
            </w:r>
            <w:proofErr w:type="gramStart"/>
            <w:r>
              <w:rPr>
                <w:rFonts w:ascii="標楷體" w:eastAsia="標楷體" w:hAnsi="標楷體" w:cs="新細明體"/>
              </w:rPr>
              <w:t>師資已妥適</w:t>
            </w:r>
            <w:proofErr w:type="gramEnd"/>
            <w:r>
              <w:rPr>
                <w:rFonts w:ascii="標楷體" w:eastAsia="標楷體" w:hAnsi="標楷體" w:cs="新細明體"/>
              </w:rPr>
              <w:t>安排。</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□具有相關專業背景</w:t>
            </w:r>
            <w:r>
              <w:rPr>
                <w:rFonts w:ascii="標楷體" w:eastAsia="標楷體" w:hAnsi="標楷體" w:cs="新細明體"/>
              </w:rPr>
              <w:t>有效實施各領域學習節數課程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8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B-13-2</w:t>
            </w:r>
            <w:r>
              <w:rPr>
                <w:rFonts w:ascii="標楷體" w:eastAsia="標楷體" w:hAnsi="標楷體" w:cs="新細明體"/>
              </w:rPr>
              <w:t>校內行政主管和教師已參加主管機關及學校辦理的新課程專業研習或成長活動。</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w:t>
            </w:r>
            <w:r>
              <w:rPr>
                <w:rFonts w:ascii="標楷體" w:eastAsia="標楷體" w:hAnsi="標楷體" w:cs="新細明體"/>
              </w:rPr>
              <w:t>已參加主管機關及學校辦理的新課程專業研習或成長活動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12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B-13-3</w:t>
            </w:r>
            <w:r>
              <w:rPr>
                <w:rFonts w:ascii="標楷體" w:eastAsia="標楷體" w:hAnsi="標楷體" w:cs="新細明體"/>
              </w:rPr>
              <w:t>教師積極參與各領域教學研究會、學年會議和專業學習社群之專業研討、共同</w:t>
            </w:r>
            <w:proofErr w:type="gramStart"/>
            <w:r>
              <w:rPr>
                <w:rFonts w:ascii="標楷體" w:eastAsia="標楷體" w:hAnsi="標楷體" w:cs="新細明體"/>
              </w:rPr>
              <w:t>備課、觀課</w:t>
            </w:r>
            <w:proofErr w:type="gramEnd"/>
            <w:r>
              <w:rPr>
                <w:rFonts w:ascii="標楷體" w:eastAsia="標楷體" w:hAnsi="標楷體" w:cs="新細明體"/>
              </w:rPr>
              <w:t>和議課活動，熟知任教課程</w:t>
            </w:r>
            <w:proofErr w:type="gramStart"/>
            <w:r>
              <w:rPr>
                <w:rFonts w:ascii="標楷體" w:eastAsia="標楷體" w:hAnsi="標楷體" w:cs="新細明體"/>
              </w:rPr>
              <w:t>之課</w:t>
            </w:r>
            <w:proofErr w:type="gramEnd"/>
            <w:r>
              <w:rPr>
                <w:rFonts w:ascii="標楷體" w:eastAsia="標楷體" w:hAnsi="標楷體" w:cs="新細明體"/>
              </w:rPr>
              <w:t>綱、課程計畫和教材內容。</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w:t>
            </w:r>
            <w:r>
              <w:rPr>
                <w:rFonts w:ascii="標楷體" w:eastAsia="標楷體" w:hAnsi="標楷體" w:cs="新細明體"/>
              </w:rPr>
              <w:t>積極參與各領域教學研究會、學年會議和專業學習社群之專業研討</w:t>
            </w:r>
          </w:p>
          <w:p w:rsidR="00812DB4" w:rsidRDefault="00396D95">
            <w:pPr>
              <w:snapToGrid w:val="0"/>
              <w:ind w:left="240" w:hanging="240"/>
            </w:pPr>
            <w:r>
              <w:rPr>
                <w:rFonts w:ascii="標楷體" w:eastAsia="標楷體" w:hAnsi="標楷體" w:cs="???"/>
              </w:rPr>
              <w:t>□參與</w:t>
            </w:r>
            <w:r>
              <w:rPr>
                <w:rFonts w:ascii="標楷體" w:eastAsia="標楷體" w:hAnsi="標楷體" w:cs="新細明體"/>
              </w:rPr>
              <w:t>共同</w:t>
            </w:r>
            <w:proofErr w:type="gramStart"/>
            <w:r>
              <w:rPr>
                <w:rFonts w:ascii="標楷體" w:eastAsia="標楷體" w:hAnsi="標楷體" w:cs="新細明體"/>
              </w:rPr>
              <w:t>備課、觀課</w:t>
            </w:r>
            <w:proofErr w:type="gramEnd"/>
            <w:r>
              <w:rPr>
                <w:rFonts w:ascii="標楷體" w:eastAsia="標楷體" w:hAnsi="標楷體" w:cs="新細明體"/>
              </w:rPr>
              <w:t>和議課活動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14.</w:t>
            </w:r>
          </w:p>
          <w:p w:rsidR="00812DB4" w:rsidRDefault="00396D95">
            <w:pPr>
              <w:jc w:val="center"/>
            </w:pPr>
            <w:r>
              <w:rPr>
                <w:rFonts w:ascii="標楷體" w:eastAsia="標楷體" w:hAnsi="標楷體" w:cs="新細明體"/>
              </w:rPr>
              <w:lastRenderedPageBreak/>
              <w:t>家長溝通</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lastRenderedPageBreak/>
              <w:t>B-14-1</w:t>
            </w:r>
            <w:r>
              <w:rPr>
                <w:rFonts w:ascii="標楷體" w:eastAsia="標楷體" w:hAnsi="標楷體" w:cs="新細明體"/>
              </w:rPr>
              <w:t>學校課程計畫已獲教育局同意備查，並運用書面或</w:t>
            </w:r>
            <w:r>
              <w:rPr>
                <w:rFonts w:ascii="標楷體" w:eastAsia="標楷體" w:hAnsi="標楷體" w:cs="新細明體"/>
              </w:rPr>
              <w:lastRenderedPageBreak/>
              <w:t>網路等多元管道向學生與家長說明。</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lastRenderedPageBreak/>
              <w:t>A</w:t>
            </w:r>
          </w:p>
          <w:p w:rsidR="00812DB4" w:rsidRDefault="00396D95">
            <w:pPr>
              <w:jc w:val="center"/>
            </w:pPr>
            <w:r>
              <w:rPr>
                <w:rFonts w:ascii="標楷體" w:eastAsia="標楷體" w:hAnsi="標楷體" w:cs="???"/>
              </w:rPr>
              <w:lastRenderedPageBreak/>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FF6554">
            <w:pPr>
              <w:spacing w:line="340" w:lineRule="exact"/>
            </w:pPr>
            <w:r>
              <w:rPr>
                <w:rFonts w:ascii="標楷體" w:eastAsia="標楷體" w:hAnsi="標楷體" w:cs="新細明體"/>
                <w:b/>
                <w:noProof/>
                <w:sz w:val="32"/>
                <w:szCs w:val="32"/>
              </w:rPr>
              <w:lastRenderedPageBreak/>
              <mc:AlternateContent>
                <mc:Choice Requires="wps">
                  <w:drawing>
                    <wp:anchor distT="0" distB="0" distL="114300" distR="114300" simplePos="0" relativeHeight="251657216" behindDoc="0" locked="0" layoutInCell="1" allowOverlap="1" wp14:anchorId="25543A6F" wp14:editId="2B5275AA">
                      <wp:simplePos x="0" y="0"/>
                      <wp:positionH relativeFrom="column">
                        <wp:posOffset>-5667375</wp:posOffset>
                      </wp:positionH>
                      <wp:positionV relativeFrom="paragraph">
                        <wp:posOffset>-1270</wp:posOffset>
                      </wp:positionV>
                      <wp:extent cx="638175" cy="290830"/>
                      <wp:effectExtent l="0" t="0" r="28572" b="13966"/>
                      <wp:wrapNone/>
                      <wp:docPr id="33" name="Text Box 18"/>
                      <wp:cNvGraphicFramePr/>
                      <a:graphic xmlns:a="http://schemas.openxmlformats.org/drawingml/2006/main">
                        <a:graphicData uri="http://schemas.microsoft.com/office/word/2010/wordprocessingShape">
                          <wps:wsp>
                            <wps:cNvSpPr txBox="1"/>
                            <wps:spPr>
                              <a:xfrm>
                                <a:off x="0" y="0"/>
                                <a:ext cx="638175" cy="290830"/>
                              </a:xfrm>
                              <a:prstGeom prst="rect">
                                <a:avLst/>
                              </a:prstGeom>
                              <a:solidFill>
                                <a:srgbClr val="FFFFFF"/>
                              </a:solidFill>
                              <a:ln w="9528">
                                <a:solidFill>
                                  <a:srgbClr val="000000"/>
                                </a:solidFill>
                                <a:prstDash val="solid"/>
                              </a:ln>
                            </wps:spPr>
                            <wps:txbx>
                              <w:txbxContent>
                                <w:p w:rsidR="00FF6554" w:rsidRDefault="00FF6554" w:rsidP="00FF6554">
                                  <w:r>
                                    <w:rPr>
                                      <w:rFonts w:ascii="標楷體" w:eastAsia="標楷體" w:hAnsi="標楷體" w:cs="DFKaiShu-SB-Estd-BF"/>
                                      <w:color w:val="FF0000"/>
                                      <w:kern w:val="0"/>
                                    </w:rPr>
                                    <w:t>附件2</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5543A6F" id="_x0000_s1036" type="#_x0000_t202" style="position:absolute;margin-left:-446.25pt;margin-top:-.1pt;width:50.25pt;height:2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" strokeweight=".26467mm">
                      <v:textbox>
                        <w:txbxContent>
                          <w:p w:rsidR="00FF6554" w:rsidRDefault="00FF6554" w:rsidP="00FF6554">
                            <w:r>
                              <w:rPr>
                                <w:rFonts w:ascii="標楷體" w:eastAsia="標楷體" w:hAnsi="標楷體" w:cs="DFKaiShu-SB-Estd-BF"/>
                                <w:color w:val="FF0000"/>
                                <w:kern w:val="0"/>
                              </w:rPr>
                              <w:t>附件2</w:t>
                            </w:r>
                          </w:p>
                        </w:txbxContent>
                      </v:textbox>
                    </v:shape>
                  </w:pict>
                </mc:Fallback>
              </mc:AlternateContent>
            </w:r>
            <w:r w:rsidR="00396D95">
              <w:rPr>
                <w:rFonts w:ascii="標楷體" w:eastAsia="標楷體" w:hAnsi="標楷體" w:cs="???"/>
              </w:rPr>
              <w:t>□學校領域課程計畫已經過教育局同意備查</w:t>
            </w:r>
            <w:proofErr w:type="gramStart"/>
            <w:r w:rsidR="00396D95">
              <w:rPr>
                <w:rFonts w:ascii="標楷體" w:eastAsia="標楷體" w:hAnsi="標楷體" w:cs="???"/>
              </w:rPr>
              <w:lastRenderedPageBreak/>
              <w:t>（</w:t>
            </w:r>
            <w:proofErr w:type="gramEnd"/>
            <w:r w:rsidR="00396D95">
              <w:rPr>
                <w:rFonts w:ascii="標楷體" w:eastAsia="標楷體" w:hAnsi="標楷體" w:cs="???"/>
                <w:b/>
              </w:rPr>
              <w:t>教育局同意備查文號：</w:t>
            </w:r>
            <w:r w:rsidR="00396D95">
              <w:rPr>
                <w:rFonts w:ascii="標楷體" w:eastAsia="標楷體" w:hAnsi="標楷體" w:cs="???"/>
              </w:rPr>
              <w:t>）。</w:t>
            </w:r>
          </w:p>
          <w:p w:rsidR="00812DB4" w:rsidRDefault="00396D95">
            <w:pPr>
              <w:spacing w:line="340" w:lineRule="exact"/>
              <w:rPr>
                <w:rFonts w:ascii="標楷體" w:eastAsia="標楷體" w:hAnsi="標楷體" w:cs="???"/>
              </w:rPr>
            </w:pPr>
            <w:r>
              <w:rPr>
                <w:rFonts w:ascii="標楷體" w:eastAsia="標楷體" w:hAnsi="標楷體" w:cs="???"/>
              </w:rPr>
              <w:t>□學校領域課程計畫已經公告在學校網站首頁明顯地方。</w:t>
            </w:r>
          </w:p>
          <w:p w:rsidR="00812DB4" w:rsidRDefault="00396D95">
            <w:pPr>
              <w:spacing w:line="340" w:lineRule="exact"/>
            </w:pPr>
            <w:r>
              <w:rPr>
                <w:rFonts w:ascii="標楷體" w:eastAsia="標楷體" w:hAnsi="標楷體" w:cs="???"/>
              </w:rPr>
              <w:t>□學校領域課程計畫已經在班級家長會向學生家長說明。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lastRenderedPageBreak/>
              <w:t></w:t>
            </w:r>
            <w:r>
              <w:rPr>
                <w:rFonts w:ascii="標楷體" w:eastAsia="標楷體" w:hAnsi="標楷體" w:cs="???"/>
              </w:rPr>
              <w:t>完全符合</w:t>
            </w:r>
          </w:p>
          <w:p w:rsidR="00812DB4" w:rsidRDefault="00396D95">
            <w:r>
              <w:rPr>
                <w:rFonts w:ascii="Webdings" w:eastAsia="Webdings" w:hAnsi="Webdings" w:cs="Webdings"/>
              </w:rPr>
              <w:lastRenderedPageBreak/>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104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15.</w:t>
            </w:r>
          </w:p>
          <w:p w:rsidR="00812DB4" w:rsidRDefault="00396D95">
            <w:pPr>
              <w:jc w:val="center"/>
            </w:pPr>
            <w:r>
              <w:rPr>
                <w:rFonts w:ascii="標楷體" w:eastAsia="標楷體" w:hAnsi="標楷體" w:cs="新細明體"/>
              </w:rPr>
              <w:t>教材資源</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B-15-1</w:t>
            </w:r>
            <w:proofErr w:type="gramStart"/>
            <w:r>
              <w:rPr>
                <w:rFonts w:ascii="標楷體" w:eastAsia="標楷體" w:hAnsi="標楷體" w:cs="新細明體"/>
              </w:rPr>
              <w:t>各</w:t>
            </w:r>
            <w:proofErr w:type="gramEnd"/>
            <w:r>
              <w:rPr>
                <w:rFonts w:ascii="標楷體" w:eastAsia="標楷體" w:hAnsi="標楷體" w:cs="新細明體"/>
              </w:rPr>
              <w:t>領域及彈性學習課程所需審定本教科書或教材，已依規定程序選用，自編教材及相關教學資源能呼應課程目標並依規定審查。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B</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w:t>
            </w:r>
            <w:r>
              <w:rPr>
                <w:rFonts w:ascii="標楷體" w:eastAsia="標楷體" w:hAnsi="標楷體" w:cs="新細明體"/>
              </w:rPr>
              <w:t>課程所需審定本教科書或教材能呼應課程目標並依規定審查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7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B-15-2</w:t>
            </w:r>
            <w:proofErr w:type="gramStart"/>
            <w:r>
              <w:rPr>
                <w:rFonts w:ascii="標楷體" w:eastAsia="標楷體" w:hAnsi="標楷體" w:cs="新細明體"/>
              </w:rPr>
              <w:t>各</w:t>
            </w:r>
            <w:proofErr w:type="gramEnd"/>
            <w:r>
              <w:rPr>
                <w:rFonts w:ascii="標楷體" w:eastAsia="標楷體" w:hAnsi="標楷體" w:cs="新細明體"/>
              </w:rPr>
              <w:t>領域及彈性學習課程之實施場地與設備，已規劃妥善。</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B</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pPr>
            <w:r>
              <w:rPr>
                <w:rFonts w:ascii="標楷體" w:eastAsia="標楷體" w:hAnsi="標楷體" w:cs="???"/>
              </w:rPr>
              <w:t>□</w:t>
            </w:r>
            <w:r>
              <w:rPr>
                <w:rFonts w:ascii="標楷體" w:eastAsia="標楷體" w:hAnsi="標楷體" w:cs="新細明體"/>
              </w:rPr>
              <w:t>場地與設備能符應領域學習課程之實施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16.</w:t>
            </w:r>
          </w:p>
          <w:p w:rsidR="00812DB4" w:rsidRDefault="00396D95">
            <w:pPr>
              <w:jc w:val="center"/>
            </w:pPr>
            <w:r>
              <w:rPr>
                <w:rFonts w:ascii="標楷體" w:eastAsia="標楷體" w:hAnsi="標楷體" w:cs="新細明體"/>
              </w:rPr>
              <w:t>學習促進</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B-16-1</w:t>
            </w:r>
            <w:r>
              <w:rPr>
                <w:rFonts w:ascii="標楷體" w:eastAsia="標楷體" w:hAnsi="標楷體" w:cs="新細明體"/>
              </w:rPr>
              <w:t>規劃必要之課程實施成果展演、競賽、活動、能力檢測、學習護照等等措施，以促進課程實施及學習成效。</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pPr>
            <w:r>
              <w:rPr>
                <w:rFonts w:ascii="標楷體" w:eastAsia="標楷體" w:hAnsi="標楷體" w:cs="???"/>
              </w:rPr>
              <w:t>□能實施多元評量檢測</w:t>
            </w:r>
            <w:r>
              <w:rPr>
                <w:rFonts w:ascii="標楷體" w:eastAsia="標楷體" w:hAnsi="標楷體" w:cs="新細明體"/>
              </w:rPr>
              <w:t>課程實施效益及學習成效</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r>
              <w:rPr>
                <w:rFonts w:ascii="標楷體" w:eastAsia="標楷體" w:hAnsi="標楷體" w:cs="???"/>
              </w:rPr>
              <w:t>其他：</w:t>
            </w:r>
          </w:p>
        </w:tc>
      </w:tr>
      <w:tr w:rsidR="00812DB4">
        <w:trPr>
          <w:trHeight w:val="11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rPr>
                <w:rFonts w:ascii="標楷體" w:eastAsia="標楷體" w:hAnsi="標楷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17.</w:t>
            </w:r>
          </w:p>
          <w:p w:rsidR="00812DB4" w:rsidRDefault="00396D95">
            <w:pPr>
              <w:jc w:val="center"/>
            </w:pPr>
            <w:r>
              <w:rPr>
                <w:rFonts w:ascii="標楷體" w:eastAsia="標楷體" w:hAnsi="標楷體" w:cs="新細明體"/>
              </w:rPr>
              <w:t>教學實施</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B-17-1</w:t>
            </w:r>
            <w:r>
              <w:rPr>
                <w:rFonts w:ascii="標楷體" w:eastAsia="標楷體" w:hAnsi="標楷體" w:cs="新細明體"/>
              </w:rPr>
              <w:t>教師依課程計畫之規劃進行教學，教學策略和學習活動安排，能促成本教育階段領域核心素養、精熟學習重點及達成彈性學習課程之目標。</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C</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□能</w:t>
            </w:r>
            <w:r>
              <w:rPr>
                <w:rFonts w:ascii="標楷體" w:eastAsia="標楷體" w:hAnsi="標楷體" w:cs="新細明體"/>
              </w:rPr>
              <w:t>依課程計畫之規劃進行教學，教學策略和學習活動安排</w:t>
            </w:r>
          </w:p>
          <w:p w:rsidR="00812DB4" w:rsidRDefault="00396D95">
            <w:pPr>
              <w:snapToGrid w:val="0"/>
            </w:pPr>
            <w:r>
              <w:rPr>
                <w:rFonts w:ascii="標楷體" w:eastAsia="標楷體" w:hAnsi="標楷體" w:cs="???"/>
              </w:rPr>
              <w:t>□</w:t>
            </w:r>
            <w:r>
              <w:rPr>
                <w:rFonts w:ascii="標楷體" w:eastAsia="標楷體" w:hAnsi="標楷體" w:cs="新細明體"/>
              </w:rPr>
              <w:t>能有效達成該階段領域核心素養、精熟學習重點及達成領域學習課程之目標</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10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B-17-2</w:t>
            </w:r>
            <w:r>
              <w:rPr>
                <w:rFonts w:ascii="標楷體" w:eastAsia="標楷體" w:hAnsi="標楷體" w:cs="新細明體"/>
              </w:rPr>
              <w:t>教師能視課程內容、學習重點、學生特質和資源條件，採用相應合適之</w:t>
            </w:r>
            <w:r>
              <w:rPr>
                <w:rFonts w:ascii="標楷體" w:eastAsia="標楷體" w:hAnsi="標楷體" w:cs="新細明體"/>
                <w:u w:val="single"/>
              </w:rPr>
              <w:t>多元</w:t>
            </w:r>
            <w:r>
              <w:rPr>
                <w:rFonts w:ascii="標楷體" w:eastAsia="標楷體" w:hAnsi="標楷體" w:cs="新細明體"/>
              </w:rPr>
              <w:t>教學策略（學習策略），並重視教學過程之適性化。</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C</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□依課程內容、學生特質</w:t>
            </w:r>
            <w:r>
              <w:rPr>
                <w:rFonts w:ascii="標楷體" w:eastAsia="標楷體" w:hAnsi="標楷體" w:cs="新細明體"/>
              </w:rPr>
              <w:t>採用相應合適之</w:t>
            </w:r>
            <w:r>
              <w:rPr>
                <w:rFonts w:ascii="標楷體" w:eastAsia="標楷體" w:hAnsi="標楷體" w:cs="新細明體"/>
                <w:u w:val="single"/>
              </w:rPr>
              <w:t>多元</w:t>
            </w:r>
            <w:r>
              <w:rPr>
                <w:rFonts w:ascii="標楷體" w:eastAsia="標楷體" w:hAnsi="標楷體" w:cs="新細明體"/>
              </w:rPr>
              <w:t>教學策略（學習策略）</w:t>
            </w:r>
          </w:p>
          <w:p w:rsidR="00812DB4" w:rsidRDefault="00396D95">
            <w:pPr>
              <w:snapToGrid w:val="0"/>
            </w:pPr>
            <w:r>
              <w:rPr>
                <w:rFonts w:ascii="標楷體" w:eastAsia="標楷體" w:hAnsi="標楷體" w:cs="???"/>
              </w:rPr>
              <w:t>□能依學生能力</w:t>
            </w:r>
            <w:r>
              <w:rPr>
                <w:rFonts w:ascii="標楷體" w:eastAsia="標楷體" w:hAnsi="標楷體"/>
              </w:rPr>
              <w:t>實施適性化教學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14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18.</w:t>
            </w:r>
          </w:p>
          <w:p w:rsidR="00812DB4" w:rsidRDefault="00396D95">
            <w:pPr>
              <w:jc w:val="center"/>
            </w:pPr>
            <w:r>
              <w:rPr>
                <w:rFonts w:ascii="標楷體" w:eastAsia="標楷體" w:hAnsi="標楷體" w:cs="新細明體"/>
              </w:rPr>
              <w:t>評量回饋</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r>
              <w:rPr>
                <w:rFonts w:ascii="標楷體" w:eastAsia="標楷體" w:hAnsi="標楷體" w:cs="???"/>
              </w:rPr>
              <w:t>B-18-1</w:t>
            </w:r>
            <w:r>
              <w:rPr>
                <w:rFonts w:ascii="標楷體" w:eastAsia="標楷體" w:hAnsi="標楷體" w:cs="新細明體"/>
              </w:rPr>
              <w:t>教師於教學過程之評量或定期學習成就評量的內容與方法，能掌握</w:t>
            </w:r>
            <w:r>
              <w:rPr>
                <w:rFonts w:ascii="標楷體" w:eastAsia="標楷體" w:hAnsi="標楷體" w:cs="???"/>
                <w:strike/>
              </w:rPr>
              <w:t>12</w:t>
            </w:r>
            <w:r>
              <w:rPr>
                <w:rFonts w:ascii="標楷體" w:eastAsia="標楷體" w:hAnsi="標楷體" w:cs="新細明體"/>
                <w:strike/>
              </w:rPr>
              <w:t>年國</w:t>
            </w:r>
            <w:proofErr w:type="gramStart"/>
            <w:r>
              <w:rPr>
                <w:rFonts w:ascii="標楷體" w:eastAsia="標楷體" w:hAnsi="標楷體" w:cs="新細明體"/>
                <w:strike/>
              </w:rPr>
              <w:t>教課綱</w:t>
            </w:r>
            <w:proofErr w:type="gramEnd"/>
            <w:r>
              <w:rPr>
                <w:rFonts w:ascii="標楷體" w:eastAsia="標楷體" w:hAnsi="標楷體" w:cs="新細明體"/>
                <w:strike/>
              </w:rPr>
              <w:t>及</w:t>
            </w:r>
            <w:r>
              <w:rPr>
                <w:rFonts w:ascii="標楷體" w:eastAsia="標楷體" w:hAnsi="標楷體" w:cs="新細明體"/>
              </w:rPr>
              <w:t>課程計畫規劃之核心素養、學習內容與學習表現，並根據評量結果進行學習輔導或教學調整。</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C</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pPr>
              <w:snapToGrid w:val="0"/>
              <w:ind w:left="240" w:hanging="240"/>
            </w:pPr>
            <w:r>
              <w:rPr>
                <w:rFonts w:ascii="標楷體" w:eastAsia="標楷體" w:hAnsi="標楷體" w:cs="???"/>
              </w:rPr>
              <w:t>□</w:t>
            </w:r>
            <w:r>
              <w:rPr>
                <w:rFonts w:ascii="標楷體" w:eastAsia="標楷體" w:hAnsi="標楷體" w:cs="新細明體"/>
              </w:rPr>
              <w:t>教學評量掌握課程計畫規劃之核心素養、學習內容與學習表現</w:t>
            </w:r>
          </w:p>
          <w:p w:rsidR="00812DB4" w:rsidRDefault="00396D95">
            <w:pPr>
              <w:snapToGrid w:val="0"/>
              <w:ind w:left="240" w:hanging="240"/>
            </w:pPr>
            <w:r>
              <w:rPr>
                <w:rFonts w:ascii="標楷體" w:eastAsia="標楷體" w:hAnsi="標楷體" w:cs="???"/>
              </w:rPr>
              <w:t>□</w:t>
            </w:r>
            <w:r>
              <w:rPr>
                <w:rFonts w:ascii="標楷體" w:eastAsia="標楷體" w:hAnsi="標楷體" w:cs="新細明體"/>
              </w:rPr>
              <w:t>根據評量結果進行學生學習輔導或教學調整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104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r>
              <w:rPr>
                <w:rFonts w:ascii="標楷體" w:eastAsia="標楷體" w:hAnsi="標楷體" w:cs="???"/>
              </w:rPr>
              <w:t>B-18-2</w:t>
            </w:r>
            <w:proofErr w:type="gramStart"/>
            <w:r>
              <w:rPr>
                <w:rFonts w:ascii="標楷體" w:eastAsia="標楷體" w:hAnsi="標楷體" w:cs="新細明體"/>
              </w:rPr>
              <w:t>各</w:t>
            </w:r>
            <w:proofErr w:type="gramEnd"/>
            <w:r>
              <w:rPr>
                <w:rFonts w:ascii="標楷體" w:eastAsia="標楷體" w:hAnsi="標楷體" w:cs="新細明體"/>
              </w:rPr>
              <w:t>領域教學研究會、學年會議或各教師專業學習社群，能就各課程之教學實施情形，進行專業對話與討論，適時改進課程與教學計畫並再實施課程。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□教學活動會依</w:t>
            </w:r>
            <w:r>
              <w:rPr>
                <w:rFonts w:ascii="標楷體" w:eastAsia="標楷體" w:hAnsi="標楷體" w:cs="新細明體"/>
              </w:rPr>
              <w:t>專業對話與討論適時改進再實施課程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110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rPr>
                <w:rFonts w:ascii="標楷體" w:eastAsia="標楷體" w:hAnsi="標楷體" w:cs="???"/>
              </w:rPr>
            </w:pPr>
            <w:r>
              <w:rPr>
                <w:rFonts w:ascii="標楷體" w:eastAsia="標楷體" w:hAnsi="標楷體" w:cs="???"/>
              </w:rPr>
              <w:t xml:space="preserve"> C.</w:t>
            </w:r>
          </w:p>
          <w:p w:rsidR="00812DB4" w:rsidRDefault="00396D95">
            <w:pPr>
              <w:rPr>
                <w:rFonts w:ascii="標楷體" w:eastAsia="標楷體" w:hAnsi="標楷體" w:cs="新細明體"/>
              </w:rPr>
            </w:pPr>
            <w:r>
              <w:rPr>
                <w:rFonts w:ascii="標楷體" w:eastAsia="標楷體" w:hAnsi="標楷體" w:cs="新細明體"/>
              </w:rPr>
              <w:t>課程效果</w:t>
            </w:r>
          </w:p>
          <w:p w:rsidR="00812DB4" w:rsidRDefault="00812DB4">
            <w:pPr>
              <w:rPr>
                <w:rFonts w:ascii="標楷體" w:eastAsia="標楷體" w:hAnsi="標楷體" w:cs="新細明體"/>
              </w:rPr>
            </w:pPr>
          </w:p>
          <w:p w:rsidR="00812DB4" w:rsidRDefault="00812DB4">
            <w:pPr>
              <w:rPr>
                <w:rFonts w:ascii="標楷體" w:eastAsia="標楷體" w:hAnsi="標楷體" w:cs="新細明體"/>
              </w:rPr>
            </w:pPr>
          </w:p>
          <w:p w:rsidR="00812DB4" w:rsidRDefault="00812DB4">
            <w:pPr>
              <w:rPr>
                <w:rFonts w:ascii="標楷體" w:eastAsia="標楷體" w:hAnsi="標楷體" w:cs="新細明體"/>
              </w:rPr>
            </w:pPr>
          </w:p>
          <w:p w:rsidR="00812DB4" w:rsidRDefault="00812DB4">
            <w:pPr>
              <w:rPr>
                <w:rFonts w:ascii="標楷體" w:eastAsia="標楷體" w:hAnsi="標楷體" w:cs="新細明體"/>
              </w:rPr>
            </w:pPr>
          </w:p>
          <w:p w:rsidR="00812DB4" w:rsidRDefault="00812DB4">
            <w:pPr>
              <w:rPr>
                <w:rFonts w:ascii="標楷體" w:eastAsia="標楷體" w:hAnsi="標楷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19.</w:t>
            </w:r>
          </w:p>
          <w:p w:rsidR="00812DB4" w:rsidRDefault="00396D95">
            <w:pPr>
              <w:jc w:val="center"/>
            </w:pPr>
            <w:r>
              <w:rPr>
                <w:rFonts w:ascii="標楷體" w:eastAsia="標楷體" w:hAnsi="標楷體" w:cs="新細明體"/>
              </w:rPr>
              <w:t>素養達成</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C-19-1</w:t>
            </w:r>
            <w:proofErr w:type="gramStart"/>
            <w:r>
              <w:rPr>
                <w:rFonts w:ascii="標楷體" w:eastAsia="標楷體" w:hAnsi="標楷體" w:cs="新細明體"/>
              </w:rPr>
              <w:t>各</w:t>
            </w:r>
            <w:proofErr w:type="gramEnd"/>
            <w:r>
              <w:rPr>
                <w:rFonts w:ascii="標楷體" w:eastAsia="標楷體" w:hAnsi="標楷體" w:cs="新細明體"/>
              </w:rPr>
              <w:t>學習階段</w:t>
            </w:r>
            <w:r>
              <w:rPr>
                <w:rFonts w:ascii="標楷體" w:eastAsia="標楷體" w:hAnsi="標楷體" w:cs="???"/>
              </w:rPr>
              <w:t>/</w:t>
            </w:r>
            <w:r>
              <w:rPr>
                <w:rFonts w:ascii="標楷體" w:eastAsia="標楷體" w:hAnsi="標楷體" w:cs="新細明體"/>
              </w:rPr>
              <w:t>年級學生於各領域的學習結果表現，能達成各該領域</w:t>
            </w:r>
            <w:proofErr w:type="gramStart"/>
            <w:r>
              <w:rPr>
                <w:rFonts w:ascii="標楷體" w:eastAsia="標楷體" w:hAnsi="標楷體" w:cs="新細明體"/>
              </w:rPr>
              <w:t>課綱</w:t>
            </w:r>
            <w:proofErr w:type="gramEnd"/>
            <w:r>
              <w:rPr>
                <w:rFonts w:ascii="標楷體" w:eastAsia="標楷體" w:hAnsi="標楷體" w:cs="新細明體"/>
              </w:rPr>
              <w:t>訂定之本教育階段核心素養，</w:t>
            </w:r>
            <w:proofErr w:type="gramStart"/>
            <w:r>
              <w:rPr>
                <w:rFonts w:ascii="標楷體" w:eastAsia="標楷體" w:hAnsi="標楷體" w:cs="新細明體"/>
              </w:rPr>
              <w:t>並精熟</w:t>
            </w:r>
            <w:proofErr w:type="gramEnd"/>
            <w:r>
              <w:rPr>
                <w:rFonts w:ascii="標楷體" w:eastAsia="標楷體" w:hAnsi="標楷體" w:cs="新細明體"/>
              </w:rPr>
              <w:t>各學習重點。</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□教學實施後學生</w:t>
            </w:r>
            <w:r>
              <w:rPr>
                <w:rFonts w:ascii="標楷體" w:eastAsia="標楷體" w:hAnsi="標楷體" w:cs="新細明體"/>
              </w:rPr>
              <w:t>學習結果表現能達成各本教育階段核心素養</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68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C-19-2</w:t>
            </w:r>
            <w:proofErr w:type="gramStart"/>
            <w:r>
              <w:rPr>
                <w:rFonts w:ascii="標楷體" w:eastAsia="標楷體" w:hAnsi="標楷體" w:cs="新細明體"/>
              </w:rPr>
              <w:t>各領域課綱核</w:t>
            </w:r>
            <w:proofErr w:type="gramEnd"/>
            <w:r>
              <w:rPr>
                <w:rFonts w:ascii="標楷體" w:eastAsia="標楷體" w:hAnsi="標楷體" w:cs="新細明體"/>
              </w:rPr>
              <w:t>心素養及學習重點以外的其他非意圖性學習結果，具教育的積極正向價值。</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napToGrid w:val="0"/>
              <w:ind w:left="240" w:hanging="240"/>
            </w:pPr>
            <w:r>
              <w:rPr>
                <w:rFonts w:ascii="標楷體" w:eastAsia="標楷體" w:hAnsi="標楷體" w:cs="???"/>
              </w:rPr>
              <w:t>□教學實施後</w:t>
            </w:r>
            <w:r>
              <w:rPr>
                <w:rFonts w:ascii="標楷體" w:eastAsia="標楷體" w:hAnsi="標楷體" w:cs="新細明體"/>
              </w:rPr>
              <w:t>之非意圖性學習結果具教育的積極正向價值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84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rPr>
                <w:rFonts w:ascii="標楷體" w:eastAsia="標楷體" w:hAnsi="標楷體" w:cs="???"/>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20.</w:t>
            </w:r>
          </w:p>
          <w:p w:rsidR="00812DB4" w:rsidRDefault="00396D95">
            <w:pPr>
              <w:jc w:val="center"/>
            </w:pPr>
            <w:r>
              <w:rPr>
                <w:rFonts w:ascii="標楷體" w:eastAsia="標楷體" w:hAnsi="標楷體" w:cs="新細明體"/>
              </w:rPr>
              <w:t>持續進展</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C-20-1</w:t>
            </w:r>
            <w:r>
              <w:rPr>
                <w:rFonts w:ascii="標楷體" w:eastAsia="標楷體" w:hAnsi="標楷體" w:cs="新細明體"/>
              </w:rPr>
              <w:t>學生在各領域之學習結果表現，於各年級和學習階段具有持續進展的現象。</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□教學實施後學生</w:t>
            </w:r>
            <w:r>
              <w:rPr>
                <w:rFonts w:ascii="標楷體" w:eastAsia="標楷體" w:hAnsi="標楷體" w:cs="新細明體"/>
              </w:rPr>
              <w:t>學習結果表現具有持續進展的現象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
              <w:rPr>
                <w:rFonts w:ascii="Webdings" w:eastAsia="Webdings" w:hAnsi="Webdings" w:cs="Webdings"/>
              </w:rPr>
              <w:t></w:t>
            </w:r>
            <w:r>
              <w:rPr>
                <w:rFonts w:ascii="標楷體" w:eastAsia="標楷體" w:hAnsi="標楷體" w:cs="???"/>
              </w:rPr>
              <w:t>完全符合</w:t>
            </w:r>
          </w:p>
          <w:p w:rsidR="00812DB4" w:rsidRDefault="00396D95">
            <w:r>
              <w:rPr>
                <w:rFonts w:ascii="Webdings" w:eastAsia="Webdings" w:hAnsi="Webdings" w:cs="Webdings"/>
              </w:rPr>
              <w:t></w:t>
            </w:r>
            <w:r>
              <w:rPr>
                <w:rFonts w:ascii="標楷體" w:eastAsia="標楷體" w:hAnsi="標楷體" w:cs="???"/>
              </w:rPr>
              <w:t>部分符合</w:t>
            </w:r>
          </w:p>
          <w:p w:rsidR="00812DB4" w:rsidRDefault="00396D95">
            <w:r>
              <w:rPr>
                <w:rFonts w:ascii="Webdings" w:eastAsia="Webdings" w:hAnsi="Webdings" w:cs="Webdings"/>
              </w:rPr>
              <w:t></w:t>
            </w:r>
            <w:r>
              <w:rPr>
                <w:rFonts w:ascii="標楷體" w:eastAsia="標楷體" w:hAnsi="標楷體" w:cs="???"/>
              </w:rPr>
              <w:t>待改進</w:t>
            </w:r>
          </w:p>
          <w:p w:rsidR="00812DB4" w:rsidRDefault="00396D95">
            <w:pPr>
              <w:rPr>
                <w:rFonts w:ascii="標楷體" w:eastAsia="標楷體" w:hAnsi="標楷體" w:cs="???"/>
              </w:rPr>
            </w:pPr>
            <w:r>
              <w:rPr>
                <w:rFonts w:ascii="標楷體" w:eastAsia="標楷體" w:hAnsi="標楷體" w:cs="???"/>
              </w:rPr>
              <w:t>其他：</w:t>
            </w:r>
          </w:p>
        </w:tc>
      </w:tr>
      <w:tr w:rsidR="00812DB4">
        <w:trPr>
          <w:trHeight w:val="998"/>
          <w:jc w:val="center"/>
        </w:trPr>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評鑑總結</w:t>
            </w:r>
          </w:p>
          <w:p w:rsidR="00812DB4" w:rsidRDefault="00396D95">
            <w:pPr>
              <w:jc w:val="center"/>
            </w:pPr>
            <w:r>
              <w:rPr>
                <w:rFonts w:ascii="標楷體" w:eastAsia="標楷體" w:hAnsi="標楷體" w:cs="新細明體"/>
                <w:b/>
              </w:rPr>
              <w:t>建議事項</w:t>
            </w:r>
          </w:p>
        </w:tc>
        <w:tc>
          <w:tcPr>
            <w:tcW w:w="1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rPr>
                <w:rFonts w:ascii="標楷體" w:eastAsia="標楷體" w:hAnsi="標楷體" w:c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812DB4">
            <w:pPr>
              <w:rPr>
                <w:rFonts w:ascii="標楷體" w:eastAsia="標楷體" w:hAnsi="標楷體" w:cs="???"/>
              </w:rPr>
            </w:pPr>
          </w:p>
        </w:tc>
      </w:tr>
      <w:tr w:rsidR="00812DB4" w:rsidTr="006B51CD">
        <w:trPr>
          <w:trHeight w:val="1884"/>
          <w:jc w:val="center"/>
        </w:trPr>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評鑑</w:t>
            </w:r>
          </w:p>
          <w:p w:rsidR="00812DB4" w:rsidRDefault="00396D95">
            <w:pPr>
              <w:jc w:val="center"/>
            </w:pPr>
            <w:r>
              <w:rPr>
                <w:rFonts w:ascii="標楷體" w:eastAsia="標楷體" w:hAnsi="標楷體" w:cs="新細明體"/>
                <w:b/>
              </w:rPr>
              <w:t>委員</w:t>
            </w:r>
          </w:p>
        </w:tc>
        <w:tc>
          <w:tcPr>
            <w:tcW w:w="1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rsidP="006B51CD">
            <w:pPr>
              <w:jc w:val="both"/>
            </w:pPr>
            <w:r>
              <w:rPr>
                <w:rFonts w:ascii="標楷體" w:eastAsia="標楷體" w:hAnsi="標楷體" w:cs="新細明體"/>
                <w:b/>
              </w:rPr>
              <w:t>（由學校課發會委員或授課教師或外聘評鑑委員簽名）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812DB4">
            <w:pPr>
              <w:rPr>
                <w:rFonts w:ascii="標楷體" w:eastAsia="標楷體" w:hAnsi="標楷體" w:cs="新細明體"/>
                <w:b/>
              </w:rPr>
            </w:pPr>
          </w:p>
        </w:tc>
      </w:tr>
    </w:tbl>
    <w:p w:rsidR="00812DB4" w:rsidRDefault="00FF6554">
      <w:pPr>
        <w:snapToGrid w:val="0"/>
      </w:pPr>
      <w:r>
        <w:rPr>
          <w:rFonts w:ascii="標楷體" w:eastAsia="標楷體" w:hAnsi="標楷體" w:cs="新細明體"/>
          <w:b/>
          <w:noProof/>
          <w:sz w:val="32"/>
          <w:szCs w:val="32"/>
        </w:rPr>
        <mc:AlternateContent>
          <mc:Choice Requires="wps">
            <w:drawing>
              <wp:anchor distT="0" distB="0" distL="114300" distR="114300" simplePos="0" relativeHeight="251667456" behindDoc="0" locked="0" layoutInCell="1" allowOverlap="1" wp14:anchorId="691CF37B" wp14:editId="16B597D8">
                <wp:simplePos x="0" y="0"/>
                <wp:positionH relativeFrom="column">
                  <wp:posOffset>-101600</wp:posOffset>
                </wp:positionH>
                <wp:positionV relativeFrom="paragraph">
                  <wp:posOffset>-5048250</wp:posOffset>
                </wp:positionV>
                <wp:extent cx="638175" cy="290830"/>
                <wp:effectExtent l="0" t="0" r="28572" b="13966"/>
                <wp:wrapNone/>
                <wp:docPr id="36" name="Text Box 18"/>
                <wp:cNvGraphicFramePr/>
                <a:graphic xmlns:a="http://schemas.openxmlformats.org/drawingml/2006/main">
                  <a:graphicData uri="http://schemas.microsoft.com/office/word/2010/wordprocessingShape">
                    <wps:wsp>
                      <wps:cNvSpPr txBox="1"/>
                      <wps:spPr>
                        <a:xfrm>
                          <a:off x="0" y="0"/>
                          <a:ext cx="638175" cy="290830"/>
                        </a:xfrm>
                        <a:prstGeom prst="rect">
                          <a:avLst/>
                        </a:prstGeom>
                        <a:solidFill>
                          <a:srgbClr val="FFFFFF"/>
                        </a:solidFill>
                        <a:ln w="9528">
                          <a:solidFill>
                            <a:srgbClr val="000000"/>
                          </a:solidFill>
                          <a:prstDash val="solid"/>
                        </a:ln>
                      </wps:spPr>
                      <wps:txbx>
                        <w:txbxContent>
                          <w:p w:rsidR="00FF6554" w:rsidRDefault="00FF6554" w:rsidP="00FF6554">
                            <w:r>
                              <w:rPr>
                                <w:rFonts w:ascii="標楷體" w:eastAsia="標楷體" w:hAnsi="標楷體" w:cs="DFKaiShu-SB-Estd-BF"/>
                                <w:color w:val="FF0000"/>
                                <w:kern w:val="0"/>
                              </w:rPr>
                              <w:t>附件2</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91CF37B" id="_x0000_s1037" type="#_x0000_t202" style="position:absolute;margin-left:-8pt;margin-top:-397.5pt;width:50.25pt;height: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" strokeweight=".26467mm">
                <v:textbox>
                  <w:txbxContent>
                    <w:p w:rsidR="00FF6554" w:rsidRDefault="00FF6554" w:rsidP="00FF6554">
                      <w:r>
                        <w:rPr>
                          <w:rFonts w:ascii="標楷體" w:eastAsia="標楷體" w:hAnsi="標楷體" w:cs="DFKaiShu-SB-Estd-BF"/>
                          <w:color w:val="FF0000"/>
                          <w:kern w:val="0"/>
                        </w:rPr>
                        <w:t>附件2</w:t>
                      </w:r>
                    </w:p>
                  </w:txbxContent>
                </v:textbox>
              </v:shape>
            </w:pict>
          </mc:Fallback>
        </mc:AlternateContent>
      </w:r>
      <w:r w:rsidR="00396D95">
        <w:rPr>
          <w:rFonts w:ascii="標楷體" w:eastAsia="標楷體" w:hAnsi="標楷體" w:cs="新細明體"/>
        </w:rPr>
        <w:t>檢核方式說明：【</w:t>
      </w:r>
      <w:r w:rsidR="00396D95">
        <w:rPr>
          <w:rFonts w:ascii="標楷體" w:eastAsia="標楷體" w:hAnsi="標楷體" w:cs="???"/>
        </w:rPr>
        <w:t>A</w:t>
      </w:r>
      <w:r w:rsidR="00396D95">
        <w:rPr>
          <w:rFonts w:ascii="標楷體" w:eastAsia="標楷體" w:hAnsi="標楷體" w:cs="新細明體"/>
        </w:rPr>
        <w:t>】檢閱相關資料</w:t>
      </w:r>
      <w:r w:rsidR="00396D95">
        <w:rPr>
          <w:rFonts w:ascii="標楷體" w:eastAsia="標楷體" w:hAnsi="標楷體" w:cs="???"/>
        </w:rPr>
        <w:t>(</w:t>
      </w:r>
      <w:r w:rsidR="00396D95">
        <w:rPr>
          <w:rFonts w:ascii="標楷體" w:eastAsia="標楷體" w:hAnsi="標楷體" w:cs="新細明體"/>
        </w:rPr>
        <w:t>例如：課程計畫、</w:t>
      </w:r>
      <w:proofErr w:type="gramStart"/>
      <w:r w:rsidR="00396D95">
        <w:rPr>
          <w:rFonts w:ascii="標楷體" w:eastAsia="標楷體" w:hAnsi="標楷體" w:cs="新細明體"/>
        </w:rPr>
        <w:t>課發會</w:t>
      </w:r>
      <w:proofErr w:type="gramEnd"/>
      <w:r w:rsidR="00396D95">
        <w:rPr>
          <w:rFonts w:ascii="標楷體" w:eastAsia="標楷體" w:hAnsi="標楷體" w:cs="新細明體"/>
        </w:rPr>
        <w:t>記錄</w:t>
      </w:r>
      <w:r w:rsidR="00396D95">
        <w:rPr>
          <w:rFonts w:ascii="標楷體" w:eastAsia="標楷體" w:hAnsi="標楷體" w:cs="???"/>
        </w:rPr>
        <w:t>…)</w:t>
      </w:r>
      <w:r w:rsidR="00396D95">
        <w:rPr>
          <w:rFonts w:ascii="標楷體" w:eastAsia="標楷體" w:hAnsi="標楷體" w:cs="新細明體"/>
        </w:rPr>
        <w:t>【</w:t>
      </w:r>
      <w:r w:rsidR="00396D95">
        <w:rPr>
          <w:rFonts w:ascii="標楷體" w:eastAsia="標楷體" w:hAnsi="標楷體" w:cs="???"/>
        </w:rPr>
        <w:t>B</w:t>
      </w:r>
      <w:r w:rsidR="00396D95">
        <w:rPr>
          <w:rFonts w:ascii="標楷體" w:eastAsia="標楷體" w:hAnsi="標楷體" w:cs="新細明體"/>
        </w:rPr>
        <w:t>】檢視學校設施【</w:t>
      </w:r>
      <w:r w:rsidR="00396D95">
        <w:rPr>
          <w:rFonts w:ascii="標楷體" w:eastAsia="標楷體" w:hAnsi="標楷體" w:cs="???"/>
        </w:rPr>
        <w:t>C</w:t>
      </w:r>
      <w:r w:rsidR="00396D95">
        <w:rPr>
          <w:rFonts w:ascii="標楷體" w:eastAsia="標楷體" w:hAnsi="標楷體" w:cs="新細明體"/>
        </w:rPr>
        <w:t>】觀察教學活動【</w:t>
      </w:r>
      <w:r w:rsidR="00396D95">
        <w:rPr>
          <w:rFonts w:ascii="標楷體" w:eastAsia="標楷體" w:hAnsi="標楷體" w:cs="???"/>
        </w:rPr>
        <w:t>D</w:t>
      </w:r>
      <w:r w:rsidR="00396D95">
        <w:rPr>
          <w:rFonts w:ascii="標楷體" w:eastAsia="標楷體" w:hAnsi="標楷體" w:cs="新細明體"/>
        </w:rPr>
        <w:t>】瞭解學生學習情形【</w:t>
      </w:r>
      <w:r w:rsidR="00396D95">
        <w:rPr>
          <w:rFonts w:ascii="標楷體" w:eastAsia="標楷體" w:hAnsi="標楷體" w:cs="???"/>
        </w:rPr>
        <w:t>E</w:t>
      </w:r>
      <w:r w:rsidR="00396D95">
        <w:rPr>
          <w:rFonts w:ascii="標楷體" w:eastAsia="標楷體" w:hAnsi="標楷體" w:cs="新細明體"/>
        </w:rPr>
        <w:t>】與學校有關人員訪談（例如：教師、家長、學生</w:t>
      </w:r>
      <w:r w:rsidR="00396D95">
        <w:rPr>
          <w:rFonts w:ascii="標楷體" w:eastAsia="標楷體" w:hAnsi="標楷體" w:cs="???"/>
        </w:rPr>
        <w:t>…</w:t>
      </w:r>
      <w:proofErr w:type="gramStart"/>
      <w:r w:rsidR="00396D95">
        <w:rPr>
          <w:rFonts w:ascii="標楷體" w:eastAsia="標楷體" w:hAnsi="標楷體" w:cs="新細明體"/>
        </w:rPr>
        <w:t>）</w:t>
      </w:r>
      <w:proofErr w:type="gramEnd"/>
      <w:r w:rsidR="00396D95">
        <w:rPr>
          <w:rFonts w:ascii="標楷體" w:eastAsia="標楷體" w:hAnsi="標楷體" w:cs="新細明體"/>
        </w:rPr>
        <w:t>。</w:t>
      </w:r>
      <w:r w:rsidR="00396D95">
        <w:rPr>
          <w:rFonts w:ascii="標楷體" w:eastAsia="標楷體" w:hAnsi="標楷體" w:cs="???"/>
        </w:rPr>
        <w:t xml:space="preserve">             </w:t>
      </w:r>
    </w:p>
    <w:p w:rsidR="00812DB4" w:rsidRPr="00782EF8" w:rsidRDefault="00396D95">
      <w:pPr>
        <w:pageBreakBefore/>
        <w:jc w:val="center"/>
        <w:rPr>
          <w:color w:val="FF0000"/>
        </w:rPr>
      </w:pPr>
      <w:r>
        <w:rPr>
          <w:rFonts w:ascii="標楷體" w:eastAsia="標楷體" w:hAnsi="標楷體" w:cs="新細明體"/>
          <w:b/>
          <w:noProof/>
          <w:sz w:val="32"/>
          <w:szCs w:val="32"/>
        </w:rPr>
        <w:lastRenderedPageBreak/>
        <mc:AlternateContent>
          <mc:Choice Requires="wps">
            <w:drawing>
              <wp:anchor distT="0" distB="0" distL="114300" distR="114300" simplePos="0" relativeHeight="251660288" behindDoc="0" locked="0" layoutInCell="1" allowOverlap="1" wp14:anchorId="2FC5E8AD" wp14:editId="567C137B">
                <wp:simplePos x="0" y="0"/>
                <wp:positionH relativeFrom="column">
                  <wp:posOffset>13578</wp:posOffset>
                </wp:positionH>
                <wp:positionV relativeFrom="paragraph">
                  <wp:posOffset>-167490</wp:posOffset>
                </wp:positionV>
                <wp:extent cx="574672" cy="281306"/>
                <wp:effectExtent l="0" t="0" r="15878" b="23494"/>
                <wp:wrapNone/>
                <wp:docPr id="24" name="Text Box 19"/>
                <wp:cNvGraphicFramePr/>
                <a:graphic xmlns:a="http://schemas.openxmlformats.org/drawingml/2006/main">
                  <a:graphicData uri="http://schemas.microsoft.com/office/word/2010/wordprocessingShape">
                    <wps:wsp>
                      <wps:cNvSpPr txBox="1"/>
                      <wps:spPr>
                        <a:xfrm>
                          <a:off x="0" y="0"/>
                          <a:ext cx="574672" cy="281306"/>
                        </a:xfrm>
                        <a:prstGeom prst="rect">
                          <a:avLst/>
                        </a:prstGeom>
                        <a:solidFill>
                          <a:srgbClr val="FFFFFF"/>
                        </a:solidFill>
                        <a:ln w="9528">
                          <a:solidFill>
                            <a:srgbClr val="000000"/>
                          </a:solidFill>
                          <a:prstDash val="solid"/>
                        </a:ln>
                      </wps:spPr>
                      <wps:txbx>
                        <w:txbxContent>
                          <w:p w:rsidR="0029106A" w:rsidRDefault="0029106A">
                            <w:r>
                              <w:rPr>
                                <w:rFonts w:ascii="標楷體" w:eastAsia="標楷體" w:hAnsi="標楷體" w:cs="DFKaiShu-SB-Estd-BF"/>
                                <w:kern w:val="0"/>
                              </w:rPr>
                              <w:t>附件3</w:t>
                            </w:r>
                          </w:p>
                        </w:txbxContent>
                      </wps:txbx>
                      <wps:bodyPr vert="horz" wrap="square" lIns="91440" tIns="45720" rIns="91440" bIns="45720" anchor="t" anchorCtr="0" compatLnSpc="0">
                        <a:noAutofit/>
                      </wps:bodyPr>
                    </wps:wsp>
                  </a:graphicData>
                </a:graphic>
              </wp:anchor>
            </w:drawing>
          </mc:Choice>
          <mc:Fallback>
            <w:pict>
              <v:shape w14:anchorId="2FC5E8AD" id="Text Box 19" o:spid="_x0000_s1038" type="#_x0000_t202" style="position:absolute;left:0;text-align:left;margin-left:1.05pt;margin-top:-13.2pt;width:45.25pt;height:2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" strokeweight=".26467mm">
                <v:textbox>
                  <w:txbxContent>
                    <w:p w:rsidR="0029106A" w:rsidRDefault="0029106A">
                      <w:r>
                        <w:rPr>
                          <w:rFonts w:ascii="標楷體" w:eastAsia="標楷體" w:hAnsi="標楷體" w:cs="DFKaiShu-SB-Estd-BF"/>
                          <w:kern w:val="0"/>
                        </w:rPr>
                        <w:t>附件3</w:t>
                      </w:r>
                    </w:p>
                  </w:txbxContent>
                </v:textbox>
              </v:shape>
            </w:pict>
          </mc:Fallback>
        </mc:AlternateContent>
      </w:r>
      <w:r w:rsidR="0029106A">
        <w:rPr>
          <w:rFonts w:ascii="標楷體" w:eastAsia="標楷體" w:hAnsi="標楷體" w:cs="新細明體"/>
          <w:b/>
          <w:sz w:val="32"/>
          <w:szCs w:val="32"/>
        </w:rPr>
        <w:t>高雄市三民區莊敬國民小學</w:t>
      </w:r>
      <w:r>
        <w:rPr>
          <w:rFonts w:ascii="標楷體" w:eastAsia="標楷體" w:hAnsi="標楷體"/>
          <w:b/>
          <w:sz w:val="32"/>
          <w:szCs w:val="32"/>
        </w:rPr>
        <w:t xml:space="preserve">彈性學習課程評鑑表 </w:t>
      </w:r>
      <w:r w:rsidR="0029106A">
        <w:rPr>
          <w:rFonts w:ascii="標楷體" w:eastAsia="標楷體" w:hAnsi="標楷體" w:hint="eastAsia"/>
          <w:b/>
          <w:color w:val="FF0000"/>
          <w:sz w:val="20"/>
          <w:szCs w:val="20"/>
        </w:rPr>
        <w:t>(課程實施後，以學年領域收回之課程紀錄表，由</w:t>
      </w:r>
      <w:proofErr w:type="gramStart"/>
      <w:r w:rsidR="0029106A">
        <w:rPr>
          <w:rFonts w:ascii="標楷體" w:eastAsia="標楷體" w:hAnsi="標楷體" w:hint="eastAsia"/>
          <w:b/>
          <w:color w:val="FF0000"/>
          <w:sz w:val="20"/>
          <w:szCs w:val="20"/>
        </w:rPr>
        <w:t>行政端彙整</w:t>
      </w:r>
      <w:proofErr w:type="gramEnd"/>
      <w:r w:rsidR="0029106A">
        <w:rPr>
          <w:rFonts w:ascii="標楷體" w:eastAsia="標楷體" w:hAnsi="標楷體" w:hint="eastAsia"/>
          <w:b/>
          <w:color w:val="FF0000"/>
          <w:sz w:val="20"/>
          <w:szCs w:val="20"/>
        </w:rPr>
        <w:t>填寫)</w:t>
      </w:r>
    </w:p>
    <w:tbl>
      <w:tblPr>
        <w:tblW w:w="15163" w:type="dxa"/>
        <w:jc w:val="center"/>
        <w:tblLayout w:type="fixed"/>
        <w:tblCellMar>
          <w:left w:w="10" w:type="dxa"/>
          <w:right w:w="10" w:type="dxa"/>
        </w:tblCellMar>
        <w:tblLook w:val="0000" w:firstRow="0" w:lastRow="0" w:firstColumn="0" w:lastColumn="0" w:noHBand="0" w:noVBand="0"/>
      </w:tblPr>
      <w:tblGrid>
        <w:gridCol w:w="897"/>
        <w:gridCol w:w="842"/>
        <w:gridCol w:w="6452"/>
        <w:gridCol w:w="747"/>
        <w:gridCol w:w="4524"/>
        <w:gridCol w:w="1701"/>
      </w:tblGrid>
      <w:tr w:rsidR="00812DB4">
        <w:trPr>
          <w:trHeight w:val="688"/>
          <w:jc w:val="center"/>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層面</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評鑑重點</w:t>
            </w:r>
          </w:p>
        </w:tc>
        <w:tc>
          <w:tcPr>
            <w:tcW w:w="6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評</w:t>
            </w:r>
            <w:r>
              <w:rPr>
                <w:rFonts w:ascii="標楷體" w:eastAsia="標楷體" w:hAnsi="標楷體" w:cs="???"/>
                <w:b/>
              </w:rPr>
              <w:t xml:space="preserve"> </w:t>
            </w:r>
            <w:proofErr w:type="gramStart"/>
            <w:r>
              <w:rPr>
                <w:rFonts w:ascii="標楷體" w:eastAsia="標楷體" w:hAnsi="標楷體" w:cs="新細明體"/>
                <w:b/>
              </w:rPr>
              <w:t>鑑</w:t>
            </w:r>
            <w:proofErr w:type="gramEnd"/>
            <w:r>
              <w:rPr>
                <w:rFonts w:ascii="標楷體" w:eastAsia="標楷體" w:hAnsi="標楷體" w:cs="???"/>
                <w:b/>
              </w:rPr>
              <w:t xml:space="preserve"> </w:t>
            </w:r>
            <w:r>
              <w:rPr>
                <w:rFonts w:ascii="標楷體" w:eastAsia="標楷體" w:hAnsi="標楷體" w:cs="新細明體"/>
                <w:b/>
              </w:rPr>
              <w:t>指</w:t>
            </w:r>
            <w:r>
              <w:rPr>
                <w:rFonts w:ascii="標楷體" w:eastAsia="標楷體" w:hAnsi="標楷體" w:cs="???"/>
                <w:b/>
              </w:rPr>
              <w:t xml:space="preserve"> </w:t>
            </w:r>
            <w:r>
              <w:rPr>
                <w:rFonts w:ascii="標楷體" w:eastAsia="標楷體" w:hAnsi="標楷體" w:cs="新細明體"/>
                <w:b/>
              </w:rPr>
              <w:t>標</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建議檢核方式</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ind w:rightChars="-60" w:right="-144"/>
              <w:jc w:val="center"/>
              <w:rPr>
                <w:rFonts w:ascii="標楷體" w:eastAsia="標楷體" w:hAnsi="標楷體" w:cs="新細明體"/>
                <w:b/>
              </w:rPr>
            </w:pPr>
            <w:r>
              <w:rPr>
                <w:rFonts w:ascii="標楷體" w:eastAsia="標楷體" w:hAnsi="標楷體" w:cs="新細明體"/>
                <w:b/>
              </w:rPr>
              <w:t>評估結果</w:t>
            </w:r>
          </w:p>
        </w:tc>
      </w:tr>
      <w:tr w:rsidR="00812DB4">
        <w:trPr>
          <w:trHeight w:val="556"/>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b/>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b/>
                <w:sz w:val="20"/>
                <w:szCs w:val="20"/>
              </w:rPr>
            </w:pPr>
          </w:p>
        </w:tc>
        <w:tc>
          <w:tcPr>
            <w:tcW w:w="6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b/>
                <w:sz w:val="20"/>
                <w:szCs w:val="20"/>
              </w:rPr>
            </w:pP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b/>
              </w:rPr>
            </w:pP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ind w:rightChars="-60" w:right="-144"/>
              <w:jc w:val="center"/>
            </w:pPr>
            <w:r>
              <w:rPr>
                <w:rFonts w:ascii="標楷體" w:eastAsia="標楷體" w:hAnsi="標楷體"/>
                <w:b/>
              </w:rPr>
              <w:t>佐證資料</w:t>
            </w:r>
            <w:r>
              <w:rPr>
                <w:rFonts w:ascii="標楷體" w:eastAsia="標楷體" w:hAnsi="標楷體" w:cs="新細明體"/>
                <w:sz w:val="20"/>
                <w:szCs w:val="20"/>
              </w:rPr>
              <w:t>（勾選）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2DB4" w:rsidRDefault="00396D95" w:rsidP="006B51CD">
            <w:pPr>
              <w:snapToGrid w:val="0"/>
              <w:ind w:rightChars="-60" w:right="-144"/>
              <w:jc w:val="center"/>
              <w:rPr>
                <w:rFonts w:ascii="標楷體" w:eastAsia="標楷體" w:hAnsi="標楷體"/>
                <w:b/>
              </w:rPr>
            </w:pPr>
            <w:r>
              <w:rPr>
                <w:rFonts w:ascii="標楷體" w:eastAsia="標楷體" w:hAnsi="標楷體"/>
                <w:b/>
              </w:rPr>
              <w:t>符合狀況</w:t>
            </w:r>
          </w:p>
        </w:tc>
      </w:tr>
      <w:tr w:rsidR="00812DB4">
        <w:trPr>
          <w:trHeight w:val="960"/>
          <w:jc w:val="center"/>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新細明體"/>
              </w:rPr>
            </w:pPr>
            <w:r>
              <w:rPr>
                <w:rFonts w:ascii="標楷體" w:eastAsia="標楷體" w:hAnsi="標楷體" w:cs="新細明體"/>
              </w:rPr>
              <w:t>課程設計</w:t>
            </w:r>
          </w:p>
          <w:p w:rsidR="00812DB4" w:rsidRDefault="00812DB4">
            <w:pPr>
              <w:jc w:val="center"/>
              <w:rPr>
                <w:rFonts w:ascii="標楷體" w:eastAsia="標楷體" w:hAnsi="標楷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9.</w:t>
            </w:r>
          </w:p>
          <w:p w:rsidR="00812DB4" w:rsidRDefault="00396D95">
            <w:pPr>
              <w:jc w:val="center"/>
            </w:pPr>
            <w:r>
              <w:rPr>
                <w:rFonts w:ascii="標楷體" w:eastAsia="標楷體" w:hAnsi="標楷體" w:cs="新細明體"/>
              </w:rPr>
              <w:t>學習效益</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A-9-1</w:t>
            </w:r>
            <w:proofErr w:type="gramStart"/>
            <w:r>
              <w:rPr>
                <w:rFonts w:ascii="標楷體" w:eastAsia="標楷體" w:hAnsi="標楷體" w:cs="新細明體"/>
              </w:rPr>
              <w:t>各</w:t>
            </w:r>
            <w:proofErr w:type="gramEnd"/>
            <w:r>
              <w:rPr>
                <w:rFonts w:ascii="標楷體" w:eastAsia="標楷體" w:hAnsi="標楷體" w:cs="新細明體"/>
              </w:rPr>
              <w:t>彈性學習課程（校訂課程）之單元或主題內容，符合學生的學習需要及身心發展層次，對其持續學習與發展具重要性。</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彈性學習課程</w:t>
            </w:r>
            <w:r>
              <w:rPr>
                <w:rFonts w:ascii="標楷體" w:eastAsia="標楷體" w:hAnsi="標楷體" w:cs="新細明體"/>
              </w:rPr>
              <w:t>（校訂課程）</w:t>
            </w:r>
            <w:r>
              <w:rPr>
                <w:rFonts w:ascii="標楷體" w:eastAsia="標楷體" w:hAnsi="標楷體" w:cs="???"/>
              </w:rPr>
              <w:t>之教學單元或主題內容，符合學生學習需要及身心發展層次。</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彈性學習課程</w:t>
            </w:r>
            <w:r>
              <w:rPr>
                <w:rFonts w:ascii="標楷體" w:eastAsia="標楷體" w:hAnsi="標楷體" w:cs="新細明體"/>
              </w:rPr>
              <w:t>（校訂課程）</w:t>
            </w:r>
            <w:r>
              <w:rPr>
                <w:rFonts w:ascii="標楷體" w:eastAsia="標楷體" w:hAnsi="標楷體" w:cs="???"/>
              </w:rPr>
              <w:t>之教學單元或主題內容，符合學習階段核心素養、學習重點之達成。</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彈性學習課程</w:t>
            </w:r>
            <w:r>
              <w:rPr>
                <w:rFonts w:ascii="標楷體" w:eastAsia="標楷體" w:hAnsi="標楷體" w:cs="新細明體"/>
              </w:rPr>
              <w:t>（校訂課程）</w:t>
            </w:r>
            <w:r>
              <w:rPr>
                <w:rFonts w:ascii="標楷體" w:eastAsia="標楷體" w:hAnsi="標楷體" w:cs="???"/>
              </w:rPr>
              <w:t>對學生學習與身心發展具有重要性。</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96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u w:val="singl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A-9-2</w:t>
            </w:r>
            <w:proofErr w:type="gramStart"/>
            <w:r>
              <w:rPr>
                <w:rFonts w:ascii="標楷體" w:eastAsia="標楷體" w:hAnsi="標楷體" w:cs="新細明體"/>
              </w:rPr>
              <w:t>各</w:t>
            </w:r>
            <w:proofErr w:type="gramEnd"/>
            <w:r>
              <w:rPr>
                <w:rFonts w:ascii="標楷體" w:eastAsia="標楷體" w:hAnsi="標楷體" w:cs="新細明體"/>
              </w:rPr>
              <w:t>彈性學習課程（校訂課程）之教材、內容與活動，重視提供學生練習、體驗、思考、探究、發表和整合的充分機會，學習經驗的安排具情境脈絡化、意義化和</w:t>
            </w:r>
            <w:proofErr w:type="gramStart"/>
            <w:r>
              <w:rPr>
                <w:rFonts w:ascii="標楷體" w:eastAsia="標楷體" w:hAnsi="標楷體" w:cs="新細明體"/>
              </w:rPr>
              <w:t>適</w:t>
            </w:r>
            <w:proofErr w:type="gramEnd"/>
            <w:r>
              <w:rPr>
                <w:rFonts w:ascii="標楷體" w:eastAsia="標楷體" w:hAnsi="標楷體" w:cs="新細明體"/>
              </w:rPr>
              <w:t>性化特徵，確能達成課程目標。</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C</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彈性學習課程</w:t>
            </w:r>
            <w:r>
              <w:rPr>
                <w:rFonts w:ascii="標楷體" w:eastAsia="標楷體" w:hAnsi="標楷體" w:cs="新細明體"/>
              </w:rPr>
              <w:t>（校訂課程）</w:t>
            </w:r>
            <w:r>
              <w:rPr>
                <w:rFonts w:ascii="標楷體" w:eastAsia="標楷體" w:hAnsi="標楷體" w:cs="???"/>
              </w:rPr>
              <w:t>之教學單元或主題的教材、內容與學習活動，能提供學生實作練習、生活體驗、思考、探究、發表和整合的充分機會。</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彈性學習課程</w:t>
            </w:r>
            <w:r>
              <w:rPr>
                <w:rFonts w:ascii="標楷體" w:eastAsia="標楷體" w:hAnsi="標楷體" w:cs="新細明體"/>
              </w:rPr>
              <w:t>（校訂課程）</w:t>
            </w:r>
            <w:r>
              <w:rPr>
                <w:rFonts w:ascii="標楷體" w:eastAsia="標楷體" w:hAnsi="標楷體" w:cs="???"/>
              </w:rPr>
              <w:t>之教學單元或主題的學習經驗安排，具有情境化、脈絡化、意義化、適性化的特徵，且能達成課程目標。</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42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u w:val="single"/>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10.</w:t>
            </w:r>
          </w:p>
          <w:p w:rsidR="00812DB4" w:rsidRDefault="00396D95">
            <w:pPr>
              <w:jc w:val="center"/>
            </w:pPr>
            <w:r>
              <w:rPr>
                <w:rFonts w:ascii="標楷體" w:eastAsia="標楷體" w:hAnsi="標楷體" w:cs="新細明體"/>
              </w:rPr>
              <w:t>內容結構</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A-10-1</w:t>
            </w:r>
            <w:proofErr w:type="gramStart"/>
            <w:r>
              <w:rPr>
                <w:rFonts w:ascii="標楷體" w:eastAsia="標楷體" w:hAnsi="標楷體" w:cs="新細明體"/>
              </w:rPr>
              <w:t>各</w:t>
            </w:r>
            <w:proofErr w:type="gramEnd"/>
            <w:r>
              <w:rPr>
                <w:rFonts w:ascii="標楷體" w:eastAsia="標楷體" w:hAnsi="標楷體" w:cs="新細明體"/>
              </w:rPr>
              <w:t>年級各彈性學習課程（校訂課程）計畫之內含項目，符合教育局規定，</w:t>
            </w:r>
            <w:proofErr w:type="gramStart"/>
            <w:r>
              <w:rPr>
                <w:rFonts w:ascii="標楷體" w:eastAsia="標楷體" w:hAnsi="標楷體" w:cs="新細明體"/>
              </w:rPr>
              <w:t>如年</w:t>
            </w:r>
            <w:proofErr w:type="gramEnd"/>
            <w:r>
              <w:rPr>
                <w:rFonts w:ascii="標楷體" w:eastAsia="標楷體" w:hAnsi="標楷體" w:cs="新細明體"/>
              </w:rPr>
              <w:t>級課程目標、教學單元</w:t>
            </w:r>
            <w:r>
              <w:rPr>
                <w:rFonts w:ascii="標楷體" w:eastAsia="標楷體" w:hAnsi="標楷體" w:cs="???"/>
              </w:rPr>
              <w:t>/</w:t>
            </w:r>
            <w:r>
              <w:rPr>
                <w:rFonts w:ascii="標楷體" w:eastAsia="標楷體" w:hAnsi="標楷體" w:cs="新細明體"/>
              </w:rPr>
              <w:t>主題名稱、單元</w:t>
            </w:r>
            <w:r>
              <w:rPr>
                <w:rFonts w:ascii="標楷體" w:eastAsia="標楷體" w:hAnsi="標楷體" w:cs="???"/>
              </w:rPr>
              <w:t>/</w:t>
            </w:r>
            <w:r>
              <w:rPr>
                <w:rFonts w:ascii="標楷體" w:eastAsia="標楷體" w:hAnsi="標楷體" w:cs="新細明體"/>
              </w:rPr>
              <w:t>主題內容摘要、教學進度、擬融入議題內容摘要、自編或選用之教材或學習資源和評量方式。</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彈性學習課程</w:t>
            </w:r>
            <w:r>
              <w:rPr>
                <w:rFonts w:ascii="標楷體" w:eastAsia="標楷體" w:hAnsi="標楷體" w:cs="新細明體"/>
              </w:rPr>
              <w:t>（校訂課程）</w:t>
            </w:r>
            <w:r>
              <w:rPr>
                <w:rFonts w:ascii="標楷體" w:eastAsia="標楷體" w:hAnsi="標楷體" w:cs="???"/>
              </w:rPr>
              <w:t>計畫符合12年國</w:t>
            </w:r>
            <w:proofErr w:type="gramStart"/>
            <w:r>
              <w:rPr>
                <w:rFonts w:ascii="標楷體" w:eastAsia="標楷體" w:hAnsi="標楷體" w:cs="???"/>
              </w:rPr>
              <w:t>教課綱</w:t>
            </w:r>
            <w:proofErr w:type="gramEnd"/>
            <w:r>
              <w:rPr>
                <w:rFonts w:ascii="標楷體" w:eastAsia="標楷體" w:hAnsi="標楷體" w:cs="???"/>
              </w:rPr>
              <w:t>及教育局規定項目：年級課程目標、核心素養、教學單元/主題名稱、單元/主題教學重點、教學進度、核心素養、評量方式、融入合適的教育議題。</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彈性學習課程</w:t>
            </w:r>
            <w:r>
              <w:rPr>
                <w:rFonts w:ascii="標楷體" w:eastAsia="標楷體" w:hAnsi="標楷體" w:cs="新細明體"/>
              </w:rPr>
              <w:t>（校訂課程）</w:t>
            </w:r>
            <w:r>
              <w:rPr>
                <w:rFonts w:ascii="標楷體" w:eastAsia="標楷體" w:hAnsi="標楷體" w:cs="???"/>
              </w:rPr>
              <w:t>計畫呈現自編或選用教材、學習資源的說明。</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42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A-10-2</w:t>
            </w:r>
            <w:proofErr w:type="gramStart"/>
            <w:r>
              <w:rPr>
                <w:rFonts w:ascii="標楷體" w:eastAsia="標楷體" w:hAnsi="標楷體" w:cs="新細明體"/>
              </w:rPr>
              <w:t>各</w:t>
            </w:r>
            <w:proofErr w:type="gramEnd"/>
            <w:r>
              <w:rPr>
                <w:rFonts w:ascii="標楷體" w:eastAsia="標楷體" w:hAnsi="標楷體" w:cs="新細明體"/>
              </w:rPr>
              <w:t>年級規劃之彈性學習課程（校訂課程）內容，符合</w:t>
            </w:r>
            <w:r>
              <w:rPr>
                <w:rFonts w:ascii="標楷體" w:eastAsia="標楷體" w:hAnsi="標楷體" w:cs="???"/>
              </w:rPr>
              <w:t>12</w:t>
            </w:r>
            <w:r>
              <w:rPr>
                <w:rFonts w:ascii="標楷體" w:eastAsia="標楷體" w:hAnsi="標楷體" w:cs="新細明體"/>
              </w:rPr>
              <w:t>年國教課綱規定之四大類別課程（統整性主題</w:t>
            </w:r>
            <w:r>
              <w:rPr>
                <w:rFonts w:ascii="標楷體" w:eastAsia="標楷體" w:hAnsi="標楷體" w:cs="???"/>
              </w:rPr>
              <w:t>/</w:t>
            </w:r>
            <w:r>
              <w:rPr>
                <w:rFonts w:ascii="標楷體" w:eastAsia="標楷體" w:hAnsi="標楷體" w:cs="新細明體"/>
              </w:rPr>
              <w:t>專題</w:t>
            </w:r>
            <w:r>
              <w:rPr>
                <w:rFonts w:ascii="標楷體" w:eastAsia="標楷體" w:hAnsi="標楷體" w:cs="???"/>
              </w:rPr>
              <w:t>/</w:t>
            </w:r>
            <w:r>
              <w:rPr>
                <w:rFonts w:ascii="標楷體" w:eastAsia="標楷體" w:hAnsi="標楷體" w:cs="新細明體"/>
              </w:rPr>
              <w:t>議題探究、社團活動與技藝課程、特殊需求領域課程、其他類課程）及學習節數規範。</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pacing w:line="340" w:lineRule="exact"/>
              <w:ind w:rightChars="-60" w:right="-144"/>
            </w:pPr>
            <w:r>
              <w:rPr>
                <w:rFonts w:ascii="Webdings" w:eastAsia="Webdings" w:hAnsi="Webdings" w:cs="Webdings"/>
              </w:rPr>
              <w:t></w:t>
            </w:r>
            <w:r>
              <w:rPr>
                <w:rFonts w:ascii="標楷體" w:eastAsia="標楷體" w:hAnsi="標楷體" w:cs="???"/>
              </w:rPr>
              <w:t>彈性學習課程（校訂課程）規劃內容符合12年國教課</w:t>
            </w:r>
            <w:proofErr w:type="gramStart"/>
            <w:r>
              <w:rPr>
                <w:rFonts w:ascii="標楷體" w:eastAsia="標楷體" w:hAnsi="標楷體" w:cs="???"/>
              </w:rPr>
              <w:t>綱</w:t>
            </w:r>
            <w:proofErr w:type="gramEnd"/>
            <w:r>
              <w:rPr>
                <w:rFonts w:ascii="標楷體" w:eastAsia="標楷體" w:hAnsi="標楷體" w:cs="???"/>
              </w:rPr>
              <w:t>規定之四大類別課程。</w:t>
            </w:r>
          </w:p>
          <w:p w:rsidR="00812DB4" w:rsidRDefault="00396D95" w:rsidP="006B51CD">
            <w:pPr>
              <w:spacing w:line="340" w:lineRule="exact"/>
              <w:ind w:rightChars="-60" w:right="-144"/>
            </w:pPr>
            <w:r>
              <w:rPr>
                <w:rFonts w:ascii="Webdings" w:eastAsia="Webdings" w:hAnsi="Webdings" w:cs="Webdings"/>
              </w:rPr>
              <w:t></w:t>
            </w:r>
            <w:r>
              <w:rPr>
                <w:rFonts w:ascii="標楷體" w:eastAsia="標楷體" w:hAnsi="標楷體" w:cs="???"/>
              </w:rPr>
              <w:t>彈性學習課程（校訂課程）節數符合12年國</w:t>
            </w:r>
            <w:proofErr w:type="gramStart"/>
            <w:r>
              <w:rPr>
                <w:rFonts w:ascii="標楷體" w:eastAsia="標楷體" w:hAnsi="標楷體" w:cs="???"/>
              </w:rPr>
              <w:t>教課綱</w:t>
            </w:r>
            <w:proofErr w:type="gramEnd"/>
            <w:r>
              <w:rPr>
                <w:rFonts w:ascii="標楷體" w:eastAsia="標楷體" w:hAnsi="標楷體" w:cs="???"/>
              </w:rPr>
              <w:t>的規範。</w:t>
            </w:r>
          </w:p>
          <w:p w:rsidR="00812DB4" w:rsidRDefault="00396D95" w:rsidP="006B51CD">
            <w:pPr>
              <w:spacing w:line="34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416"/>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A-10-3</w:t>
            </w:r>
            <w:proofErr w:type="gramStart"/>
            <w:r>
              <w:rPr>
                <w:rFonts w:ascii="標楷體" w:eastAsia="標楷體" w:hAnsi="標楷體" w:cs="新細明體"/>
              </w:rPr>
              <w:t>各</w:t>
            </w:r>
            <w:proofErr w:type="gramEnd"/>
            <w:r>
              <w:rPr>
                <w:rFonts w:ascii="標楷體" w:eastAsia="標楷體" w:hAnsi="標楷體" w:cs="新細明體"/>
              </w:rPr>
              <w:t>彈性學習課程（校訂課程）之組成單元或主題，彼此間符合課程組織的順序性、繼續性和統整性原則。</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spacing w:line="300" w:lineRule="exact"/>
              <w:jc w:val="center"/>
              <w:rPr>
                <w:rFonts w:ascii="標楷體" w:eastAsia="標楷體" w:hAnsi="標楷體" w:cs="???"/>
              </w:rPr>
            </w:pPr>
            <w:r>
              <w:rPr>
                <w:rFonts w:ascii="標楷體" w:eastAsia="標楷體" w:hAnsi="標楷體" w:cs="???"/>
              </w:rPr>
              <w:t>A</w:t>
            </w:r>
          </w:p>
          <w:p w:rsidR="00812DB4" w:rsidRDefault="00396D95">
            <w:pPr>
              <w:spacing w:line="300" w:lineRule="exact"/>
              <w:jc w:val="center"/>
              <w:rPr>
                <w:rFonts w:ascii="標楷體" w:eastAsia="標楷體" w:hAnsi="標楷體" w:cs="???"/>
              </w:rPr>
            </w:pPr>
            <w:r>
              <w:rPr>
                <w:rFonts w:ascii="標楷體" w:eastAsia="標楷體" w:hAnsi="標楷體" w:cs="???"/>
              </w:rPr>
              <w:t>D</w:t>
            </w:r>
          </w:p>
          <w:p w:rsidR="00812DB4" w:rsidRDefault="00396D95">
            <w:pPr>
              <w:spacing w:line="300" w:lineRule="exact"/>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pacing w:line="340" w:lineRule="exact"/>
              <w:ind w:rightChars="-60" w:right="-144"/>
            </w:pPr>
            <w:r>
              <w:rPr>
                <w:rFonts w:ascii="Webdings" w:eastAsia="Webdings" w:hAnsi="Webdings" w:cs="Webdings"/>
              </w:rPr>
              <w:t></w:t>
            </w:r>
            <w:r>
              <w:rPr>
                <w:rFonts w:ascii="標楷體" w:eastAsia="標楷體" w:hAnsi="標楷體" w:cs="???"/>
              </w:rPr>
              <w:t>彈性學習課程（校訂課程）之教學單元或主題，彼此間符合順序性、繼續性和統整性的課程組織原則。</w:t>
            </w:r>
          </w:p>
          <w:p w:rsidR="00812DB4" w:rsidRDefault="00396D95" w:rsidP="006B51CD">
            <w:pPr>
              <w:spacing w:line="340" w:lineRule="exact"/>
              <w:ind w:rightChars="-60" w:right="-144"/>
              <w:rPr>
                <w:rFonts w:ascii="標楷體" w:eastAsia="標楷體" w:hAnsi="標楷體" w:cs="???"/>
              </w:rPr>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68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11.</w:t>
            </w:r>
          </w:p>
          <w:p w:rsidR="00812DB4" w:rsidRDefault="00396D95">
            <w:pPr>
              <w:jc w:val="center"/>
            </w:pPr>
            <w:r>
              <w:rPr>
                <w:rFonts w:ascii="標楷體" w:eastAsia="標楷體" w:hAnsi="標楷體" w:cs="新細明體"/>
              </w:rPr>
              <w:t>邏輯關連</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A-11-1</w:t>
            </w:r>
            <w:proofErr w:type="gramStart"/>
            <w:r>
              <w:rPr>
                <w:rFonts w:ascii="標楷體" w:eastAsia="標楷體" w:hAnsi="標楷體" w:cs="新細明體"/>
              </w:rPr>
              <w:t>各</w:t>
            </w:r>
            <w:proofErr w:type="gramEnd"/>
            <w:r>
              <w:rPr>
                <w:rFonts w:ascii="標楷體" w:eastAsia="標楷體" w:hAnsi="標楷體" w:cs="新細明體"/>
              </w:rPr>
              <w:t>年級各彈性學習課程（校訂課程）之規劃主題，能呼應學校課程願景及發展特色。</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pacing w:line="360" w:lineRule="exact"/>
              <w:ind w:rightChars="-60" w:right="-144"/>
            </w:pPr>
            <w:r>
              <w:rPr>
                <w:rFonts w:ascii="Webdings" w:eastAsia="Webdings" w:hAnsi="Webdings" w:cs="Webdings"/>
              </w:rPr>
              <w:t></w:t>
            </w:r>
            <w:r>
              <w:rPr>
                <w:rFonts w:ascii="標楷體" w:eastAsia="標楷體" w:hAnsi="標楷體" w:cs="???"/>
              </w:rPr>
              <w:t>各彈</w:t>
            </w:r>
            <w:r w:rsidR="006B51CD">
              <w:rPr>
                <w:rFonts w:ascii="標楷體" w:eastAsia="標楷體" w:hAnsi="標楷體" w:cs="???"/>
              </w:rPr>
              <w:t>性學習課程（校訂課程）的規劃主題，能呼應學校課程願景及發展特色</w:t>
            </w:r>
            <w:r w:rsidR="006B51CD">
              <w:rPr>
                <w:rFonts w:ascii="標楷體" w:eastAsia="標楷體" w:hAnsi="標楷體" w:cs="???" w:hint="eastAsia"/>
              </w:rPr>
              <w:t>。</w:t>
            </w:r>
          </w:p>
          <w:p w:rsidR="00812DB4" w:rsidRDefault="00396D95" w:rsidP="006B51CD">
            <w:pPr>
              <w:spacing w:line="36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68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A-11-2</w:t>
            </w:r>
            <w:proofErr w:type="gramStart"/>
            <w:r>
              <w:rPr>
                <w:rFonts w:ascii="標楷體" w:eastAsia="標楷體" w:hAnsi="標楷體" w:cs="新細明體"/>
              </w:rPr>
              <w:t>各</w:t>
            </w:r>
            <w:proofErr w:type="gramEnd"/>
            <w:r>
              <w:rPr>
                <w:rFonts w:ascii="標楷體" w:eastAsia="標楷體" w:hAnsi="標楷體" w:cs="新細明體"/>
              </w:rPr>
              <w:t>彈性學習課程（校訂課程）之教學單元或主題內容、課程目標、教學時間與進度和評量方式等，</w:t>
            </w:r>
            <w:proofErr w:type="gramStart"/>
            <w:r>
              <w:rPr>
                <w:rFonts w:ascii="標楷體" w:eastAsia="標楷體" w:hAnsi="標楷體" w:cs="新細明體"/>
              </w:rPr>
              <w:t>彼此間具相</w:t>
            </w:r>
            <w:proofErr w:type="gramEnd"/>
            <w:r>
              <w:rPr>
                <w:rFonts w:ascii="標楷體" w:eastAsia="標楷體" w:hAnsi="標楷體" w:cs="新細明體"/>
              </w:rPr>
              <w:t>互呼應的邏輯合理性。</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彈性學習課程（校訂課程）的教學單元或主題內容、課程目標、教學時間與進度和評量方式，彼此之間都有相互呼應的邏輯性與合理性。</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1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12.</w:t>
            </w:r>
          </w:p>
          <w:p w:rsidR="00812DB4" w:rsidRDefault="00396D95">
            <w:pPr>
              <w:jc w:val="center"/>
            </w:pPr>
            <w:r>
              <w:rPr>
                <w:rFonts w:ascii="標楷體" w:eastAsia="標楷體" w:hAnsi="標楷體" w:cs="新細明體"/>
              </w:rPr>
              <w:t>發展過程</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A-12-1</w:t>
            </w:r>
            <w:proofErr w:type="gramStart"/>
            <w:r>
              <w:rPr>
                <w:rFonts w:ascii="標楷體" w:eastAsia="標楷體" w:hAnsi="標楷體" w:cs="新細明體"/>
              </w:rPr>
              <w:t>各</w:t>
            </w:r>
            <w:proofErr w:type="gramEnd"/>
            <w:r>
              <w:rPr>
                <w:rFonts w:ascii="標楷體" w:eastAsia="標楷體" w:hAnsi="標楷體" w:cs="新細明體"/>
              </w:rPr>
              <w:t>彈性學習課程（校訂課程）規劃與設計過程中，能蒐集且參考及評估各彈性課程規劃所需的重要資料，例如相關主題的政策文件與研究文獻、學校課程願景、可能之教材與教學資源、學生先備經驗或成就與發展狀態、課程與教學設計參考文獻等。</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C</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left="240" w:rightChars="-60" w:right="-144" w:hanging="240"/>
            </w:pPr>
            <w:r>
              <w:rPr>
                <w:rFonts w:ascii="Webdings" w:eastAsia="Webdings" w:hAnsi="Webdings" w:cs="Webdings"/>
              </w:rPr>
              <w:t></w:t>
            </w:r>
            <w:r>
              <w:rPr>
                <w:rFonts w:ascii="標楷體" w:eastAsia="標楷體" w:hAnsi="標楷體" w:cs="新細明體"/>
              </w:rPr>
              <w:t>彈性學習課程規劃與設計過程，能蒐集、參考及評估本領域課程設計所需之資料</w:t>
            </w:r>
          </w:p>
          <w:p w:rsidR="00812DB4" w:rsidRDefault="00396D95" w:rsidP="006B51CD">
            <w:pPr>
              <w:ind w:rightChars="-60" w:right="-144"/>
            </w:pPr>
            <w:r>
              <w:rPr>
                <w:rFonts w:ascii="Webdings" w:eastAsia="Webdings" w:hAnsi="Webdings" w:cs="Webdings"/>
              </w:rPr>
              <w:t></w:t>
            </w:r>
            <w:r>
              <w:rPr>
                <w:rFonts w:ascii="標楷體" w:eastAsia="標楷體" w:hAnsi="標楷體" w:cs="新細明體"/>
              </w:rPr>
              <w:t>彈性學習課程規劃與設計過程考量學生先備經驗或成就與發展狀態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1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A-12-2</w:t>
            </w:r>
            <w:proofErr w:type="gramStart"/>
            <w:r>
              <w:rPr>
                <w:rFonts w:ascii="標楷體" w:eastAsia="標楷體" w:hAnsi="標楷體" w:cs="新細明體"/>
              </w:rPr>
              <w:t>各</w:t>
            </w:r>
            <w:proofErr w:type="gramEnd"/>
            <w:r>
              <w:rPr>
                <w:rFonts w:ascii="標楷體" w:eastAsia="標楷體" w:hAnsi="標楷體" w:cs="新細明體"/>
              </w:rPr>
              <w:t>彈性學習課程（校訂課程）規劃與設計過程，具專業參與性，經由彈性學習課程規劃小組或相關教師專業學習社群之共同討論，並經學校課程發展委員會審議通過。特殊需求類課程，並經特殊教育相關法定程序通過。</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彈性學習課程（校訂課程）規劃與設計的過程中，有專業教師參與</w:t>
            </w:r>
            <w:r>
              <w:rPr>
                <w:rFonts w:ascii="標楷體" w:eastAsia="標楷體" w:hAnsi="標楷體" w:cs="新細明體"/>
              </w:rPr>
              <w:t>討論。</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彈性學習課程（校訂課程）計畫經由</w:t>
            </w:r>
            <w:r>
              <w:rPr>
                <w:rFonts w:ascii="標楷體" w:eastAsia="標楷體" w:hAnsi="標楷體" w:cs="新細明體"/>
              </w:rPr>
              <w:t>彈性學習課程規劃小組或相關教師專業學習社群共同討論，</w:t>
            </w:r>
            <w:r>
              <w:rPr>
                <w:rFonts w:ascii="標楷體" w:eastAsia="標楷體" w:hAnsi="標楷體" w:cs="???"/>
              </w:rPr>
              <w:t>並經過學校課程發展委員會審議通過。</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新細明體"/>
              </w:rPr>
              <w:t>特殊需求類課程，有經過特殊教育推行委員會，以及課程發展委員會審議通過。</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100"/>
          <w:jc w:val="center"/>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lastRenderedPageBreak/>
              <w:t>B.</w:t>
            </w:r>
          </w:p>
          <w:p w:rsidR="00812DB4" w:rsidRDefault="00396D95">
            <w:pPr>
              <w:jc w:val="center"/>
            </w:pPr>
            <w:r>
              <w:rPr>
                <w:rFonts w:ascii="標楷體" w:eastAsia="標楷體" w:hAnsi="標楷體" w:cs="新細明體"/>
              </w:rPr>
              <w:t>課程實施</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13.</w:t>
            </w:r>
          </w:p>
          <w:p w:rsidR="00812DB4" w:rsidRDefault="00396D95">
            <w:pPr>
              <w:jc w:val="center"/>
            </w:pPr>
            <w:r>
              <w:rPr>
                <w:rFonts w:ascii="標楷體" w:eastAsia="標楷體" w:hAnsi="標楷體" w:cs="新細明體"/>
              </w:rPr>
              <w:t>師資專業</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B-13-1</w:t>
            </w:r>
            <w:r>
              <w:rPr>
                <w:rFonts w:ascii="標楷體" w:eastAsia="標楷體" w:hAnsi="標楷體" w:cs="新細明體"/>
              </w:rPr>
              <w:t>校內師資人力及專長足以有效實施各領域及彈性學習節數課程，尤其新設領域，例如：科技、新住民語文之</w:t>
            </w:r>
            <w:proofErr w:type="gramStart"/>
            <w:r>
              <w:rPr>
                <w:rFonts w:ascii="標楷體" w:eastAsia="標楷體" w:hAnsi="標楷體" w:cs="新細明體"/>
              </w:rPr>
              <w:t>師資已妥適</w:t>
            </w:r>
            <w:proofErr w:type="gramEnd"/>
            <w:r>
              <w:rPr>
                <w:rFonts w:ascii="標楷體" w:eastAsia="標楷體" w:hAnsi="標楷體" w:cs="新細明體"/>
              </w:rPr>
              <w:t>安排。</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left="240" w:rightChars="-60" w:right="-144" w:hanging="240"/>
            </w:pPr>
            <w:r>
              <w:rPr>
                <w:rFonts w:ascii="Webdings" w:eastAsia="Webdings" w:hAnsi="Webdings" w:cs="Webdings"/>
              </w:rPr>
              <w:t></w:t>
            </w:r>
            <w:r>
              <w:rPr>
                <w:rFonts w:ascii="標楷體" w:eastAsia="標楷體" w:hAnsi="標楷體" w:cs="???"/>
              </w:rPr>
              <w:t>具有相關專業背景</w:t>
            </w:r>
            <w:r>
              <w:rPr>
                <w:rFonts w:ascii="標楷體" w:eastAsia="標楷體" w:hAnsi="標楷體" w:cs="新細明體"/>
              </w:rPr>
              <w:t>有效實施各領域學習節數課程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86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B-13-2</w:t>
            </w:r>
            <w:r>
              <w:rPr>
                <w:rFonts w:ascii="標楷體" w:eastAsia="標楷體" w:hAnsi="標楷體" w:cs="新細明體"/>
              </w:rPr>
              <w:t>校內行政主管和教師已參加主管機關及學校辦理的新課程專業研習或成長活動。</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left="240" w:rightChars="-60" w:right="-144" w:hanging="240"/>
            </w:pPr>
            <w:r w:rsidRPr="00CF4BE9">
              <w:rPr>
                <w:rFonts w:ascii="Webdings" w:eastAsia="Webdings" w:hAnsi="Webdings" w:cs="Webdings"/>
              </w:rPr>
              <w:t></w:t>
            </w:r>
            <w:r w:rsidRPr="00CF4BE9">
              <w:rPr>
                <w:rFonts w:ascii="標楷體" w:eastAsia="標楷體" w:hAnsi="標楷體" w:cs="新細明體"/>
              </w:rPr>
              <w:t>已參加主管機關及學校辦理的新課程專業研習或成長活動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22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rPr>
                <w:rFonts w:ascii="標楷體" w:eastAsia="標楷體" w:hAnsi="標楷體" w:cs="???"/>
                <w:sz w:val="20"/>
                <w:szCs w:val="20"/>
              </w:rPr>
            </w:pPr>
          </w:p>
          <w:p w:rsidR="00812DB4" w:rsidRDefault="00812DB4">
            <w:pPr>
              <w:rPr>
                <w:rFonts w:ascii="標楷體" w:eastAsia="標楷體" w:hAnsi="標楷體" w:cs="???"/>
                <w:sz w:val="20"/>
                <w:szCs w:val="20"/>
              </w:rPr>
            </w:pPr>
          </w:p>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B-13-3</w:t>
            </w:r>
            <w:r>
              <w:rPr>
                <w:rFonts w:ascii="標楷體" w:eastAsia="標楷體" w:hAnsi="標楷體" w:cs="新細明體"/>
              </w:rPr>
              <w:t>教師積極參與各領域教學研究會、學年會議和專業學習社群之專業研討、共同</w:t>
            </w:r>
            <w:proofErr w:type="gramStart"/>
            <w:r>
              <w:rPr>
                <w:rFonts w:ascii="標楷體" w:eastAsia="標楷體" w:hAnsi="標楷體" w:cs="新細明體"/>
              </w:rPr>
              <w:t>備課、觀課</w:t>
            </w:r>
            <w:proofErr w:type="gramEnd"/>
            <w:r>
              <w:rPr>
                <w:rFonts w:ascii="標楷體" w:eastAsia="標楷體" w:hAnsi="標楷體" w:cs="新細明體"/>
              </w:rPr>
              <w:t>和議課活動，熟知任教課程</w:t>
            </w:r>
            <w:proofErr w:type="gramStart"/>
            <w:r>
              <w:rPr>
                <w:rFonts w:ascii="標楷體" w:eastAsia="標楷體" w:hAnsi="標楷體" w:cs="新細明體"/>
              </w:rPr>
              <w:t>之課</w:t>
            </w:r>
            <w:proofErr w:type="gramEnd"/>
            <w:r>
              <w:rPr>
                <w:rFonts w:ascii="標楷體" w:eastAsia="標楷體" w:hAnsi="標楷體" w:cs="新細明體"/>
              </w:rPr>
              <w:t>綱、課程計畫和教材內容。</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left="240" w:rightChars="-60" w:right="-144" w:hanging="240"/>
            </w:pPr>
            <w:r>
              <w:rPr>
                <w:rFonts w:ascii="Webdings" w:eastAsia="Webdings" w:hAnsi="Webdings" w:cs="Webdings"/>
              </w:rPr>
              <w:t></w:t>
            </w:r>
            <w:r>
              <w:rPr>
                <w:rFonts w:ascii="標楷體" w:eastAsia="標楷體" w:hAnsi="標楷體" w:cs="新細明體"/>
              </w:rPr>
              <w:t>積極參與各領域教學研究會、學年會議和專業學習社群之專業研討</w:t>
            </w:r>
          </w:p>
          <w:p w:rsidR="00812DB4" w:rsidRDefault="00396D95" w:rsidP="006B51CD">
            <w:pPr>
              <w:ind w:rightChars="-60" w:right="-144"/>
            </w:pPr>
            <w:r>
              <w:rPr>
                <w:rFonts w:ascii="Webdings" w:eastAsia="Webdings" w:hAnsi="Webdings" w:cs="Webdings"/>
              </w:rPr>
              <w:t></w:t>
            </w:r>
            <w:r>
              <w:rPr>
                <w:rFonts w:ascii="標楷體" w:eastAsia="標楷體" w:hAnsi="標楷體" w:cs="???"/>
              </w:rPr>
              <w:t>參與</w:t>
            </w:r>
            <w:r>
              <w:rPr>
                <w:rFonts w:ascii="標楷體" w:eastAsia="標楷體" w:hAnsi="標楷體" w:cs="新細明體"/>
              </w:rPr>
              <w:t>共同</w:t>
            </w:r>
            <w:proofErr w:type="gramStart"/>
            <w:r>
              <w:rPr>
                <w:rFonts w:ascii="標楷體" w:eastAsia="標楷體" w:hAnsi="標楷體" w:cs="新細明體"/>
              </w:rPr>
              <w:t>備課、觀課</w:t>
            </w:r>
            <w:proofErr w:type="gramEnd"/>
            <w:r>
              <w:rPr>
                <w:rFonts w:ascii="標楷體" w:eastAsia="標楷體" w:hAnsi="標楷體" w:cs="新細明體"/>
              </w:rPr>
              <w:t>和議課活動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14.</w:t>
            </w:r>
          </w:p>
          <w:p w:rsidR="00812DB4" w:rsidRDefault="00396D95">
            <w:pPr>
              <w:jc w:val="center"/>
            </w:pPr>
            <w:r>
              <w:rPr>
                <w:rFonts w:ascii="標楷體" w:eastAsia="標楷體" w:hAnsi="標楷體" w:cs="新細明體"/>
              </w:rPr>
              <w:t>家長溝通</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B-14-1</w:t>
            </w:r>
            <w:r>
              <w:rPr>
                <w:rFonts w:ascii="標楷體" w:eastAsia="標楷體" w:hAnsi="標楷體" w:cs="新細明體"/>
              </w:rPr>
              <w:t>學校課程計畫已獲教育局同意備查，並運用書面或網路等多元管道向學生與家長說明。</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pacing w:line="340" w:lineRule="exact"/>
              <w:ind w:rightChars="-60" w:right="-144"/>
            </w:pPr>
            <w:r>
              <w:rPr>
                <w:rFonts w:ascii="Webdings" w:eastAsia="Webdings" w:hAnsi="Webdings" w:cs="Webdings"/>
              </w:rPr>
              <w:t></w:t>
            </w:r>
            <w:r>
              <w:rPr>
                <w:rFonts w:ascii="標楷體" w:eastAsia="標楷體" w:hAnsi="標楷體" w:cs="???"/>
              </w:rPr>
              <w:t>學校</w:t>
            </w:r>
            <w:r>
              <w:rPr>
                <w:rFonts w:ascii="標楷體" w:eastAsia="標楷體" w:hAnsi="標楷體" w:cs="新細明體"/>
              </w:rPr>
              <w:t>彈性學習</w:t>
            </w:r>
            <w:r>
              <w:rPr>
                <w:rFonts w:ascii="標楷體" w:eastAsia="標楷體" w:hAnsi="標楷體" w:cs="???"/>
              </w:rPr>
              <w:t>課程計畫已經過教育局同意備查（</w:t>
            </w:r>
            <w:r>
              <w:rPr>
                <w:rFonts w:ascii="標楷體" w:eastAsia="標楷體" w:hAnsi="標楷體" w:cs="???"/>
                <w:b/>
              </w:rPr>
              <w:t>要有教育局同意備查文號</w:t>
            </w:r>
            <w:r>
              <w:rPr>
                <w:rFonts w:ascii="標楷體" w:eastAsia="標楷體" w:hAnsi="標楷體" w:cs="???"/>
              </w:rPr>
              <w:t>）。</w:t>
            </w:r>
          </w:p>
          <w:p w:rsidR="00812DB4" w:rsidRDefault="00396D95" w:rsidP="006B51CD">
            <w:pPr>
              <w:spacing w:line="340" w:lineRule="exact"/>
              <w:ind w:rightChars="-60" w:right="-144"/>
            </w:pPr>
            <w:r>
              <w:rPr>
                <w:rFonts w:ascii="Webdings" w:eastAsia="Webdings" w:hAnsi="Webdings" w:cs="Webdings"/>
              </w:rPr>
              <w:t></w:t>
            </w:r>
            <w:r>
              <w:rPr>
                <w:rFonts w:ascii="標楷體" w:eastAsia="標楷體" w:hAnsi="標楷體" w:cs="???"/>
              </w:rPr>
              <w:t>學校</w:t>
            </w:r>
            <w:r>
              <w:rPr>
                <w:rFonts w:ascii="標楷體" w:eastAsia="標楷體" w:hAnsi="標楷體" w:cs="新細明體"/>
              </w:rPr>
              <w:t>彈性學習</w:t>
            </w:r>
            <w:r>
              <w:rPr>
                <w:rFonts w:ascii="標楷體" w:eastAsia="標楷體" w:hAnsi="標楷體" w:cs="???"/>
              </w:rPr>
              <w:t>課程計畫已經公告在學校網站首頁明顯地方。</w:t>
            </w:r>
          </w:p>
          <w:p w:rsidR="00812DB4" w:rsidRDefault="00396D95" w:rsidP="006B51CD">
            <w:pPr>
              <w:spacing w:line="340" w:lineRule="exact"/>
              <w:ind w:rightChars="-60" w:right="-144"/>
            </w:pPr>
            <w:r>
              <w:rPr>
                <w:rFonts w:ascii="Webdings" w:eastAsia="Webdings" w:hAnsi="Webdings" w:cs="Webdings"/>
              </w:rPr>
              <w:t></w:t>
            </w:r>
            <w:r>
              <w:rPr>
                <w:rFonts w:ascii="標楷體" w:eastAsia="標楷體" w:hAnsi="標楷體" w:cs="???"/>
              </w:rPr>
              <w:t>學校</w:t>
            </w:r>
            <w:r>
              <w:rPr>
                <w:rFonts w:ascii="標楷體" w:eastAsia="標楷體" w:hAnsi="標楷體" w:cs="新細明體"/>
              </w:rPr>
              <w:t>彈性學習</w:t>
            </w:r>
            <w:r>
              <w:rPr>
                <w:rFonts w:ascii="標楷體" w:eastAsia="標楷體" w:hAnsi="標楷體" w:cs="???"/>
              </w:rPr>
              <w:t>課程計畫已經在班級家長會向學生家長說明。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04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15.</w:t>
            </w:r>
          </w:p>
          <w:p w:rsidR="00812DB4" w:rsidRDefault="00396D95">
            <w:pPr>
              <w:jc w:val="center"/>
            </w:pPr>
            <w:r>
              <w:rPr>
                <w:rFonts w:ascii="標楷體" w:eastAsia="標楷體" w:hAnsi="標楷體" w:cs="新細明體"/>
              </w:rPr>
              <w:t>教材資源</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B-15-1</w:t>
            </w:r>
            <w:proofErr w:type="gramStart"/>
            <w:r>
              <w:rPr>
                <w:rFonts w:ascii="標楷體" w:eastAsia="標楷體" w:hAnsi="標楷體" w:cs="新細明體"/>
              </w:rPr>
              <w:t>各</w:t>
            </w:r>
            <w:proofErr w:type="gramEnd"/>
            <w:r>
              <w:rPr>
                <w:rFonts w:ascii="標楷體" w:eastAsia="標楷體" w:hAnsi="標楷體" w:cs="新細明體"/>
              </w:rPr>
              <w:t>領域及彈性學習課程所需審定本教科書或教材，已依規定程序選用，自編教材及相關教學資源能呼應課程目標並依規定審查。</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B</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新細明體"/>
              </w:rPr>
              <w:t>彈性學習課程（校訂課程）</w:t>
            </w:r>
            <w:r>
              <w:rPr>
                <w:rFonts w:ascii="標楷體" w:eastAsia="標楷體" w:hAnsi="標楷體" w:cs="???"/>
              </w:rPr>
              <w:t>所需要的審定本教科書或教材，符合教育部「國民小學及國民中學教科圖書選用注意事項」的選用程序，並經課程發展委員會通過。</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新細明體"/>
              </w:rPr>
              <w:t>彈性學習課程（校訂課程）的</w:t>
            </w:r>
            <w:r>
              <w:rPr>
                <w:rFonts w:ascii="標楷體" w:eastAsia="標楷體" w:hAnsi="標楷體" w:cs="???"/>
              </w:rPr>
              <w:t>自編教材及相關教學資源，均呼應課程目標，並依規定在課程發展委員會中審查通過。</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76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B-15-2</w:t>
            </w:r>
            <w:proofErr w:type="gramStart"/>
            <w:r>
              <w:rPr>
                <w:rFonts w:ascii="標楷體" w:eastAsia="標楷體" w:hAnsi="標楷體" w:cs="新細明體"/>
              </w:rPr>
              <w:t>各</w:t>
            </w:r>
            <w:proofErr w:type="gramEnd"/>
            <w:r>
              <w:rPr>
                <w:rFonts w:ascii="標楷體" w:eastAsia="標楷體" w:hAnsi="標楷體" w:cs="新細明體"/>
              </w:rPr>
              <w:t>領域及彈性學習課程之實施場地與設備，已規劃妥善。</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B</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學校教室場地，以及教學設施設備，</w:t>
            </w:r>
            <w:proofErr w:type="gramStart"/>
            <w:r>
              <w:rPr>
                <w:rFonts w:ascii="標楷體" w:eastAsia="標楷體" w:hAnsi="標楷體" w:cs="???"/>
              </w:rPr>
              <w:t>均能依據</w:t>
            </w:r>
            <w:proofErr w:type="gramEnd"/>
            <w:r>
              <w:rPr>
                <w:rFonts w:ascii="標楷體" w:eastAsia="標楷體" w:hAnsi="標楷體" w:cs="新細明體"/>
              </w:rPr>
              <w:t>彈性學習課程（校訂課程）</w:t>
            </w:r>
            <w:r>
              <w:rPr>
                <w:rFonts w:ascii="標楷體" w:eastAsia="標楷體" w:hAnsi="標楷體" w:cs="???"/>
              </w:rPr>
              <w:t>實施之需要，規劃妥適完善。</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16.</w:t>
            </w:r>
          </w:p>
          <w:p w:rsidR="00812DB4" w:rsidRDefault="00396D95">
            <w:pPr>
              <w:jc w:val="center"/>
            </w:pPr>
            <w:r>
              <w:rPr>
                <w:rFonts w:ascii="標楷體" w:eastAsia="標楷體" w:hAnsi="標楷體" w:cs="新細明體"/>
              </w:rPr>
              <w:t>學習</w:t>
            </w:r>
            <w:r>
              <w:rPr>
                <w:rFonts w:ascii="標楷體" w:eastAsia="標楷體" w:hAnsi="標楷體" w:cs="新細明體"/>
              </w:rPr>
              <w:lastRenderedPageBreak/>
              <w:t>促進</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lastRenderedPageBreak/>
              <w:t>B-16-1</w:t>
            </w:r>
            <w:r>
              <w:rPr>
                <w:rFonts w:ascii="標楷體" w:eastAsia="標楷體" w:hAnsi="標楷體" w:cs="新細明體"/>
              </w:rPr>
              <w:t>規劃必要之課程實施成果展演、競賽、活動、能力檢測、學習護照等等措施，以促進課程實施及學習成效。</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left="240" w:rightChars="-60" w:right="-144" w:hanging="240"/>
            </w:pPr>
            <w:r>
              <w:rPr>
                <w:rFonts w:ascii="Webdings" w:eastAsia="Webdings" w:hAnsi="Webdings" w:cs="Webdings"/>
              </w:rPr>
              <w:t></w:t>
            </w:r>
            <w:r>
              <w:rPr>
                <w:rFonts w:ascii="標楷體" w:eastAsia="標楷體" w:hAnsi="標楷體" w:cs="新細明體"/>
              </w:rPr>
              <w:t>彈性學習課程（校訂課程）</w:t>
            </w:r>
            <w:r>
              <w:rPr>
                <w:rFonts w:ascii="標楷體" w:eastAsia="標楷體" w:hAnsi="標楷體" w:cs="???"/>
              </w:rPr>
              <w:t>能實施多元評量檢測</w:t>
            </w:r>
            <w:r>
              <w:rPr>
                <w:rFonts w:ascii="標楷體" w:eastAsia="標楷體" w:hAnsi="標楷體" w:cs="新細明體"/>
              </w:rPr>
              <w:t>課程實施效益及學習成效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lastRenderedPageBreak/>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12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17.</w:t>
            </w:r>
          </w:p>
          <w:p w:rsidR="00812DB4" w:rsidRDefault="00396D95">
            <w:pPr>
              <w:jc w:val="center"/>
            </w:pPr>
            <w:r>
              <w:rPr>
                <w:rFonts w:ascii="標楷體" w:eastAsia="標楷體" w:hAnsi="標楷體" w:cs="新細明體"/>
              </w:rPr>
              <w:t>教學實施</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B-17-1</w:t>
            </w:r>
            <w:r>
              <w:rPr>
                <w:rFonts w:ascii="標楷體" w:eastAsia="標楷體" w:hAnsi="標楷體" w:cs="新細明體"/>
              </w:rPr>
              <w:t>教師依課程計畫之規劃進行教學，教學策略和學習活動安排，能促成本教育階段領域核心素養、精熟學習重點及達成彈性學習課程之目標。</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C</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教師能依照各</w:t>
            </w:r>
            <w:r>
              <w:rPr>
                <w:rFonts w:ascii="標楷體" w:eastAsia="標楷體" w:hAnsi="標楷體" w:cs="新細明體"/>
              </w:rPr>
              <w:t>彈性學習</w:t>
            </w:r>
            <w:r>
              <w:rPr>
                <w:rFonts w:ascii="標楷體" w:eastAsia="標楷體" w:hAnsi="標楷體" w:cs="???"/>
              </w:rPr>
              <w:t>課程計畫之規劃來進行教學。</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教師在各</w:t>
            </w:r>
            <w:r>
              <w:rPr>
                <w:rFonts w:ascii="標楷體" w:eastAsia="標楷體" w:hAnsi="標楷體" w:cs="新細明體"/>
              </w:rPr>
              <w:t>彈性學習課程</w:t>
            </w:r>
            <w:r>
              <w:rPr>
                <w:rFonts w:ascii="標楷體" w:eastAsia="標楷體" w:hAnsi="標楷體" w:cs="???"/>
              </w:rPr>
              <w:t>的教學策略和學習活動安排，能有效促進本學習階段的</w:t>
            </w:r>
            <w:r>
              <w:rPr>
                <w:rFonts w:ascii="標楷體" w:eastAsia="標楷體" w:hAnsi="標楷體" w:cs="新細明體"/>
              </w:rPr>
              <w:t>領域</w:t>
            </w:r>
            <w:r>
              <w:rPr>
                <w:rFonts w:ascii="標楷體" w:eastAsia="標楷體" w:hAnsi="標楷體" w:cs="???"/>
              </w:rPr>
              <w:t>核心素養、學習重點及</w:t>
            </w:r>
            <w:r>
              <w:rPr>
                <w:rFonts w:ascii="標楷體" w:eastAsia="標楷體" w:hAnsi="標楷體" w:cs="新細明體"/>
              </w:rPr>
              <w:t>達成彈性學習課程目標。</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02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B-17-2</w:t>
            </w:r>
            <w:r>
              <w:rPr>
                <w:rFonts w:ascii="標楷體" w:eastAsia="標楷體" w:hAnsi="標楷體" w:cs="新細明體"/>
              </w:rPr>
              <w:t>教師能視課程內容、學習重點、學生特質和資源條件，採用相應合適之</w:t>
            </w:r>
            <w:r>
              <w:rPr>
                <w:rFonts w:ascii="標楷體" w:eastAsia="標楷體" w:hAnsi="標楷體" w:cs="新細明體"/>
                <w:u w:val="single"/>
              </w:rPr>
              <w:t>多元</w:t>
            </w:r>
            <w:r>
              <w:rPr>
                <w:rFonts w:ascii="標楷體" w:eastAsia="標楷體" w:hAnsi="標楷體" w:cs="新細明體"/>
              </w:rPr>
              <w:t>教學策略（學習策略），並重視教學過程之適性化。</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C</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教師能依各</w:t>
            </w:r>
            <w:r>
              <w:rPr>
                <w:rFonts w:ascii="標楷體" w:eastAsia="標楷體" w:hAnsi="標楷體" w:cs="新細明體"/>
              </w:rPr>
              <w:t>彈性學習</w:t>
            </w:r>
            <w:r>
              <w:rPr>
                <w:rFonts w:ascii="標楷體" w:eastAsia="標楷體" w:hAnsi="標楷體" w:cs="???"/>
              </w:rPr>
              <w:t>課程內容、學習重點、學生特質和資源條件，採用多元且適合的教學策略（學習策略）。</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教師能在各</w:t>
            </w:r>
            <w:r>
              <w:rPr>
                <w:rFonts w:ascii="標楷體" w:eastAsia="標楷體" w:hAnsi="標楷體" w:cs="新細明體"/>
              </w:rPr>
              <w:t>彈性學習</w:t>
            </w:r>
            <w:r>
              <w:rPr>
                <w:rFonts w:ascii="標楷體" w:eastAsia="標楷體" w:hAnsi="標楷體" w:cs="???"/>
              </w:rPr>
              <w:t>課程實施中，重視適性化的教學。</w:t>
            </w:r>
          </w:p>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46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18.</w:t>
            </w:r>
          </w:p>
          <w:p w:rsidR="00812DB4" w:rsidRDefault="00396D95">
            <w:pPr>
              <w:jc w:val="center"/>
            </w:pPr>
            <w:r>
              <w:rPr>
                <w:rFonts w:ascii="標楷體" w:eastAsia="標楷體" w:hAnsi="標楷體" w:cs="新細明體"/>
              </w:rPr>
              <w:t>評量回饋</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r>
              <w:rPr>
                <w:rFonts w:ascii="標楷體" w:eastAsia="標楷體" w:hAnsi="標楷體" w:cs="???"/>
              </w:rPr>
              <w:t>B-18-1</w:t>
            </w:r>
            <w:r>
              <w:rPr>
                <w:rFonts w:ascii="標楷體" w:eastAsia="標楷體" w:hAnsi="標楷體" w:cs="新細明體"/>
              </w:rPr>
              <w:t>教師於教學過程之評量或定期學習成就評量的內容與方法，能掌握</w:t>
            </w:r>
            <w:r>
              <w:rPr>
                <w:rFonts w:ascii="標楷體" w:eastAsia="標楷體" w:hAnsi="標楷體" w:cs="???"/>
              </w:rPr>
              <w:t>12</w:t>
            </w:r>
            <w:r>
              <w:rPr>
                <w:rFonts w:ascii="標楷體" w:eastAsia="標楷體" w:hAnsi="標楷體" w:cs="新細明體"/>
              </w:rPr>
              <w:t>年國</w:t>
            </w:r>
            <w:proofErr w:type="gramStart"/>
            <w:r>
              <w:rPr>
                <w:rFonts w:ascii="標楷體" w:eastAsia="標楷體" w:hAnsi="標楷體" w:cs="新細明體"/>
              </w:rPr>
              <w:t>教課綱</w:t>
            </w:r>
            <w:proofErr w:type="gramEnd"/>
            <w:r>
              <w:rPr>
                <w:rFonts w:ascii="標楷體" w:eastAsia="標楷體" w:hAnsi="標楷體" w:cs="新細明體"/>
              </w:rPr>
              <w:t>及課程計畫規劃之核心素養、學習內容與學習表現，並根據評量結果進行學習輔導或教學調整。</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rPr>
                <w:rFonts w:ascii="標楷體" w:eastAsia="標楷體" w:hAnsi="標楷體" w:cs="???"/>
              </w:rPr>
            </w:pPr>
            <w:r>
              <w:rPr>
                <w:rFonts w:ascii="標楷體" w:eastAsia="標楷體" w:hAnsi="標楷體" w:cs="???"/>
              </w:rPr>
              <w:t>C</w:t>
            </w:r>
          </w:p>
          <w:p w:rsidR="00812DB4" w:rsidRDefault="00396D95">
            <w:pPr>
              <w:jc w:val="center"/>
              <w:rPr>
                <w:rFonts w:ascii="標楷體" w:eastAsia="標楷體" w:hAnsi="標楷體" w:cs="???"/>
              </w:rPr>
            </w:pPr>
            <w:r>
              <w:rPr>
                <w:rFonts w:ascii="標楷體" w:eastAsia="標楷體" w:hAnsi="標楷體" w:cs="???"/>
              </w:rPr>
              <w:t>D</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rsidP="006B51CD">
            <w:pPr>
              <w:snapToGrid w:val="0"/>
              <w:spacing w:line="300" w:lineRule="exact"/>
              <w:ind w:left="240" w:rightChars="-60" w:right="-144" w:hanging="240"/>
            </w:pPr>
            <w:r>
              <w:rPr>
                <w:rFonts w:ascii="Webdings" w:eastAsia="Webdings" w:hAnsi="Webdings" w:cs="Webdings"/>
              </w:rPr>
              <w:t></w:t>
            </w:r>
            <w:r>
              <w:rPr>
                <w:rFonts w:ascii="標楷體" w:eastAsia="標楷體" w:hAnsi="標楷體" w:cs="新細明體"/>
              </w:rPr>
              <w:t>教學評量掌握課程計畫規劃之核心素養、學習內容與學習表現</w:t>
            </w:r>
          </w:p>
          <w:p w:rsidR="00812DB4" w:rsidRDefault="00396D95" w:rsidP="006B51CD">
            <w:pPr>
              <w:snapToGrid w:val="0"/>
              <w:spacing w:line="300" w:lineRule="exact"/>
              <w:ind w:left="240" w:rightChars="-60" w:right="-144" w:hanging="240"/>
            </w:pPr>
            <w:r>
              <w:rPr>
                <w:rFonts w:ascii="Webdings" w:eastAsia="Webdings" w:hAnsi="Webdings" w:cs="Webdings"/>
              </w:rPr>
              <w:t></w:t>
            </w:r>
            <w:r>
              <w:rPr>
                <w:rFonts w:ascii="標楷體" w:eastAsia="標楷體" w:hAnsi="標楷體" w:cs="新細明體"/>
              </w:rPr>
              <w:t>根據評量結果進行學生學習輔導或教學調整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104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r>
              <w:rPr>
                <w:rFonts w:ascii="標楷體" w:eastAsia="標楷體" w:hAnsi="標楷體" w:cs="???"/>
              </w:rPr>
              <w:t>B-18-2</w:t>
            </w:r>
            <w:proofErr w:type="gramStart"/>
            <w:r>
              <w:rPr>
                <w:rFonts w:ascii="標楷體" w:eastAsia="標楷體" w:hAnsi="標楷體" w:cs="新細明體"/>
              </w:rPr>
              <w:t>各</w:t>
            </w:r>
            <w:proofErr w:type="gramEnd"/>
            <w:r>
              <w:rPr>
                <w:rFonts w:ascii="標楷體" w:eastAsia="標楷體" w:hAnsi="標楷體" w:cs="新細明體"/>
              </w:rPr>
              <w:t>領域教學研究會、學年會議或各教師專業學習社群，能就各課程之教學實施情形，進行專業對話與討論，適時改進課程與教學計畫並再實施課程。</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教師在各領域教學研究會、學年會議或教師專業學習社群會議中，能就各</w:t>
            </w:r>
            <w:r>
              <w:rPr>
                <w:rFonts w:ascii="標楷體" w:eastAsia="標楷體" w:hAnsi="標楷體" w:cs="新細明體"/>
              </w:rPr>
              <w:t>彈性學習</w:t>
            </w:r>
            <w:r>
              <w:rPr>
                <w:rFonts w:ascii="標楷體" w:eastAsia="標楷體" w:hAnsi="標楷體" w:cs="???"/>
              </w:rPr>
              <w:t>課程之教學實施情形，進行專業對話與討論。</w:t>
            </w:r>
          </w:p>
          <w:p w:rsidR="00812DB4" w:rsidRDefault="00396D95" w:rsidP="006B51CD">
            <w:pPr>
              <w:ind w:rightChars="-60" w:right="-144"/>
            </w:pPr>
            <w:r>
              <w:rPr>
                <w:rFonts w:ascii="Webdings" w:eastAsia="Webdings" w:hAnsi="Webdings" w:cs="Webdings"/>
              </w:rPr>
              <w:t></w:t>
            </w:r>
            <w:r>
              <w:rPr>
                <w:rFonts w:ascii="標楷體" w:eastAsia="標楷體" w:hAnsi="標楷體" w:cs="???"/>
              </w:rPr>
              <w:t>教學活動會依</w:t>
            </w:r>
            <w:r>
              <w:rPr>
                <w:rFonts w:ascii="標楷體" w:eastAsia="標楷體" w:hAnsi="標楷體" w:cs="新細明體"/>
              </w:rPr>
              <w:t>專業對話與討論適時改進再實施課程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740"/>
          <w:jc w:val="center"/>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C.</w:t>
            </w:r>
          </w:p>
          <w:p w:rsidR="00812DB4" w:rsidRDefault="00396D95">
            <w:pPr>
              <w:jc w:val="center"/>
            </w:pPr>
            <w:r>
              <w:rPr>
                <w:rFonts w:ascii="標楷體" w:eastAsia="標楷體" w:hAnsi="標楷體" w:cs="新細明體"/>
              </w:rPr>
              <w:t>課程效果</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21.</w:t>
            </w:r>
          </w:p>
          <w:p w:rsidR="00812DB4" w:rsidRDefault="00396D95">
            <w:pPr>
              <w:jc w:val="center"/>
            </w:pPr>
            <w:r>
              <w:rPr>
                <w:rFonts w:ascii="標楷體" w:eastAsia="標楷體" w:hAnsi="標楷體" w:cs="新細明體"/>
              </w:rPr>
              <w:t>目標達成</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C-21-1</w:t>
            </w:r>
            <w:r>
              <w:rPr>
                <w:rFonts w:ascii="標楷體" w:eastAsia="標楷體" w:hAnsi="標楷體" w:cs="新細明體"/>
              </w:rPr>
              <w:t>學生於各彈性學習課程（校訂課程）之學習結果表現，能符合課程設計之預期課程目標。</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ind w:rightChars="-60" w:right="-144"/>
            </w:pPr>
            <w:r>
              <w:rPr>
                <w:rFonts w:ascii="Webdings" w:eastAsia="Webdings" w:hAnsi="Webdings" w:cs="Webdings"/>
              </w:rPr>
              <w:t></w:t>
            </w:r>
            <w:r>
              <w:rPr>
                <w:rFonts w:ascii="標楷體" w:eastAsia="標楷體" w:hAnsi="標楷體" w:cs="???"/>
              </w:rPr>
              <w:t>教學實施後學生</w:t>
            </w:r>
            <w:r>
              <w:rPr>
                <w:rFonts w:ascii="標楷體" w:eastAsia="標楷體" w:hAnsi="標楷體" w:cs="新細明體"/>
              </w:rPr>
              <w:t>學習結果表現能達成預期課程目標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trPr>
          <w:trHeight w:val="68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jc w:val="center"/>
              <w:rPr>
                <w:rFonts w:ascii="標楷體" w:eastAsia="標楷體" w:hAnsi="標楷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C-21-2</w:t>
            </w:r>
            <w:r>
              <w:rPr>
                <w:rFonts w:ascii="標楷體" w:eastAsia="標楷體" w:hAnsi="標楷體" w:cs="新細明體"/>
              </w:rPr>
              <w:t>學生於各彈性學習課程（校訂課程）之非意圖性學習結果，具教育的積極正向價值。</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snapToGrid w:val="0"/>
              <w:spacing w:line="300" w:lineRule="exact"/>
              <w:ind w:rightChars="-60" w:right="-144"/>
            </w:pPr>
            <w:r>
              <w:rPr>
                <w:rFonts w:ascii="Webdings" w:eastAsia="Webdings" w:hAnsi="Webdings" w:cs="Webdings"/>
              </w:rPr>
              <w:t></w:t>
            </w:r>
            <w:r>
              <w:rPr>
                <w:rFonts w:ascii="標楷體" w:eastAsia="標楷體" w:hAnsi="標楷體" w:cs="???"/>
              </w:rPr>
              <w:t>教學實施後，學生在各</w:t>
            </w:r>
            <w:r>
              <w:rPr>
                <w:rFonts w:ascii="標楷體" w:eastAsia="標楷體" w:hAnsi="標楷體" w:cs="新細明體"/>
                <w:u w:val="double"/>
              </w:rPr>
              <w:t>彈性學習課程（校訂課程）</w:t>
            </w:r>
            <w:r>
              <w:rPr>
                <w:rFonts w:ascii="標楷體" w:eastAsia="標楷體" w:hAnsi="標楷體" w:cs="新細明體"/>
              </w:rPr>
              <w:t>的目標</w:t>
            </w:r>
            <w:r>
              <w:rPr>
                <w:rFonts w:ascii="標楷體" w:eastAsia="標楷體" w:hAnsi="標楷體" w:cs="???"/>
              </w:rPr>
              <w:t>達成外，也表現積極正向的潛在學習結果。</w:t>
            </w:r>
          </w:p>
          <w:p w:rsidR="00812DB4" w:rsidRDefault="00396D95" w:rsidP="006B51CD">
            <w:pPr>
              <w:snapToGrid w:val="0"/>
              <w:spacing w:line="300" w:lineRule="exact"/>
              <w:ind w:rightChars="-60" w:right="-144"/>
            </w:pPr>
            <w:r>
              <w:rPr>
                <w:rFonts w:ascii="Webdings" w:eastAsia="Webdings" w:hAnsi="Webdings" w:cs="Webdings"/>
              </w:rPr>
              <w:lastRenderedPageBreak/>
              <w:t></w:t>
            </w:r>
            <w:r>
              <w:rPr>
                <w:rFonts w:ascii="標楷體" w:eastAsia="標楷體" w:hAnsi="標楷體" w:cs="???"/>
              </w:rPr>
              <w:t>其他說明：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lastRenderedPageBreak/>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lastRenderedPageBreak/>
              <w:t>其他：</w:t>
            </w:r>
          </w:p>
        </w:tc>
      </w:tr>
      <w:tr w:rsidR="00812DB4">
        <w:trPr>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pPr>
              <w:spacing w:line="276" w:lineRule="auto"/>
              <w:jc w:val="center"/>
              <w:rPr>
                <w:rFonts w:ascii="標楷體" w:eastAsia="標楷體" w:hAnsi="標楷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22.</w:t>
            </w:r>
          </w:p>
          <w:p w:rsidR="00812DB4" w:rsidRDefault="00396D95">
            <w:pPr>
              <w:jc w:val="center"/>
            </w:pPr>
            <w:r>
              <w:rPr>
                <w:rFonts w:ascii="標楷體" w:eastAsia="標楷體" w:hAnsi="標楷體" w:cs="新細明體"/>
              </w:rPr>
              <w:t>持續進展</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
              <w:rPr>
                <w:rFonts w:ascii="標楷體" w:eastAsia="標楷體" w:hAnsi="標楷體" w:cs="???"/>
              </w:rPr>
              <w:t>C-22-1</w:t>
            </w:r>
            <w:r>
              <w:rPr>
                <w:rFonts w:ascii="標楷體" w:eastAsia="標楷體" w:hAnsi="標楷體" w:cs="新細明體"/>
              </w:rPr>
              <w:t>學生於各類彈性學習課程（校訂課程）之學習成就表現，具持續進展的現象。</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rPr>
                <w:rFonts w:ascii="標楷體" w:eastAsia="標楷體" w:hAnsi="標楷體" w:cs="???"/>
              </w:rPr>
            </w:pPr>
            <w:r>
              <w:rPr>
                <w:rFonts w:ascii="標楷體" w:eastAsia="標楷體" w:hAnsi="標楷體" w:cs="???"/>
              </w:rPr>
              <w:t>A</w:t>
            </w:r>
          </w:p>
          <w:p w:rsidR="00812DB4" w:rsidRDefault="00396D95">
            <w:pPr>
              <w:jc w:val="center"/>
            </w:pPr>
            <w:r>
              <w:rPr>
                <w:rFonts w:ascii="標楷體" w:eastAsia="標楷體" w:hAnsi="標楷體" w:cs="???"/>
              </w:rPr>
              <w:t>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rsidP="006B51CD">
            <w:pPr>
              <w:ind w:rightChars="-60" w:right="-144"/>
            </w:pPr>
            <w:r>
              <w:rPr>
                <w:rFonts w:ascii="Webdings" w:eastAsia="Webdings" w:hAnsi="Webdings" w:cs="Webdings"/>
              </w:rPr>
              <w:t></w:t>
            </w:r>
            <w:r>
              <w:rPr>
                <w:rFonts w:ascii="標楷體" w:eastAsia="標楷體" w:hAnsi="標楷體" w:cs="???"/>
              </w:rPr>
              <w:t>教學實施後學生</w:t>
            </w:r>
            <w:r>
              <w:rPr>
                <w:rFonts w:ascii="標楷體" w:eastAsia="標楷體" w:hAnsi="標楷體" w:cs="新細明體"/>
              </w:rPr>
              <w:t>學習結果表現具有持續進展的現象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396D95" w:rsidP="006B51CD">
            <w:pPr>
              <w:ind w:rightChars="-60" w:right="-144"/>
            </w:pPr>
            <w:r>
              <w:rPr>
                <w:rFonts w:ascii="Webdings" w:eastAsia="Webdings" w:hAnsi="Webdings" w:cs="Webdings"/>
              </w:rPr>
              <w:t></w:t>
            </w:r>
            <w:r>
              <w:rPr>
                <w:rFonts w:ascii="標楷體" w:eastAsia="標楷體" w:hAnsi="標楷體" w:cs="???"/>
              </w:rPr>
              <w:t>完全符合</w:t>
            </w:r>
          </w:p>
          <w:p w:rsidR="00812DB4" w:rsidRDefault="00396D95" w:rsidP="006B51CD">
            <w:pPr>
              <w:ind w:rightChars="-60" w:right="-144"/>
            </w:pPr>
            <w:r>
              <w:rPr>
                <w:rFonts w:ascii="Webdings" w:eastAsia="Webdings" w:hAnsi="Webdings" w:cs="Webdings"/>
              </w:rPr>
              <w:t></w:t>
            </w:r>
            <w:r>
              <w:rPr>
                <w:rFonts w:ascii="標楷體" w:eastAsia="標楷體" w:hAnsi="標楷體" w:cs="???"/>
              </w:rPr>
              <w:t>部分符合</w:t>
            </w:r>
          </w:p>
          <w:p w:rsidR="00812DB4" w:rsidRDefault="00396D95" w:rsidP="006B51CD">
            <w:pPr>
              <w:ind w:rightChars="-60" w:right="-144"/>
            </w:pPr>
            <w:r>
              <w:rPr>
                <w:rFonts w:ascii="Webdings" w:eastAsia="Webdings" w:hAnsi="Webdings" w:cs="Webdings"/>
              </w:rPr>
              <w:t></w:t>
            </w:r>
            <w:r>
              <w:rPr>
                <w:rFonts w:ascii="標楷體" w:eastAsia="標楷體" w:hAnsi="標楷體" w:cs="???"/>
              </w:rPr>
              <w:t>待改進</w:t>
            </w:r>
          </w:p>
          <w:p w:rsidR="00812DB4" w:rsidRDefault="00396D95" w:rsidP="006B51CD">
            <w:pPr>
              <w:ind w:rightChars="-60" w:right="-144"/>
            </w:pPr>
            <w:r>
              <w:rPr>
                <w:rFonts w:ascii="標楷體" w:eastAsia="標楷體" w:hAnsi="標楷體" w:cs="???"/>
              </w:rPr>
              <w:t>其他：</w:t>
            </w:r>
          </w:p>
        </w:tc>
      </w:tr>
      <w:tr w:rsidR="00812DB4" w:rsidTr="006B51CD">
        <w:trPr>
          <w:trHeight w:val="1436"/>
          <w:jc w:val="center"/>
        </w:trPr>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評鑑總結</w:t>
            </w:r>
          </w:p>
          <w:p w:rsidR="00812DB4" w:rsidRDefault="00396D95">
            <w:pPr>
              <w:jc w:val="center"/>
            </w:pPr>
            <w:r>
              <w:rPr>
                <w:rFonts w:ascii="標楷體" w:eastAsia="標楷體" w:hAnsi="標楷體" w:cs="新細明體"/>
                <w:b/>
              </w:rPr>
              <w:t>建議事項</w:t>
            </w:r>
          </w:p>
        </w:tc>
        <w:tc>
          <w:tcPr>
            <w:tcW w:w="11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812DB4" w:rsidP="006B51CD">
            <w:pPr>
              <w:ind w:rightChars="-60" w:right="-144"/>
              <w:rPr>
                <w:rFonts w:ascii="標楷體" w:eastAsia="標楷體" w:hAnsi="標楷體" w: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812DB4" w:rsidP="006B51CD">
            <w:pPr>
              <w:ind w:rightChars="-60" w:right="-144"/>
              <w:rPr>
                <w:rFonts w:ascii="標楷體" w:eastAsia="標楷體" w:hAnsi="標楷體" w:cs="???"/>
                <w:sz w:val="20"/>
                <w:szCs w:val="20"/>
              </w:rPr>
            </w:pPr>
          </w:p>
        </w:tc>
      </w:tr>
      <w:tr w:rsidR="00812DB4" w:rsidTr="006B51CD">
        <w:trPr>
          <w:trHeight w:val="1981"/>
          <w:jc w:val="center"/>
        </w:trPr>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12DB4" w:rsidRDefault="00396D95">
            <w:pPr>
              <w:jc w:val="center"/>
            </w:pPr>
            <w:r>
              <w:rPr>
                <w:rFonts w:ascii="標楷體" w:eastAsia="標楷體" w:hAnsi="標楷體" w:cs="新細明體"/>
                <w:b/>
              </w:rPr>
              <w:t>評鑑</w:t>
            </w:r>
          </w:p>
          <w:p w:rsidR="00812DB4" w:rsidRDefault="00396D95">
            <w:pPr>
              <w:jc w:val="center"/>
            </w:pPr>
            <w:r>
              <w:rPr>
                <w:rFonts w:ascii="標楷體" w:eastAsia="標楷體" w:hAnsi="標楷體" w:cs="新細明體"/>
                <w:b/>
              </w:rPr>
              <w:t>委員</w:t>
            </w:r>
          </w:p>
        </w:tc>
        <w:tc>
          <w:tcPr>
            <w:tcW w:w="11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12DB4" w:rsidRDefault="00396D95" w:rsidP="006B51CD">
            <w:pPr>
              <w:ind w:rightChars="-60" w:right="-144"/>
              <w:jc w:val="both"/>
            </w:pPr>
            <w:r>
              <w:rPr>
                <w:rFonts w:ascii="標楷體" w:eastAsia="標楷體" w:hAnsi="標楷體" w:cs="新細明體"/>
                <w:b/>
              </w:rPr>
              <w:t>（由學校課發會委員或授課教師或外聘評鑑委員簽名）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2DB4" w:rsidRDefault="00812DB4" w:rsidP="006B51CD">
            <w:pPr>
              <w:ind w:rightChars="-60" w:right="-144"/>
              <w:rPr>
                <w:rFonts w:ascii="標楷體" w:eastAsia="標楷體" w:hAnsi="標楷體" w:cs="新細明體"/>
                <w:b/>
              </w:rPr>
            </w:pPr>
          </w:p>
        </w:tc>
      </w:tr>
    </w:tbl>
    <w:p w:rsidR="00812DB4" w:rsidRDefault="00396D95">
      <w:pPr>
        <w:snapToGrid w:val="0"/>
      </w:pPr>
      <w:r>
        <w:rPr>
          <w:rFonts w:ascii="標楷體" w:eastAsia="標楷體" w:hAnsi="標楷體" w:cs="新細明體"/>
        </w:rPr>
        <w:t>檢核方式說明：【</w:t>
      </w:r>
      <w:r>
        <w:rPr>
          <w:rFonts w:ascii="標楷體" w:eastAsia="標楷體" w:hAnsi="標楷體" w:cs="???"/>
        </w:rPr>
        <w:t>A</w:t>
      </w:r>
      <w:r>
        <w:rPr>
          <w:rFonts w:ascii="標楷體" w:eastAsia="標楷體" w:hAnsi="標楷體" w:cs="新細明體"/>
        </w:rPr>
        <w:t>】檢閱相關資料</w:t>
      </w:r>
      <w:r>
        <w:rPr>
          <w:rFonts w:ascii="標楷體" w:eastAsia="標楷體" w:hAnsi="標楷體" w:cs="???"/>
        </w:rPr>
        <w:t>(</w:t>
      </w:r>
      <w:r>
        <w:rPr>
          <w:rFonts w:ascii="標楷體" w:eastAsia="標楷體" w:hAnsi="標楷體" w:cs="新細明體"/>
        </w:rPr>
        <w:t>例如：課程計畫、</w:t>
      </w:r>
      <w:proofErr w:type="gramStart"/>
      <w:r>
        <w:rPr>
          <w:rFonts w:ascii="標楷體" w:eastAsia="標楷體" w:hAnsi="標楷體" w:cs="新細明體"/>
        </w:rPr>
        <w:t>課發會</w:t>
      </w:r>
      <w:proofErr w:type="gramEnd"/>
      <w:r>
        <w:rPr>
          <w:rFonts w:ascii="標楷體" w:eastAsia="標楷體" w:hAnsi="標楷體" w:cs="新細明體"/>
        </w:rPr>
        <w:t>記錄</w:t>
      </w:r>
      <w:r>
        <w:rPr>
          <w:rFonts w:ascii="標楷體" w:eastAsia="標楷體" w:hAnsi="標楷體" w:cs="???"/>
        </w:rPr>
        <w:t>…)</w:t>
      </w:r>
      <w:r>
        <w:rPr>
          <w:rFonts w:ascii="標楷體" w:eastAsia="標楷體" w:hAnsi="標楷體" w:cs="新細明體"/>
        </w:rPr>
        <w:t>【</w:t>
      </w:r>
      <w:r>
        <w:rPr>
          <w:rFonts w:ascii="標楷體" w:eastAsia="標楷體" w:hAnsi="標楷體" w:cs="???"/>
        </w:rPr>
        <w:t>B</w:t>
      </w:r>
      <w:r>
        <w:rPr>
          <w:rFonts w:ascii="標楷體" w:eastAsia="標楷體" w:hAnsi="標楷體" w:cs="新細明體"/>
        </w:rPr>
        <w:t>】檢視學校設施【</w:t>
      </w:r>
      <w:r>
        <w:rPr>
          <w:rFonts w:ascii="標楷體" w:eastAsia="標楷體" w:hAnsi="標楷體" w:cs="???"/>
        </w:rPr>
        <w:t>C</w:t>
      </w:r>
      <w:r>
        <w:rPr>
          <w:rFonts w:ascii="標楷體" w:eastAsia="標楷體" w:hAnsi="標楷體" w:cs="新細明體"/>
        </w:rPr>
        <w:t>】觀察教學活動【</w:t>
      </w:r>
      <w:r>
        <w:rPr>
          <w:rFonts w:ascii="標楷體" w:eastAsia="標楷體" w:hAnsi="標楷體" w:cs="???"/>
        </w:rPr>
        <w:t>D</w:t>
      </w:r>
      <w:r>
        <w:rPr>
          <w:rFonts w:ascii="標楷體" w:eastAsia="標楷體" w:hAnsi="標楷體" w:cs="新細明體"/>
        </w:rPr>
        <w:t>】瞭解學生學習情形【</w:t>
      </w:r>
      <w:r>
        <w:rPr>
          <w:rFonts w:ascii="標楷體" w:eastAsia="標楷體" w:hAnsi="標楷體" w:cs="???"/>
        </w:rPr>
        <w:t>E</w:t>
      </w:r>
      <w:r>
        <w:rPr>
          <w:rFonts w:ascii="標楷體" w:eastAsia="標楷體" w:hAnsi="標楷體" w:cs="新細明體"/>
        </w:rPr>
        <w:t>】與學校有關人員訪談（例如：教師、家長、學生</w:t>
      </w:r>
      <w:r>
        <w:rPr>
          <w:rFonts w:ascii="標楷體" w:eastAsia="標楷體" w:hAnsi="標楷體" w:cs="???"/>
        </w:rPr>
        <w:t>…</w:t>
      </w:r>
      <w:proofErr w:type="gramStart"/>
      <w:r>
        <w:rPr>
          <w:rFonts w:ascii="標楷體" w:eastAsia="標楷體" w:hAnsi="標楷體" w:cs="新細明體"/>
        </w:rPr>
        <w:t>）</w:t>
      </w:r>
      <w:proofErr w:type="gramEnd"/>
      <w:r>
        <w:rPr>
          <w:rFonts w:ascii="標楷體" w:eastAsia="標楷體" w:hAnsi="標楷體" w:cs="新細明體"/>
        </w:rPr>
        <w:t>。</w:t>
      </w:r>
      <w:r>
        <w:rPr>
          <w:rFonts w:ascii="標楷體" w:eastAsia="標楷體" w:hAnsi="標楷體" w:cs="???"/>
        </w:rPr>
        <w:t xml:space="preserve">             </w:t>
      </w:r>
    </w:p>
    <w:p w:rsidR="00812DB4" w:rsidRDefault="00812DB4">
      <w:pPr>
        <w:spacing w:line="360" w:lineRule="auto"/>
        <w:rPr>
          <w:rFonts w:ascii="???" w:hAnsi="???" w:cs="???" w:hint="eastAsia"/>
        </w:rPr>
        <w:sectPr w:rsidR="00812DB4">
          <w:footerReference w:type="default" r:id="rId8"/>
          <w:pgSz w:w="16838" w:h="11906" w:orient="landscape"/>
          <w:pgMar w:top="720" w:right="720" w:bottom="720" w:left="720" w:header="720" w:footer="720" w:gutter="0"/>
          <w:cols w:space="720"/>
          <w:docGrid w:type="lines" w:linePitch="360"/>
        </w:sectPr>
      </w:pPr>
    </w:p>
    <w:p w:rsidR="00812DB4" w:rsidRDefault="00303937">
      <w:pPr>
        <w:jc w:val="center"/>
      </w:pPr>
      <w:r>
        <w:rPr>
          <w:rFonts w:ascii="標楷體" w:eastAsia="標楷體" w:hAnsi="標楷體" w:cs="新細明體"/>
          <w:b/>
          <w:noProof/>
          <w:sz w:val="32"/>
          <w:szCs w:val="32"/>
        </w:rPr>
        <w:lastRenderedPageBreak/>
        <mc:AlternateContent>
          <mc:Choice Requires="wps">
            <w:drawing>
              <wp:anchor distT="0" distB="0" distL="114300" distR="114300" simplePos="0" relativeHeight="251668480" behindDoc="0" locked="0" layoutInCell="1" allowOverlap="1" wp14:anchorId="339454BC" wp14:editId="5C838770">
                <wp:simplePos x="0" y="0"/>
                <wp:positionH relativeFrom="column">
                  <wp:posOffset>0</wp:posOffset>
                </wp:positionH>
                <wp:positionV relativeFrom="paragraph">
                  <wp:posOffset>-635</wp:posOffset>
                </wp:positionV>
                <wp:extent cx="638178" cy="290834"/>
                <wp:effectExtent l="0" t="0" r="28572" b="13966"/>
                <wp:wrapNone/>
                <wp:docPr id="29" name="Text Box 18"/>
                <wp:cNvGraphicFramePr/>
                <a:graphic xmlns:a="http://schemas.openxmlformats.org/drawingml/2006/main">
                  <a:graphicData uri="http://schemas.microsoft.com/office/word/2010/wordprocessingShape">
                    <wps:wsp>
                      <wps:cNvSpPr txBox="1"/>
                      <wps:spPr>
                        <a:xfrm>
                          <a:off x="0" y="0"/>
                          <a:ext cx="638178" cy="290834"/>
                        </a:xfrm>
                        <a:prstGeom prst="rect">
                          <a:avLst/>
                        </a:prstGeom>
                        <a:solidFill>
                          <a:srgbClr val="FFFFFF"/>
                        </a:solidFill>
                        <a:ln w="9528">
                          <a:solidFill>
                            <a:srgbClr val="000000"/>
                          </a:solidFill>
                          <a:prstDash val="solid"/>
                        </a:ln>
                      </wps:spPr>
                      <wps:txbx>
                        <w:txbxContent>
                          <w:p w:rsidR="0029106A" w:rsidRPr="004D5ECD" w:rsidRDefault="0029106A" w:rsidP="00303937">
                            <w:r w:rsidRPr="004D5ECD">
                              <w:rPr>
                                <w:rFonts w:ascii="標楷體" w:eastAsia="標楷體" w:hAnsi="標楷體" w:cs="DFKaiShu-SB-Estd-BF"/>
                                <w:kern w:val="0"/>
                              </w:rPr>
                              <w:t>附件4</w:t>
                            </w:r>
                          </w:p>
                        </w:txbxContent>
                      </wps:txbx>
                      <wps:bodyPr vert="horz" wrap="square" lIns="91440" tIns="45720" rIns="91440" bIns="45720" anchor="t" anchorCtr="0" compatLnSpc="0">
                        <a:noAutofit/>
                      </wps:bodyPr>
                    </wps:wsp>
                  </a:graphicData>
                </a:graphic>
              </wp:anchor>
            </w:drawing>
          </mc:Choice>
          <mc:Fallback>
            <w:pict>
              <v:shape w14:anchorId="339454BC" id="_x0000_s1039" type="#_x0000_t202" style="position:absolute;left:0;text-align:left;margin-left:0;margin-top:-.05pt;width:50.25pt;height:22.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" strokeweight=".26467mm">
                <v:textbox>
                  <w:txbxContent>
                    <w:p w:rsidR="0029106A" w:rsidRPr="004D5ECD" w:rsidRDefault="0029106A" w:rsidP="00303937">
                      <w:r w:rsidRPr="004D5ECD">
                        <w:rPr>
                          <w:rFonts w:ascii="標楷體" w:eastAsia="標楷體" w:hAnsi="標楷體" w:cs="DFKaiShu-SB-Estd-BF"/>
                          <w:kern w:val="0"/>
                        </w:rPr>
                        <w:t>附件4</w:t>
                      </w:r>
                    </w:p>
                  </w:txbxContent>
                </v:textbox>
              </v:shape>
            </w:pict>
          </mc:Fallback>
        </mc:AlternateContent>
      </w:r>
      <w:r w:rsidR="0029106A">
        <w:rPr>
          <w:rFonts w:ascii="標楷體" w:eastAsia="標楷體" w:hAnsi="標楷體"/>
          <w:b/>
          <w:bCs/>
          <w:sz w:val="36"/>
          <w:szCs w:val="36"/>
        </w:rPr>
        <w:t>高雄市三民區莊敬國民小學</w:t>
      </w:r>
      <w:r w:rsidR="00396D95">
        <w:rPr>
          <w:rFonts w:ascii="標楷體" w:eastAsia="標楷體" w:hAnsi="標楷體"/>
          <w:b/>
          <w:bCs/>
          <w:sz w:val="36"/>
          <w:szCs w:val="36"/>
        </w:rPr>
        <w:t>109學年度教科書評選表</w:t>
      </w:r>
    </w:p>
    <w:p w:rsidR="00812DB4" w:rsidRDefault="00396D95">
      <w:pPr>
        <w:spacing w:line="400" w:lineRule="exact"/>
        <w:ind w:firstLine="840"/>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領域</w:t>
      </w:r>
      <w:r>
        <w:rPr>
          <w:rFonts w:ascii="標楷體" w:eastAsia="標楷體" w:hAnsi="標楷體"/>
          <w:sz w:val="28"/>
          <w:szCs w:val="28"/>
          <w:u w:val="single"/>
        </w:rPr>
        <w:t xml:space="preserve">           </w:t>
      </w:r>
      <w:r>
        <w:rPr>
          <w:rFonts w:ascii="標楷體" w:eastAsia="標楷體" w:hAnsi="標楷體"/>
          <w:sz w:val="28"/>
          <w:szCs w:val="28"/>
        </w:rPr>
        <w:t>科</w:t>
      </w:r>
      <w:r>
        <w:rPr>
          <w:rFonts w:ascii="標楷體" w:eastAsia="標楷體" w:hAnsi="標楷體"/>
          <w:sz w:val="28"/>
          <w:szCs w:val="28"/>
          <w:u w:val="single"/>
        </w:rPr>
        <w:t xml:space="preserve">       </w:t>
      </w:r>
      <w:r>
        <w:rPr>
          <w:rFonts w:ascii="標楷體" w:eastAsia="標楷體" w:hAnsi="標楷體"/>
          <w:sz w:val="28"/>
          <w:szCs w:val="28"/>
        </w:rPr>
        <w:t>年級</w:t>
      </w:r>
    </w:p>
    <w:tbl>
      <w:tblPr>
        <w:tblW w:w="11019" w:type="dxa"/>
        <w:tblInd w:w="-291" w:type="dxa"/>
        <w:tblLayout w:type="fixed"/>
        <w:tblCellMar>
          <w:left w:w="10" w:type="dxa"/>
          <w:right w:w="10" w:type="dxa"/>
        </w:tblCellMar>
        <w:tblLook w:val="0000" w:firstRow="0" w:lastRow="0" w:firstColumn="0" w:lastColumn="0" w:noHBand="0" w:noVBand="0"/>
      </w:tblPr>
      <w:tblGrid>
        <w:gridCol w:w="825"/>
        <w:gridCol w:w="141"/>
        <w:gridCol w:w="1662"/>
        <w:gridCol w:w="540"/>
        <w:gridCol w:w="2340"/>
        <w:gridCol w:w="1106"/>
        <w:gridCol w:w="1156"/>
        <w:gridCol w:w="729"/>
        <w:gridCol w:w="429"/>
        <w:gridCol w:w="471"/>
        <w:gridCol w:w="900"/>
        <w:gridCol w:w="720"/>
      </w:tblGrid>
      <w:tr w:rsidR="00812DB4" w:rsidTr="00782EF8">
        <w:trPr>
          <w:cantSplit/>
          <w:trHeight w:val="129"/>
        </w:trPr>
        <w:tc>
          <w:tcPr>
            <w:tcW w:w="825"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napToGrid w:val="0"/>
              <w:ind w:left="-134"/>
              <w:jc w:val="center"/>
              <w:rPr>
                <w:rFonts w:ascii="標楷體" w:eastAsia="標楷體" w:hAnsi="標楷體"/>
                <w:b/>
                <w:sz w:val="32"/>
                <w:szCs w:val="32"/>
              </w:rPr>
            </w:pPr>
            <w:r>
              <w:rPr>
                <w:rFonts w:ascii="標楷體" w:eastAsia="標楷體" w:hAnsi="標楷體"/>
                <w:b/>
                <w:sz w:val="32"/>
                <w:szCs w:val="32"/>
              </w:rPr>
              <w:t>面向</w:t>
            </w:r>
          </w:p>
        </w:tc>
        <w:tc>
          <w:tcPr>
            <w:tcW w:w="6945"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napToGrid w:val="0"/>
              <w:spacing w:line="400" w:lineRule="exact"/>
              <w:jc w:val="center"/>
              <w:rPr>
                <w:rFonts w:ascii="標楷體" w:eastAsia="標楷體" w:hAnsi="標楷體"/>
                <w:b/>
                <w:sz w:val="32"/>
                <w:szCs w:val="32"/>
              </w:rPr>
            </w:pPr>
            <w:r>
              <w:rPr>
                <w:rFonts w:ascii="標楷體" w:eastAsia="標楷體" w:hAnsi="標楷體"/>
                <w:b/>
                <w:sz w:val="32"/>
                <w:szCs w:val="32"/>
              </w:rPr>
              <w:t xml:space="preserve">評  選  指  標  </w:t>
            </w:r>
          </w:p>
        </w:tc>
        <w:tc>
          <w:tcPr>
            <w:tcW w:w="3249"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napToGrid w:val="0"/>
              <w:jc w:val="center"/>
              <w:rPr>
                <w:rFonts w:ascii="標楷體" w:eastAsia="標楷體" w:hAnsi="標楷體"/>
                <w:b/>
                <w:sz w:val="32"/>
                <w:szCs w:val="32"/>
              </w:rPr>
            </w:pPr>
            <w:r>
              <w:rPr>
                <w:rFonts w:ascii="標楷體" w:eastAsia="標楷體" w:hAnsi="標楷體"/>
                <w:b/>
                <w:sz w:val="32"/>
                <w:szCs w:val="32"/>
              </w:rPr>
              <w:t>出版公司</w:t>
            </w:r>
          </w:p>
        </w:tc>
      </w:tr>
      <w:tr w:rsidR="00812DB4" w:rsidTr="00782EF8">
        <w:trPr>
          <w:cantSplit/>
          <w:trHeight w:val="440"/>
        </w:trPr>
        <w:tc>
          <w:tcPr>
            <w:tcW w:w="825"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napToGrid w:val="0"/>
              <w:jc w:val="center"/>
              <w:rPr>
                <w:rFonts w:ascii="標楷體" w:eastAsia="標楷體" w:hAnsi="標楷體"/>
                <w:b/>
                <w:sz w:val="32"/>
                <w:szCs w:val="32"/>
              </w:rPr>
            </w:pPr>
          </w:p>
        </w:tc>
        <w:tc>
          <w:tcPr>
            <w:tcW w:w="6945" w:type="dxa"/>
            <w:gridSpan w:val="6"/>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napToGrid w:val="0"/>
              <w:spacing w:line="400" w:lineRule="exact"/>
              <w:jc w:val="center"/>
              <w:rPr>
                <w:rFonts w:ascii="標楷體" w:eastAsia="標楷體" w:hAnsi="標楷體"/>
                <w:b/>
                <w:sz w:val="32"/>
                <w:szCs w:val="32"/>
              </w:rPr>
            </w:pPr>
          </w:p>
        </w:tc>
        <w:tc>
          <w:tcPr>
            <w:tcW w:w="72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12DB4" w:rsidRDefault="00812DB4">
            <w:pPr>
              <w:snapToGrid w:val="0"/>
              <w:spacing w:line="280" w:lineRule="exact"/>
              <w:jc w:val="center"/>
              <w:rPr>
                <w:rFonts w:ascii="標楷體" w:eastAsia="標楷體" w:hAnsi="標楷體"/>
                <w:b/>
                <w:bCs/>
                <w:sz w:val="28"/>
                <w:szCs w:val="28"/>
              </w:rPr>
            </w:pPr>
          </w:p>
        </w:tc>
        <w:tc>
          <w:tcPr>
            <w:tcW w:w="9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12DB4" w:rsidRDefault="00812DB4">
            <w:pPr>
              <w:snapToGrid w:val="0"/>
              <w:spacing w:line="280" w:lineRule="exact"/>
              <w:jc w:val="center"/>
              <w:rPr>
                <w:rFonts w:ascii="標楷體" w:eastAsia="標楷體" w:hAnsi="標楷體"/>
                <w:b/>
                <w:bCs/>
                <w:sz w:val="28"/>
                <w:szCs w:val="28"/>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12DB4" w:rsidRDefault="00812DB4">
            <w:pPr>
              <w:snapToGrid w:val="0"/>
              <w:spacing w:line="280" w:lineRule="exact"/>
              <w:jc w:val="center"/>
              <w:rPr>
                <w:rFonts w:ascii="標楷體" w:eastAsia="標楷體" w:hAnsi="標楷體"/>
                <w:b/>
                <w:bCs/>
                <w:sz w:val="28"/>
                <w:szCs w:val="28"/>
              </w:rPr>
            </w:pPr>
          </w:p>
        </w:tc>
        <w:tc>
          <w:tcPr>
            <w:tcW w:w="7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812DB4" w:rsidRDefault="00812DB4">
            <w:pPr>
              <w:snapToGrid w:val="0"/>
              <w:spacing w:line="280" w:lineRule="exact"/>
              <w:jc w:val="center"/>
              <w:rPr>
                <w:rFonts w:ascii="標楷體" w:eastAsia="標楷體" w:hAnsi="標楷體"/>
                <w:b/>
                <w:bCs/>
                <w:sz w:val="32"/>
                <w:szCs w:val="32"/>
              </w:rPr>
            </w:pPr>
          </w:p>
        </w:tc>
      </w:tr>
      <w:tr w:rsidR="00812DB4" w:rsidTr="00782EF8">
        <w:trPr>
          <w:cantSplit/>
          <w:trHeight w:val="420"/>
        </w:trPr>
        <w:tc>
          <w:tcPr>
            <w:tcW w:w="825"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jc w:val="center"/>
            </w:pPr>
            <w:r>
              <w:rPr>
                <w:rFonts w:ascii="標楷體" w:eastAsia="標楷體" w:hAnsi="標楷體"/>
                <w:b/>
                <w:sz w:val="28"/>
                <w:szCs w:val="28"/>
              </w:rPr>
              <w:t>一、教材內容</w:t>
            </w:r>
          </w:p>
        </w:tc>
        <w:tc>
          <w:tcPr>
            <w:tcW w:w="6945" w:type="dxa"/>
            <w:gridSpan w:val="6"/>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40" w:lineRule="exact"/>
              <w:ind w:left="330" w:hanging="330"/>
            </w:pPr>
            <w:r>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F264877" wp14:editId="6AB6C682">
                      <wp:simplePos x="0" y="0"/>
                      <wp:positionH relativeFrom="column">
                        <wp:posOffset>4147818</wp:posOffset>
                      </wp:positionH>
                      <wp:positionV relativeFrom="paragraph">
                        <wp:posOffset>431167</wp:posOffset>
                      </wp:positionV>
                      <wp:extent cx="2201547" cy="274320"/>
                      <wp:effectExtent l="0" t="0" r="27303" b="30480"/>
                      <wp:wrapNone/>
                      <wp:docPr id="25" name="直線單箭頭接點 20"/>
                      <wp:cNvGraphicFramePr/>
                      <a:graphic xmlns:a="http://schemas.openxmlformats.org/drawingml/2006/main">
                        <a:graphicData uri="http://schemas.microsoft.com/office/word/2010/wordprocessingShape">
                          <wps:wsp>
                            <wps:cNvCnPr/>
                            <wps:spPr>
                              <a:xfrm>
                                <a:off x="0" y="0"/>
                                <a:ext cx="2201547" cy="274320"/>
                              </a:xfrm>
                              <a:prstGeom prst="straightConnector1">
                                <a:avLst/>
                              </a:prstGeom>
                              <a:noFill/>
                              <a:ln w="9528" cap="flat">
                                <a:solidFill>
                                  <a:srgbClr val="000000"/>
                                </a:solidFill>
                                <a:prstDash val="solid"/>
                                <a:round/>
                              </a:ln>
                            </wps:spPr>
                            <wps:bodyPr/>
                          </wps:wsp>
                        </a:graphicData>
                      </a:graphic>
                    </wp:anchor>
                  </w:drawing>
                </mc:Choice>
                <mc:Fallback>
                  <w:pict>
                    <v:shape w14:anchorId="1AEE41CC" id="直線單箭頭接點 20" o:spid="_x0000_s1026" type="#_x0000_t32" style="position:absolute;margin-left:326.6pt;margin-top:33.95pt;width:173.35pt;height:2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" strokeweight=".26467mm"/>
                  </w:pict>
                </mc:Fallback>
              </mc:AlternateContent>
            </w:r>
            <w:r>
              <w:rPr>
                <w:rFonts w:ascii="標楷體" w:eastAsia="標楷體" w:hAnsi="標楷體"/>
              </w:rPr>
              <w:t>1.符合108課程總綱核心素養、</w:t>
            </w:r>
            <w:proofErr w:type="gramStart"/>
            <w:r>
              <w:rPr>
                <w:rFonts w:ascii="標楷體" w:eastAsia="標楷體" w:hAnsi="標楷體"/>
              </w:rPr>
              <w:t>領綱素養</w:t>
            </w:r>
            <w:proofErr w:type="gramEnd"/>
            <w:r>
              <w:rPr>
                <w:rFonts w:ascii="標楷體" w:eastAsia="標楷體" w:hAnsi="標楷體"/>
              </w:rPr>
              <w:t>、學習重點（學習表現及學習內容）。(低年級)</w:t>
            </w:r>
          </w:p>
        </w:tc>
        <w:tc>
          <w:tcPr>
            <w:tcW w:w="729" w:type="dxa"/>
            <w:tcBorders>
              <w:top w:val="single" w:sz="12"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1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420"/>
        </w:trPr>
        <w:tc>
          <w:tcPr>
            <w:tcW w:w="82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sz w:val="28"/>
                <w:szCs w:val="28"/>
              </w:rPr>
            </w:pPr>
          </w:p>
        </w:tc>
        <w:tc>
          <w:tcPr>
            <w:tcW w:w="6945" w:type="dxa"/>
            <w:gridSpan w:val="6"/>
            <w:tcBorders>
              <w:top w:val="single" w:sz="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40" w:lineRule="exact"/>
              <w:ind w:left="247" w:hanging="247"/>
              <w:rPr>
                <w:rFonts w:ascii="標楷體" w:eastAsia="標楷體" w:hAnsi="標楷體"/>
              </w:rPr>
            </w:pPr>
            <w:r>
              <w:rPr>
                <w:rFonts w:ascii="標楷體" w:eastAsia="標楷體" w:hAnsi="標楷體"/>
              </w:rPr>
              <w:t>1.符合九年一貫課程總綱課程目標、基本能力 (中高年級)</w:t>
            </w:r>
          </w:p>
        </w:tc>
        <w:tc>
          <w:tcPr>
            <w:tcW w:w="729" w:type="dxa"/>
            <w:tcBorders>
              <w:top w:val="single" w:sz="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420"/>
        </w:trPr>
        <w:tc>
          <w:tcPr>
            <w:tcW w:w="82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rPr>
                <w:rFonts w:ascii="標楷體" w:eastAsia="標楷體" w:hAnsi="標楷體"/>
              </w:rPr>
            </w:pPr>
            <w:r>
              <w:rPr>
                <w:rFonts w:ascii="標楷體" w:eastAsia="標楷體" w:hAnsi="標楷體"/>
              </w:rPr>
              <w:t>2.教材設計情境脈絡化、意義化，以學生學習經驗為中心編寫。</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420"/>
        </w:trPr>
        <w:tc>
          <w:tcPr>
            <w:tcW w:w="82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rPr>
                <w:rFonts w:ascii="標楷體" w:eastAsia="標楷體" w:hAnsi="標楷體"/>
              </w:rPr>
            </w:pPr>
            <w:r>
              <w:rPr>
                <w:rFonts w:ascii="標楷體" w:eastAsia="標楷體" w:hAnsi="標楷體"/>
              </w:rPr>
              <w:t>3.文字敘述簡潔易懂，圖表的編排、使用適切。</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420"/>
        </w:trPr>
        <w:tc>
          <w:tcPr>
            <w:tcW w:w="82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rPr>
                <w:rFonts w:ascii="標楷體" w:eastAsia="標楷體" w:hAnsi="標楷體"/>
              </w:rPr>
            </w:pPr>
            <w:r>
              <w:rPr>
                <w:rFonts w:ascii="標楷體" w:eastAsia="標楷體" w:hAnsi="標楷體"/>
              </w:rPr>
              <w:t>4.內容富變化，能引起學生學習興趣及促進多元思維。</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420"/>
        </w:trPr>
        <w:tc>
          <w:tcPr>
            <w:tcW w:w="82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rPr>
                <w:rFonts w:ascii="標楷體" w:eastAsia="標楷體" w:hAnsi="標楷體"/>
              </w:rPr>
            </w:pPr>
            <w:r>
              <w:rPr>
                <w:rFonts w:ascii="標楷體" w:eastAsia="標楷體" w:hAnsi="標楷體"/>
              </w:rPr>
              <w:t>5.內容選材能顧及重大議題的多元性。</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420"/>
        </w:trPr>
        <w:tc>
          <w:tcPr>
            <w:tcW w:w="82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rPr>
                <w:rFonts w:ascii="標楷體" w:eastAsia="標楷體" w:hAnsi="標楷體"/>
              </w:rPr>
            </w:pPr>
            <w:r>
              <w:rPr>
                <w:rFonts w:ascii="標楷體" w:eastAsia="標楷體" w:hAnsi="標楷體"/>
              </w:rPr>
              <w:t>6.內容份量適當，符合課程需要。</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420"/>
        </w:trPr>
        <w:tc>
          <w:tcPr>
            <w:tcW w:w="82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rPr>
                <w:rFonts w:ascii="標楷體" w:eastAsia="標楷體" w:hAnsi="標楷體"/>
              </w:rPr>
            </w:pPr>
            <w:r>
              <w:rPr>
                <w:rFonts w:ascii="標楷體" w:eastAsia="標楷體" w:hAnsi="標楷體"/>
              </w:rPr>
              <w:t>7.教材內容的編寫符合新知識的發現與社會的變遷。</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54"/>
        </w:trPr>
        <w:tc>
          <w:tcPr>
            <w:tcW w:w="825"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jc w:val="center"/>
            </w:pPr>
            <w:r>
              <w:rPr>
                <w:rFonts w:ascii="標楷體" w:eastAsia="標楷體" w:hAnsi="標楷體"/>
                <w:b/>
                <w:sz w:val="28"/>
                <w:szCs w:val="28"/>
              </w:rPr>
              <w:t>二、教學與評量設計</w:t>
            </w:r>
          </w:p>
        </w:tc>
        <w:tc>
          <w:tcPr>
            <w:tcW w:w="6945"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8.提供教師多樣的教學活動設計。</w:t>
            </w:r>
          </w:p>
        </w:tc>
        <w:tc>
          <w:tcPr>
            <w:tcW w:w="7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75"/>
        </w:trPr>
        <w:tc>
          <w:tcPr>
            <w:tcW w:w="825"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9.教學設計有系統具邏輯關聯，符合教學重點、教學期程。</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16"/>
        </w:trPr>
        <w:tc>
          <w:tcPr>
            <w:tcW w:w="825"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10.活動設計能引起學生學習的動機與興趣。</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16"/>
        </w:trPr>
        <w:tc>
          <w:tcPr>
            <w:tcW w:w="825"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11.評量方式多元化，評量面向兼顧認知、情意與技能。</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16"/>
        </w:trPr>
        <w:tc>
          <w:tcPr>
            <w:tcW w:w="825"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ind w:left="360" w:hanging="360"/>
              <w:rPr>
                <w:rFonts w:ascii="標楷體" w:eastAsia="標楷體" w:hAnsi="標楷體"/>
              </w:rPr>
            </w:pPr>
            <w:r>
              <w:rPr>
                <w:rFonts w:ascii="標楷體" w:eastAsia="標楷體" w:hAnsi="標楷體"/>
              </w:rPr>
              <w:t>12.習作內容能配合課本之教學活動，份量、難易度適中</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60"/>
        </w:trPr>
        <w:tc>
          <w:tcPr>
            <w:tcW w:w="825"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jc w:val="center"/>
              <w:rPr>
                <w:rFonts w:ascii="標楷體" w:eastAsia="標楷體" w:hAnsi="標楷體"/>
                <w:b/>
                <w:sz w:val="28"/>
                <w:szCs w:val="28"/>
              </w:rPr>
            </w:pPr>
            <w:r>
              <w:rPr>
                <w:rFonts w:ascii="標楷體" w:eastAsia="標楷體" w:hAnsi="標楷體"/>
                <w:b/>
                <w:sz w:val="28"/>
                <w:szCs w:val="28"/>
              </w:rPr>
              <w:t>三、物理屬性</w:t>
            </w:r>
          </w:p>
        </w:tc>
        <w:tc>
          <w:tcPr>
            <w:tcW w:w="6945"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13.版面設計均衡對稱、調和美觀。</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60"/>
        </w:trPr>
        <w:tc>
          <w:tcPr>
            <w:tcW w:w="825"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sz w:val="28"/>
                <w:szCs w:val="28"/>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14.圖片活潑化、生活化，符合教學目標。</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60"/>
        </w:trPr>
        <w:tc>
          <w:tcPr>
            <w:tcW w:w="825"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sz w:val="28"/>
                <w:szCs w:val="28"/>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15.印刷品質與紙質良好，不反光。</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60"/>
        </w:trPr>
        <w:tc>
          <w:tcPr>
            <w:tcW w:w="825"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sz w:val="28"/>
                <w:szCs w:val="28"/>
              </w:rPr>
            </w:pPr>
          </w:p>
        </w:tc>
        <w:tc>
          <w:tcPr>
            <w:tcW w:w="6945"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16.裝訂堅固安全，妥善耐用。</w:t>
            </w:r>
          </w:p>
        </w:tc>
        <w:tc>
          <w:tcPr>
            <w:tcW w:w="72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420"/>
        </w:trPr>
        <w:tc>
          <w:tcPr>
            <w:tcW w:w="825"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jc w:val="center"/>
              <w:rPr>
                <w:rFonts w:ascii="標楷體" w:eastAsia="標楷體" w:hAnsi="標楷體"/>
                <w:b/>
                <w:sz w:val="28"/>
                <w:szCs w:val="28"/>
              </w:rPr>
            </w:pPr>
            <w:r>
              <w:rPr>
                <w:rFonts w:ascii="標楷體" w:eastAsia="標楷體" w:hAnsi="標楷體"/>
                <w:b/>
                <w:sz w:val="28"/>
                <w:szCs w:val="28"/>
              </w:rPr>
              <w:t>四、配合事項</w:t>
            </w:r>
          </w:p>
        </w:tc>
        <w:tc>
          <w:tcPr>
            <w:tcW w:w="6945"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rsidP="00782EF8">
            <w:pPr>
              <w:spacing w:line="360" w:lineRule="exact"/>
              <w:rPr>
                <w:rFonts w:ascii="標楷體" w:eastAsia="標楷體" w:hAnsi="標楷體"/>
              </w:rPr>
            </w:pPr>
            <w:r>
              <w:rPr>
                <w:rFonts w:ascii="標楷體" w:eastAsia="標楷體" w:hAnsi="標楷體"/>
              </w:rPr>
              <w:t>17.教師手冊提供教學相關的參考資訊，編排</w:t>
            </w:r>
            <w:proofErr w:type="gramStart"/>
            <w:r>
              <w:rPr>
                <w:rFonts w:ascii="標楷體" w:eastAsia="標楷體" w:hAnsi="標楷體"/>
              </w:rPr>
              <w:t>清楚、</w:t>
            </w:r>
            <w:proofErr w:type="gramEnd"/>
            <w:r>
              <w:rPr>
                <w:rFonts w:ascii="標楷體" w:eastAsia="標楷體" w:hAnsi="標楷體"/>
              </w:rPr>
              <w:t>索引容</w:t>
            </w:r>
            <w:r w:rsidR="00782EF8">
              <w:rPr>
                <w:rFonts w:ascii="標楷體" w:eastAsia="標楷體" w:hAnsi="標楷體" w:hint="eastAsia"/>
              </w:rPr>
              <w:t>易。</w:t>
            </w:r>
          </w:p>
        </w:tc>
        <w:tc>
          <w:tcPr>
            <w:tcW w:w="7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39"/>
        </w:trPr>
        <w:tc>
          <w:tcPr>
            <w:tcW w:w="82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18.能提供相關軟體，配合教學及評量使用。</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313"/>
        </w:trPr>
        <w:tc>
          <w:tcPr>
            <w:tcW w:w="82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19.出版公司具備修訂的能力與責任、提供完善的售後服務。</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cantSplit/>
          <w:trHeight w:val="295"/>
        </w:trPr>
        <w:tc>
          <w:tcPr>
            <w:tcW w:w="82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jc w:val="center"/>
              <w:rPr>
                <w:rFonts w:ascii="標楷體" w:eastAsia="標楷體" w:hAnsi="標楷體"/>
                <w:b/>
              </w:rPr>
            </w:pPr>
          </w:p>
        </w:tc>
        <w:tc>
          <w:tcPr>
            <w:tcW w:w="6945"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60" w:lineRule="exact"/>
              <w:rPr>
                <w:rFonts w:ascii="標楷體" w:eastAsia="標楷體" w:hAnsi="標楷體"/>
              </w:rPr>
            </w:pPr>
            <w:r>
              <w:rPr>
                <w:rFonts w:ascii="標楷體" w:eastAsia="標楷體" w:hAnsi="標楷體"/>
              </w:rPr>
              <w:t>20.出版公司有課程與教學的網站，提供對話的管道。</w:t>
            </w:r>
          </w:p>
        </w:tc>
        <w:tc>
          <w:tcPr>
            <w:tcW w:w="7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trHeight w:val="510"/>
        </w:trPr>
        <w:tc>
          <w:tcPr>
            <w:tcW w:w="825"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jc w:val="center"/>
              <w:rPr>
                <w:rFonts w:ascii="標楷體" w:eastAsia="標楷體" w:hAnsi="標楷體"/>
                <w:b/>
              </w:rPr>
            </w:pPr>
            <w:r>
              <w:rPr>
                <w:rFonts w:ascii="標楷體" w:eastAsia="標楷體" w:hAnsi="標楷體"/>
                <w:b/>
              </w:rPr>
              <w:t>總分</w:t>
            </w:r>
          </w:p>
        </w:tc>
        <w:tc>
          <w:tcPr>
            <w:tcW w:w="6945"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rPr>
                <w:rFonts w:ascii="標楷體" w:eastAsia="標楷體" w:hAnsi="標楷體"/>
                <w:sz w:val="28"/>
                <w:szCs w:val="28"/>
              </w:rPr>
            </w:pPr>
            <w:r>
              <w:rPr>
                <w:rFonts w:ascii="標楷體" w:eastAsia="標楷體" w:hAnsi="標楷體"/>
                <w:sz w:val="28"/>
                <w:szCs w:val="28"/>
              </w:rPr>
              <w:t>滿分為100分</w:t>
            </w:r>
          </w:p>
        </w:tc>
        <w:tc>
          <w:tcPr>
            <w:tcW w:w="72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trHeight w:val="518"/>
        </w:trPr>
        <w:tc>
          <w:tcPr>
            <w:tcW w:w="825"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300" w:lineRule="exact"/>
              <w:jc w:val="center"/>
              <w:rPr>
                <w:rFonts w:ascii="標楷體" w:eastAsia="標楷體" w:hAnsi="標楷體"/>
                <w:b/>
                <w:bCs/>
              </w:rPr>
            </w:pPr>
            <w:r>
              <w:rPr>
                <w:rFonts w:ascii="標楷體" w:eastAsia="標楷體" w:hAnsi="標楷體"/>
                <w:b/>
                <w:bCs/>
              </w:rPr>
              <w:t>排序</w:t>
            </w:r>
          </w:p>
        </w:tc>
        <w:tc>
          <w:tcPr>
            <w:tcW w:w="6945"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rPr>
                <w:rFonts w:ascii="標楷體" w:eastAsia="標楷體" w:hAnsi="標楷體"/>
                <w:b/>
                <w:bCs/>
              </w:rPr>
            </w:pPr>
          </w:p>
        </w:tc>
        <w:tc>
          <w:tcPr>
            <w:tcW w:w="7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c>
          <w:tcPr>
            <w:tcW w:w="72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12DB4" w:rsidRDefault="00812DB4">
            <w:pPr>
              <w:spacing w:line="300" w:lineRule="exact"/>
              <w:rPr>
                <w:rFonts w:ascii="標楷體" w:eastAsia="標楷體" w:hAnsi="標楷體"/>
              </w:rPr>
            </w:pPr>
          </w:p>
        </w:tc>
      </w:tr>
      <w:tr w:rsidR="00812DB4" w:rsidTr="00782EF8">
        <w:trPr>
          <w:trHeight w:val="979"/>
        </w:trPr>
        <w:tc>
          <w:tcPr>
            <w:tcW w:w="825"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Pr="00782EF8" w:rsidRDefault="00396D95">
            <w:pPr>
              <w:spacing w:line="300" w:lineRule="exact"/>
              <w:jc w:val="center"/>
              <w:rPr>
                <w:rFonts w:ascii="標楷體" w:eastAsia="標楷體" w:hAnsi="標楷體"/>
                <w:b/>
                <w:bCs/>
              </w:rPr>
            </w:pPr>
            <w:r w:rsidRPr="00782EF8">
              <w:rPr>
                <w:rFonts w:ascii="標楷體" w:eastAsia="標楷體" w:hAnsi="標楷體"/>
                <w:b/>
                <w:bCs/>
              </w:rPr>
              <w:t>優缺點文字</w:t>
            </w:r>
          </w:p>
          <w:p w:rsidR="00812DB4" w:rsidRDefault="00396D95">
            <w:pPr>
              <w:spacing w:line="300" w:lineRule="exact"/>
              <w:jc w:val="center"/>
              <w:rPr>
                <w:rFonts w:ascii="標楷體" w:eastAsia="標楷體" w:hAnsi="標楷體"/>
                <w:b/>
                <w:bCs/>
                <w:sz w:val="28"/>
                <w:szCs w:val="28"/>
              </w:rPr>
            </w:pPr>
            <w:r w:rsidRPr="00782EF8">
              <w:rPr>
                <w:rFonts w:ascii="標楷體" w:eastAsia="標楷體" w:hAnsi="標楷體"/>
                <w:b/>
                <w:bCs/>
              </w:rPr>
              <w:t>敘述</w:t>
            </w:r>
          </w:p>
        </w:tc>
        <w:tc>
          <w:tcPr>
            <w:tcW w:w="10194"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812DB4">
            <w:pPr>
              <w:spacing w:line="300" w:lineRule="exact"/>
              <w:rPr>
                <w:rFonts w:ascii="標楷體" w:eastAsia="標楷體" w:hAnsi="標楷體"/>
              </w:rPr>
            </w:pPr>
          </w:p>
        </w:tc>
      </w:tr>
      <w:tr w:rsidR="00812DB4" w:rsidTr="00782EF8">
        <w:trPr>
          <w:trHeight w:val="810"/>
        </w:trPr>
        <w:tc>
          <w:tcPr>
            <w:tcW w:w="11019" w:type="dxa"/>
            <w:gridSpan w:val="12"/>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spacing w:line="260" w:lineRule="exact"/>
              <w:rPr>
                <w:rFonts w:ascii="標楷體" w:eastAsia="標楷體" w:hAnsi="標楷體"/>
              </w:rPr>
            </w:pPr>
            <w:r>
              <w:rPr>
                <w:rFonts w:ascii="標楷體" w:eastAsia="標楷體" w:hAnsi="標楷體"/>
              </w:rPr>
              <w:t>備註：</w:t>
            </w:r>
          </w:p>
          <w:p w:rsidR="00812DB4" w:rsidRDefault="00396D95">
            <w:pPr>
              <w:spacing w:line="320" w:lineRule="exact"/>
              <w:rPr>
                <w:rFonts w:ascii="標楷體" w:eastAsia="標楷體" w:hAnsi="標楷體"/>
              </w:rPr>
            </w:pPr>
            <w:r>
              <w:rPr>
                <w:rFonts w:ascii="標楷體" w:eastAsia="標楷體" w:hAnsi="標楷體"/>
              </w:rPr>
              <w:t>1.依國民教育法第8-2條「國民小學及國民中學之教科圖書，由學校校務會議訂定辦法公開選用之。」2.請將課本、習作及教學指引一併評選以求客觀公正。</w:t>
            </w:r>
          </w:p>
          <w:p w:rsidR="00812DB4" w:rsidRDefault="00396D95">
            <w:pPr>
              <w:spacing w:line="320" w:lineRule="exact"/>
            </w:pPr>
            <w:r>
              <w:rPr>
                <w:rFonts w:ascii="標楷體" w:eastAsia="標楷體" w:hAnsi="標楷體"/>
              </w:rPr>
              <w:t>3.每項請依(極佳5、佳4、尚可3、差2、極差1)給分，最後統計總分。</w:t>
            </w:r>
          </w:p>
        </w:tc>
      </w:tr>
      <w:tr w:rsidR="00812DB4" w:rsidTr="00782EF8">
        <w:trPr>
          <w:trHeight w:val="531"/>
        </w:trPr>
        <w:tc>
          <w:tcPr>
            <w:tcW w:w="966" w:type="dxa"/>
            <w:gridSpan w:val="2"/>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jc w:val="center"/>
              <w:rPr>
                <w:rFonts w:ascii="標楷體" w:eastAsia="標楷體" w:hAnsi="標楷體"/>
                <w:b/>
                <w:bCs/>
              </w:rPr>
            </w:pPr>
            <w:r>
              <w:rPr>
                <w:rFonts w:ascii="標楷體" w:eastAsia="標楷體" w:hAnsi="標楷體"/>
                <w:b/>
                <w:bCs/>
              </w:rPr>
              <w:t>領域</w:t>
            </w:r>
          </w:p>
        </w:tc>
        <w:tc>
          <w:tcPr>
            <w:tcW w:w="1662"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12DB4" w:rsidRDefault="00812DB4">
            <w:pPr>
              <w:jc w:val="center"/>
              <w:rPr>
                <w:rFonts w:ascii="標楷體" w:eastAsia="標楷體" w:hAnsi="標楷體"/>
                <w:bCs/>
              </w:rPr>
            </w:pPr>
          </w:p>
        </w:tc>
        <w:tc>
          <w:tcPr>
            <w:tcW w:w="5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12DB4" w:rsidRDefault="00396D95">
            <w:pPr>
              <w:jc w:val="center"/>
              <w:rPr>
                <w:rFonts w:ascii="標楷體" w:eastAsia="標楷體" w:hAnsi="標楷體"/>
                <w:bCs/>
              </w:rPr>
            </w:pPr>
            <w:proofErr w:type="gramStart"/>
            <w:r>
              <w:rPr>
                <w:rFonts w:ascii="標楷體" w:eastAsia="標楷體" w:hAnsi="標楷體"/>
                <w:bCs/>
              </w:rPr>
              <w:t>冊次</w:t>
            </w:r>
            <w:proofErr w:type="gramEnd"/>
          </w:p>
        </w:tc>
        <w:tc>
          <w:tcPr>
            <w:tcW w:w="23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12DB4" w:rsidRDefault="00396D95">
            <w:pPr>
              <w:wordWrap w:val="0"/>
              <w:jc w:val="right"/>
              <w:rPr>
                <w:rFonts w:ascii="標楷體" w:eastAsia="標楷體" w:hAnsi="標楷體"/>
                <w:bCs/>
              </w:rPr>
            </w:pPr>
            <w:r>
              <w:rPr>
                <w:rFonts w:ascii="標楷體" w:eastAsia="標楷體" w:hAnsi="標楷體"/>
                <w:bCs/>
              </w:rPr>
              <w:t xml:space="preserve">  </w:t>
            </w:r>
            <w:proofErr w:type="gramStart"/>
            <w:r>
              <w:rPr>
                <w:rFonts w:ascii="標楷體" w:eastAsia="標楷體" w:hAnsi="標楷體"/>
                <w:bCs/>
              </w:rPr>
              <w:t>學年度第</w:t>
            </w:r>
            <w:proofErr w:type="gramEnd"/>
            <w:r>
              <w:rPr>
                <w:rFonts w:ascii="標楷體" w:eastAsia="標楷體" w:hAnsi="標楷體"/>
                <w:bCs/>
              </w:rPr>
              <w:t xml:space="preserve">   學期</w:t>
            </w:r>
          </w:p>
          <w:p w:rsidR="00812DB4" w:rsidRDefault="00396D95">
            <w:pPr>
              <w:wordWrap w:val="0"/>
              <w:jc w:val="right"/>
              <w:rPr>
                <w:rFonts w:ascii="標楷體" w:eastAsia="標楷體" w:hAnsi="標楷體"/>
                <w:bCs/>
              </w:rPr>
            </w:pPr>
            <w:r>
              <w:rPr>
                <w:rFonts w:ascii="標楷體" w:eastAsia="標楷體" w:hAnsi="標楷體"/>
                <w:bCs/>
              </w:rPr>
              <w:t>____年級第____冊</w:t>
            </w:r>
          </w:p>
        </w:tc>
        <w:tc>
          <w:tcPr>
            <w:tcW w:w="110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12DB4" w:rsidRDefault="00396D95">
            <w:pPr>
              <w:jc w:val="center"/>
              <w:rPr>
                <w:rFonts w:ascii="標楷體" w:eastAsia="標楷體" w:hAnsi="標楷體"/>
                <w:bCs/>
              </w:rPr>
            </w:pPr>
            <w:r>
              <w:rPr>
                <w:rFonts w:ascii="標楷體" w:eastAsia="標楷體" w:hAnsi="標楷體"/>
                <w:bCs/>
              </w:rPr>
              <w:t>評選者</w:t>
            </w:r>
          </w:p>
          <w:p w:rsidR="00812DB4" w:rsidRDefault="00396D95">
            <w:pPr>
              <w:jc w:val="center"/>
              <w:rPr>
                <w:rFonts w:ascii="標楷體" w:eastAsia="標楷體" w:hAnsi="標楷體"/>
                <w:bCs/>
              </w:rPr>
            </w:pPr>
            <w:r>
              <w:rPr>
                <w:rFonts w:ascii="標楷體" w:eastAsia="標楷體" w:hAnsi="標楷體"/>
                <w:bCs/>
              </w:rPr>
              <w:t>簽名</w:t>
            </w:r>
          </w:p>
        </w:tc>
        <w:tc>
          <w:tcPr>
            <w:tcW w:w="2314" w:type="dxa"/>
            <w:gridSpan w:val="3"/>
            <w:tcBorders>
              <w:top w:val="single" w:sz="12"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812DB4" w:rsidRDefault="00812DB4">
            <w:pPr>
              <w:jc w:val="center"/>
              <w:rPr>
                <w:rFonts w:ascii="標楷體" w:eastAsia="標楷體" w:hAnsi="標楷體"/>
                <w:bCs/>
              </w:rPr>
            </w:pPr>
          </w:p>
        </w:tc>
        <w:tc>
          <w:tcPr>
            <w:tcW w:w="2091" w:type="dxa"/>
            <w:gridSpan w:val="3"/>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12DB4" w:rsidRDefault="00396D95">
            <w:pPr>
              <w:jc w:val="center"/>
              <w:rPr>
                <w:rFonts w:ascii="標楷體" w:eastAsia="標楷體" w:hAnsi="標楷體"/>
                <w:bCs/>
              </w:rPr>
            </w:pPr>
            <w:r>
              <w:rPr>
                <w:rFonts w:ascii="標楷體" w:eastAsia="標楷體" w:hAnsi="標楷體"/>
                <w:bCs/>
              </w:rPr>
              <w:t xml:space="preserve">   年  月  日</w:t>
            </w:r>
          </w:p>
        </w:tc>
      </w:tr>
    </w:tbl>
    <w:p w:rsidR="00782EF8" w:rsidRDefault="00782EF8" w:rsidP="00782EF8">
      <w:pPr>
        <w:widowControl/>
        <w:suppressAutoHyphens w:val="0"/>
        <w:rPr>
          <w:rFonts w:ascii="標楷體" w:eastAsia="標楷體" w:hAnsi="標楷體"/>
        </w:rPr>
      </w:pPr>
    </w:p>
    <w:p w:rsidR="005A5743" w:rsidRDefault="005A5743" w:rsidP="00782EF8">
      <w:pPr>
        <w:widowControl/>
        <w:suppressAutoHyphens w:val="0"/>
        <w:rPr>
          <w:rFonts w:ascii="標楷體" w:eastAsia="標楷體" w:hAnsi="標楷體"/>
          <w:b/>
          <w:sz w:val="28"/>
          <w:szCs w:val="28"/>
        </w:rPr>
      </w:pPr>
      <w:r w:rsidRPr="006B51CD">
        <w:rPr>
          <w:rFonts w:ascii="標楷體" w:eastAsia="標楷體" w:hAnsi="標楷體" w:cs="新細明體"/>
          <w:b/>
          <w:noProof/>
          <w:sz w:val="32"/>
          <w:szCs w:val="32"/>
        </w:rPr>
        <w:lastRenderedPageBreak/>
        <mc:AlternateContent>
          <mc:Choice Requires="wps">
            <w:drawing>
              <wp:anchor distT="0" distB="0" distL="114300" distR="114300" simplePos="0" relativeHeight="251669504" behindDoc="0" locked="0" layoutInCell="1" allowOverlap="1" wp14:anchorId="4265526F" wp14:editId="44184CE8">
                <wp:simplePos x="0" y="0"/>
                <wp:positionH relativeFrom="margin">
                  <wp:posOffset>-159385</wp:posOffset>
                </wp:positionH>
                <wp:positionV relativeFrom="paragraph">
                  <wp:posOffset>67310</wp:posOffset>
                </wp:positionV>
                <wp:extent cx="3855720" cy="335280"/>
                <wp:effectExtent l="0" t="0" r="11430" b="26670"/>
                <wp:wrapNone/>
                <wp:docPr id="30" name="Text Box 18"/>
                <wp:cNvGraphicFramePr/>
                <a:graphic xmlns:a="http://schemas.openxmlformats.org/drawingml/2006/main">
                  <a:graphicData uri="http://schemas.microsoft.com/office/word/2010/wordprocessingShape">
                    <wps:wsp>
                      <wps:cNvSpPr txBox="1"/>
                      <wps:spPr>
                        <a:xfrm>
                          <a:off x="0" y="0"/>
                          <a:ext cx="3855720" cy="335280"/>
                        </a:xfrm>
                        <a:prstGeom prst="rect">
                          <a:avLst/>
                        </a:prstGeom>
                        <a:solidFill>
                          <a:srgbClr val="FFFFFF"/>
                        </a:solidFill>
                        <a:ln w="9528">
                          <a:solidFill>
                            <a:srgbClr val="000000"/>
                          </a:solidFill>
                          <a:prstDash val="solid"/>
                        </a:ln>
                      </wps:spPr>
                      <wps:txbx>
                        <w:txbxContent>
                          <w:p w:rsidR="005A5743" w:rsidRPr="006B51CD" w:rsidRDefault="0029106A" w:rsidP="005A5743">
                            <w:pPr>
                              <w:widowControl/>
                              <w:suppressAutoHyphens w:val="0"/>
                              <w:rPr>
                                <w:rFonts w:ascii="標楷體" w:eastAsia="標楷體" w:hAnsi="標楷體"/>
                                <w:color w:val="FF0000"/>
                              </w:rPr>
                            </w:pPr>
                            <w:r w:rsidRPr="004D5ECD">
                              <w:rPr>
                                <w:rFonts w:ascii="標楷體" w:eastAsia="標楷體" w:hAnsi="標楷體" w:cs="DFKaiShu-SB-Estd-BF"/>
                                <w:kern w:val="0"/>
                              </w:rPr>
                              <w:t>附件5</w:t>
                            </w:r>
                            <w:r w:rsidR="005A5743" w:rsidRPr="006B51CD">
                              <w:rPr>
                                <w:rFonts w:ascii="標楷體" w:eastAsia="標楷體" w:hAnsi="標楷體" w:hint="eastAsia"/>
                                <w:color w:val="FF0000"/>
                              </w:rPr>
                              <w:t>以授課年級為單位共同填寫，上下學期各一張。</w:t>
                            </w:r>
                          </w:p>
                          <w:p w:rsidR="0029106A" w:rsidRPr="005A5743" w:rsidRDefault="0029106A" w:rsidP="00303937"/>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265526F" id="_x0000_s1040" type="#_x0000_t202" style="position:absolute;margin-left:-12.55pt;margin-top:5.3pt;width:303.6pt;height:26.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" strokeweight=".26467mm">
                <v:textbox>
                  <w:txbxContent>
                    <w:p w:rsidR="005A5743" w:rsidRPr="006B51CD" w:rsidRDefault="0029106A" w:rsidP="005A5743">
                      <w:pPr>
                        <w:widowControl/>
                        <w:suppressAutoHyphens w:val="0"/>
                        <w:rPr>
                          <w:rFonts w:ascii="標楷體" w:eastAsia="標楷體" w:hAnsi="標楷體"/>
                          <w:color w:val="FF0000"/>
                        </w:rPr>
                      </w:pPr>
                      <w:r w:rsidRPr="004D5ECD">
                        <w:rPr>
                          <w:rFonts w:ascii="標楷體" w:eastAsia="標楷體" w:hAnsi="標楷體" w:cs="DFKaiShu-SB-Estd-BF"/>
                          <w:kern w:val="0"/>
                        </w:rPr>
                        <w:t>附件5</w:t>
                      </w:r>
                      <w:r w:rsidR="005A5743" w:rsidRPr="006B51CD">
                        <w:rPr>
                          <w:rFonts w:ascii="標楷體" w:eastAsia="標楷體" w:hAnsi="標楷體" w:hint="eastAsia"/>
                          <w:color w:val="FF0000"/>
                        </w:rPr>
                        <w:t>以授課年級為單位共同填寫，上下學期各一張。</w:t>
                      </w:r>
                    </w:p>
                    <w:p w:rsidR="0029106A" w:rsidRPr="005A5743" w:rsidRDefault="0029106A" w:rsidP="00303937"/>
                  </w:txbxContent>
                </v:textbox>
                <w10:wrap anchorx="margin"/>
              </v:shape>
            </w:pict>
          </mc:Fallback>
        </mc:AlternateContent>
      </w:r>
    </w:p>
    <w:p w:rsidR="00303937" w:rsidRPr="006B51CD" w:rsidRDefault="00303937" w:rsidP="00782EF8">
      <w:pPr>
        <w:widowControl/>
        <w:suppressAutoHyphens w:val="0"/>
        <w:rPr>
          <w:rFonts w:ascii="標楷體" w:eastAsia="標楷體" w:hAnsi="標楷體"/>
          <w:b/>
          <w:sz w:val="28"/>
          <w:szCs w:val="28"/>
        </w:rPr>
      </w:pPr>
      <w:r w:rsidRPr="006B51CD">
        <w:rPr>
          <w:rFonts w:ascii="標楷體" w:eastAsia="標楷體" w:hAnsi="標楷體" w:hint="eastAsia"/>
          <w:b/>
          <w:sz w:val="28"/>
          <w:szCs w:val="28"/>
        </w:rPr>
        <w:t>高雄市</w:t>
      </w:r>
      <w:r w:rsidR="006B51CD" w:rsidRPr="006B51CD">
        <w:rPr>
          <w:rFonts w:ascii="標楷體" w:eastAsia="標楷體" w:hAnsi="標楷體" w:hint="eastAsia"/>
          <w:b/>
          <w:sz w:val="28"/>
          <w:szCs w:val="28"/>
        </w:rPr>
        <w:t>莊敬</w:t>
      </w:r>
      <w:r w:rsidRPr="006B51CD">
        <w:rPr>
          <w:rFonts w:ascii="標楷體" w:eastAsia="標楷體" w:hAnsi="標楷體" w:hint="eastAsia"/>
          <w:b/>
          <w:sz w:val="28"/>
          <w:szCs w:val="28"/>
        </w:rPr>
        <w:t>國小</w:t>
      </w:r>
      <w:r w:rsidRPr="006B51CD">
        <w:rPr>
          <w:rFonts w:ascii="標楷體" w:eastAsia="標楷體" w:hAnsi="標楷體" w:hint="eastAsia"/>
          <w:b/>
          <w:sz w:val="28"/>
          <w:szCs w:val="28"/>
          <w:u w:val="single"/>
        </w:rPr>
        <w:t xml:space="preserve">    </w:t>
      </w:r>
      <w:proofErr w:type="gramStart"/>
      <w:r w:rsidRPr="006B51CD">
        <w:rPr>
          <w:rFonts w:ascii="標楷體" w:eastAsia="標楷體" w:hAnsi="標楷體" w:hint="eastAsia"/>
          <w:b/>
          <w:sz w:val="28"/>
          <w:szCs w:val="28"/>
        </w:rPr>
        <w:t>學年度第</w:t>
      </w:r>
      <w:proofErr w:type="gramEnd"/>
      <w:r w:rsidRPr="006B51CD">
        <w:rPr>
          <w:rFonts w:ascii="標楷體" w:eastAsia="標楷體" w:hAnsi="標楷體" w:hint="eastAsia"/>
          <w:b/>
          <w:sz w:val="28"/>
          <w:szCs w:val="28"/>
          <w:u w:val="single"/>
        </w:rPr>
        <w:t xml:space="preserve">   </w:t>
      </w:r>
      <w:r w:rsidRPr="006B51CD">
        <w:rPr>
          <w:rFonts w:ascii="標楷體" w:eastAsia="標楷體" w:hAnsi="標楷體"/>
          <w:b/>
          <w:sz w:val="28"/>
          <w:szCs w:val="28"/>
          <w:u w:val="single"/>
        </w:rPr>
        <w:t xml:space="preserve"> </w:t>
      </w:r>
      <w:r w:rsidRPr="006B51CD">
        <w:rPr>
          <w:rFonts w:ascii="標楷體" w:eastAsia="標楷體" w:hAnsi="標楷體" w:hint="eastAsia"/>
          <w:b/>
          <w:sz w:val="28"/>
          <w:szCs w:val="28"/>
        </w:rPr>
        <w:t>學期</w:t>
      </w:r>
      <w:r w:rsidRPr="006B51CD">
        <w:rPr>
          <w:rFonts w:ascii="標楷體" w:eastAsia="標楷體" w:hAnsi="標楷體" w:hint="eastAsia"/>
          <w:b/>
          <w:color w:val="FF0000"/>
          <w:sz w:val="28"/>
          <w:szCs w:val="28"/>
        </w:rPr>
        <w:t>領域課程</w:t>
      </w:r>
      <w:r w:rsidRPr="006B51CD">
        <w:rPr>
          <w:rFonts w:ascii="標楷體" w:eastAsia="標楷體" w:hAnsi="標楷體" w:hint="eastAsia"/>
          <w:b/>
          <w:color w:val="000000" w:themeColor="text1"/>
          <w:sz w:val="28"/>
          <w:szCs w:val="28"/>
        </w:rPr>
        <w:t>評鑑</w:t>
      </w:r>
      <w:r w:rsidRPr="006B51CD">
        <w:rPr>
          <w:rFonts w:ascii="標楷體" w:eastAsia="標楷體" w:hAnsi="標楷體"/>
          <w:b/>
          <w:color w:val="000000" w:themeColor="text1"/>
          <w:sz w:val="28"/>
          <w:szCs w:val="28"/>
        </w:rPr>
        <w:t>-</w:t>
      </w:r>
      <w:r w:rsidRPr="006B51CD">
        <w:rPr>
          <w:rFonts w:ascii="標楷體" w:eastAsia="標楷體" w:hAnsi="標楷體" w:hint="eastAsia"/>
          <w:b/>
          <w:sz w:val="28"/>
          <w:szCs w:val="28"/>
        </w:rPr>
        <w:t>課程實施暨課程效果紀</w:t>
      </w:r>
      <w:r w:rsidRPr="006B51CD">
        <w:rPr>
          <w:rFonts w:ascii="標楷體" w:eastAsia="標楷體" w:hAnsi="標楷體" w:hint="eastAsia"/>
          <w:b/>
          <w:color w:val="000000" w:themeColor="text1"/>
          <w:sz w:val="28"/>
          <w:szCs w:val="28"/>
        </w:rPr>
        <w:t>錄</w:t>
      </w:r>
      <w:r w:rsidRPr="006B51CD">
        <w:rPr>
          <w:rFonts w:ascii="標楷體" w:eastAsia="標楷體" w:hAnsi="標楷體" w:hint="eastAsia"/>
          <w:b/>
          <w:sz w:val="28"/>
          <w:szCs w:val="28"/>
        </w:rPr>
        <w:t>表</w:t>
      </w:r>
    </w:p>
    <w:p w:rsidR="00303937" w:rsidRPr="006B51CD" w:rsidRDefault="00303937" w:rsidP="00303937">
      <w:pPr>
        <w:snapToGrid w:val="0"/>
        <w:jc w:val="right"/>
        <w:rPr>
          <w:rFonts w:ascii="標楷體" w:eastAsia="標楷體" w:hAnsi="標楷體"/>
        </w:rPr>
      </w:pPr>
      <w:r w:rsidRPr="006B51CD">
        <w:rPr>
          <w:rFonts w:ascii="標楷體" w:eastAsia="標楷體" w:hAnsi="標楷體" w:hint="eastAsia"/>
        </w:rPr>
        <w:t>實施日期：</w:t>
      </w:r>
      <w:r w:rsidRPr="006B51CD">
        <w:rPr>
          <w:rFonts w:ascii="標楷體" w:eastAsia="標楷體" w:hAnsi="標楷體"/>
        </w:rPr>
        <w:t xml:space="preserve"> </w:t>
      </w:r>
      <w:r w:rsidRPr="006B51CD">
        <w:rPr>
          <w:rFonts w:ascii="標楷體" w:eastAsia="標楷體" w:hAnsi="標楷體" w:hint="eastAsia"/>
        </w:rPr>
        <w:t xml:space="preserve"> </w:t>
      </w:r>
      <w:r w:rsidRPr="006B51CD">
        <w:rPr>
          <w:rFonts w:ascii="標楷體" w:eastAsia="標楷體" w:hAnsi="標楷體"/>
        </w:rPr>
        <w:t xml:space="preserve">   </w:t>
      </w:r>
      <w:r w:rsidRPr="006B51CD">
        <w:rPr>
          <w:rFonts w:ascii="標楷體" w:eastAsia="標楷體" w:hAnsi="標楷體" w:hint="eastAsia"/>
        </w:rPr>
        <w:t xml:space="preserve"> 年</w:t>
      </w:r>
      <w:r w:rsidRPr="006B51CD">
        <w:rPr>
          <w:rFonts w:ascii="標楷體" w:eastAsia="標楷體" w:hAnsi="標楷體"/>
        </w:rPr>
        <w:t xml:space="preserve">    </w:t>
      </w:r>
      <w:r w:rsidRPr="006B51CD">
        <w:rPr>
          <w:rFonts w:ascii="標楷體" w:eastAsia="標楷體" w:hAnsi="標楷體" w:hint="eastAsia"/>
        </w:rPr>
        <w:t xml:space="preserve"> </w:t>
      </w:r>
      <w:r w:rsidRPr="006B51CD">
        <w:rPr>
          <w:rFonts w:ascii="標楷體" w:eastAsia="標楷體" w:hAnsi="標楷體"/>
        </w:rPr>
        <w:t xml:space="preserve"> </w:t>
      </w:r>
      <w:r w:rsidRPr="006B51CD">
        <w:rPr>
          <w:rFonts w:ascii="標楷體" w:eastAsia="標楷體" w:hAnsi="標楷體" w:hint="eastAsia"/>
        </w:rPr>
        <w:t xml:space="preserve"> 月</w:t>
      </w:r>
      <w:r w:rsidRPr="006B51CD">
        <w:rPr>
          <w:rFonts w:ascii="標楷體" w:eastAsia="標楷體" w:hAnsi="標楷體"/>
        </w:rPr>
        <w:t xml:space="preserve">  </w:t>
      </w:r>
      <w:r w:rsidRPr="006B51CD">
        <w:rPr>
          <w:rFonts w:ascii="標楷體" w:eastAsia="標楷體" w:hAnsi="標楷體" w:hint="eastAsia"/>
        </w:rPr>
        <w:t xml:space="preserve"> </w:t>
      </w:r>
      <w:r w:rsidRPr="006B51CD">
        <w:rPr>
          <w:rFonts w:ascii="標楷體" w:eastAsia="標楷體" w:hAnsi="標楷體"/>
        </w:rPr>
        <w:t xml:space="preserve">   </w:t>
      </w:r>
      <w:r w:rsidRPr="006B51CD">
        <w:rPr>
          <w:rFonts w:ascii="標楷體" w:eastAsia="標楷體" w:hAnsi="標楷體" w:hint="eastAsia"/>
        </w:rPr>
        <w:t>日</w:t>
      </w:r>
    </w:p>
    <w:tbl>
      <w:tblPr>
        <w:tblStyle w:val="af4"/>
        <w:tblW w:w="10450" w:type="dxa"/>
        <w:tblLook w:val="04A0" w:firstRow="1" w:lastRow="0" w:firstColumn="1" w:lastColumn="0" w:noHBand="0" w:noVBand="1"/>
      </w:tblPr>
      <w:tblGrid>
        <w:gridCol w:w="831"/>
        <w:gridCol w:w="456"/>
        <w:gridCol w:w="4350"/>
        <w:gridCol w:w="1567"/>
        <w:gridCol w:w="3216"/>
        <w:gridCol w:w="30"/>
      </w:tblGrid>
      <w:tr w:rsidR="00303937" w:rsidRPr="006B51CD" w:rsidTr="00F47F05">
        <w:trPr>
          <w:gridAfter w:val="1"/>
          <w:wAfter w:w="30" w:type="dxa"/>
        </w:trPr>
        <w:tc>
          <w:tcPr>
            <w:tcW w:w="7204" w:type="dxa"/>
            <w:gridSpan w:val="4"/>
          </w:tcPr>
          <w:p w:rsidR="00303937" w:rsidRPr="006B51CD" w:rsidRDefault="00303937" w:rsidP="002B34B0">
            <w:pPr>
              <w:snapToGrid w:val="0"/>
              <w:rPr>
                <w:rFonts w:ascii="標楷體" w:eastAsia="標楷體" w:hAnsi="標楷體"/>
                <w:sz w:val="26"/>
                <w:szCs w:val="26"/>
              </w:rPr>
            </w:pPr>
            <w:r w:rsidRPr="006B51CD">
              <w:rPr>
                <w:rFonts w:ascii="標楷體" w:eastAsia="標楷體" w:hAnsi="標楷體" w:hint="eastAsia"/>
                <w:b/>
                <w:sz w:val="26"/>
                <w:szCs w:val="26"/>
              </w:rPr>
              <w:t>年級</w:t>
            </w:r>
            <w:r w:rsidRPr="006B51CD">
              <w:rPr>
                <w:rFonts w:ascii="標楷體" w:eastAsia="標楷體" w:hAnsi="標楷體" w:hint="eastAsia"/>
                <w:sz w:val="26"/>
                <w:szCs w:val="26"/>
              </w:rPr>
              <w:t xml:space="preserve">： </w:t>
            </w:r>
            <w:r w:rsidRPr="006B51CD">
              <w:rPr>
                <w:rFonts w:ascii="標楷體" w:eastAsia="標楷體" w:hAnsi="標楷體" w:hint="eastAsia"/>
                <w:sz w:val="26"/>
                <w:szCs w:val="26"/>
              </w:rPr>
              <w:sym w:font="Wingdings" w:char="F06F"/>
            </w:r>
            <w:proofErr w:type="gramStart"/>
            <w:r w:rsidRPr="006B51CD">
              <w:rPr>
                <w:rFonts w:ascii="標楷體" w:eastAsia="標楷體" w:hAnsi="標楷體" w:hint="eastAsia"/>
                <w:sz w:val="26"/>
                <w:szCs w:val="26"/>
              </w:rPr>
              <w:t>一</w:t>
            </w:r>
            <w:proofErr w:type="gramEnd"/>
            <w:r w:rsidRPr="006B51CD">
              <w:rPr>
                <w:rFonts w:ascii="標楷體" w:eastAsia="標楷體" w:hAnsi="標楷體" w:hint="eastAsia"/>
                <w:sz w:val="26"/>
                <w:szCs w:val="26"/>
              </w:rPr>
              <w:t xml:space="preserve">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二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三 </w:t>
            </w:r>
            <w:r w:rsidRPr="006B51CD">
              <w:rPr>
                <w:rFonts w:ascii="標楷體" w:eastAsia="標楷體" w:hAnsi="標楷體"/>
                <w:sz w:val="26"/>
                <w:szCs w:val="26"/>
              </w:rPr>
              <w:t xml:space="preserve">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四 </w:t>
            </w:r>
            <w:r w:rsidRPr="006B51CD">
              <w:rPr>
                <w:rFonts w:ascii="標楷體" w:eastAsia="標楷體" w:hAnsi="標楷體"/>
                <w:sz w:val="26"/>
                <w:szCs w:val="26"/>
              </w:rPr>
              <w:t xml:space="preserve">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五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六</w:t>
            </w:r>
          </w:p>
        </w:tc>
        <w:tc>
          <w:tcPr>
            <w:tcW w:w="3216" w:type="dxa"/>
          </w:tcPr>
          <w:p w:rsidR="00303937" w:rsidRPr="006B51CD" w:rsidRDefault="00303937" w:rsidP="002B34B0">
            <w:pPr>
              <w:snapToGrid w:val="0"/>
              <w:jc w:val="center"/>
              <w:rPr>
                <w:rFonts w:ascii="標楷體" w:eastAsia="標楷體" w:hAnsi="標楷體"/>
                <w:b/>
                <w:sz w:val="26"/>
                <w:szCs w:val="26"/>
              </w:rPr>
            </w:pPr>
            <w:r w:rsidRPr="006B51CD">
              <w:rPr>
                <w:rFonts w:ascii="標楷體" w:eastAsia="標楷體" w:hAnsi="標楷體" w:hint="eastAsia"/>
                <w:b/>
                <w:sz w:val="26"/>
                <w:szCs w:val="26"/>
              </w:rPr>
              <w:t>教材來源</w:t>
            </w:r>
          </w:p>
        </w:tc>
      </w:tr>
      <w:tr w:rsidR="00303937" w:rsidRPr="006B51CD" w:rsidTr="00F47F05">
        <w:trPr>
          <w:gridAfter w:val="1"/>
          <w:wAfter w:w="30" w:type="dxa"/>
          <w:trHeight w:val="1087"/>
        </w:trPr>
        <w:tc>
          <w:tcPr>
            <w:tcW w:w="7204" w:type="dxa"/>
            <w:gridSpan w:val="4"/>
            <w:vAlign w:val="center"/>
          </w:tcPr>
          <w:p w:rsidR="00303937" w:rsidRPr="006B51CD" w:rsidRDefault="00303937" w:rsidP="002B34B0">
            <w:pPr>
              <w:snapToGrid w:val="0"/>
              <w:jc w:val="both"/>
              <w:rPr>
                <w:rFonts w:ascii="標楷體" w:eastAsia="標楷體" w:hAnsi="標楷體"/>
                <w:sz w:val="26"/>
                <w:szCs w:val="26"/>
              </w:rPr>
            </w:pPr>
            <w:r w:rsidRPr="006B51CD">
              <w:rPr>
                <w:rFonts w:ascii="標楷體" w:eastAsia="標楷體" w:hAnsi="標楷體" w:hint="eastAsia"/>
                <w:b/>
                <w:sz w:val="26"/>
                <w:szCs w:val="26"/>
              </w:rPr>
              <w:t>領域</w:t>
            </w:r>
            <w:r w:rsidRPr="006B51CD">
              <w:rPr>
                <w:rFonts w:ascii="標楷體" w:eastAsia="標楷體" w:hAnsi="標楷體" w:hint="eastAsia"/>
                <w:sz w:val="26"/>
                <w:szCs w:val="26"/>
              </w:rPr>
              <w:t>：</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國語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英語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本土語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數學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社會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自然</w:t>
            </w:r>
          </w:p>
          <w:p w:rsidR="00303937" w:rsidRPr="006B51CD" w:rsidRDefault="00303937" w:rsidP="002B34B0">
            <w:pPr>
              <w:snapToGrid w:val="0"/>
              <w:ind w:left="743"/>
              <w:jc w:val="both"/>
              <w:rPr>
                <w:rFonts w:ascii="標楷體" w:eastAsia="標楷體" w:hAnsi="標楷體"/>
                <w:sz w:val="26"/>
                <w:szCs w:val="26"/>
              </w:rPr>
            </w:pP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健康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體育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生活</w:t>
            </w:r>
            <w:r w:rsidR="002B34B0" w:rsidRPr="006B51CD">
              <w:rPr>
                <w:rFonts w:ascii="標楷體" w:eastAsia="標楷體" w:hAnsi="標楷體" w:hint="eastAsia"/>
                <w:sz w:val="26"/>
                <w:szCs w:val="26"/>
              </w:rPr>
              <w:t xml:space="preserve">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視覺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音樂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綜合 </w:t>
            </w:r>
          </w:p>
        </w:tc>
        <w:tc>
          <w:tcPr>
            <w:tcW w:w="3216" w:type="dxa"/>
            <w:vAlign w:val="center"/>
          </w:tcPr>
          <w:p w:rsidR="00303937" w:rsidRPr="006B51CD" w:rsidRDefault="00303937" w:rsidP="002B34B0">
            <w:pPr>
              <w:snapToGrid w:val="0"/>
              <w:spacing w:line="300" w:lineRule="exact"/>
              <w:jc w:val="both"/>
              <w:rPr>
                <w:rFonts w:ascii="標楷體" w:eastAsia="標楷體" w:hAnsi="標楷體"/>
                <w:sz w:val="26"/>
                <w:szCs w:val="26"/>
              </w:rPr>
            </w:pP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翰林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康軒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南</w:t>
            </w:r>
            <w:proofErr w:type="gramStart"/>
            <w:r w:rsidRPr="006B51CD">
              <w:rPr>
                <w:rFonts w:ascii="標楷體" w:eastAsia="標楷體" w:hAnsi="標楷體" w:hint="eastAsia"/>
                <w:sz w:val="26"/>
                <w:szCs w:val="26"/>
              </w:rPr>
              <w:t>一</w:t>
            </w:r>
            <w:proofErr w:type="gramEnd"/>
            <w:r w:rsidRPr="006B51CD">
              <w:rPr>
                <w:rFonts w:ascii="標楷體" w:eastAsia="標楷體" w:hAnsi="標楷體" w:hint="eastAsia"/>
                <w:sz w:val="26"/>
                <w:szCs w:val="26"/>
              </w:rPr>
              <w:t xml:space="preserve"> </w:t>
            </w:r>
          </w:p>
          <w:p w:rsidR="00303937" w:rsidRPr="006B51CD" w:rsidRDefault="00303937" w:rsidP="002B34B0">
            <w:pPr>
              <w:snapToGrid w:val="0"/>
              <w:spacing w:line="300" w:lineRule="exact"/>
              <w:jc w:val="both"/>
              <w:rPr>
                <w:rFonts w:ascii="標楷體" w:eastAsia="標楷體" w:hAnsi="標楷體"/>
                <w:sz w:val="26"/>
                <w:szCs w:val="26"/>
              </w:rPr>
            </w:pP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自編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其他：</w:t>
            </w:r>
            <w:r w:rsidRPr="006B51CD">
              <w:rPr>
                <w:rFonts w:ascii="標楷體" w:eastAsia="標楷體" w:hAnsi="標楷體" w:hint="eastAsia"/>
                <w:sz w:val="26"/>
                <w:szCs w:val="26"/>
                <w:u w:val="single"/>
              </w:rPr>
              <w:t xml:space="preserve">                  </w:t>
            </w:r>
          </w:p>
        </w:tc>
      </w:tr>
      <w:tr w:rsidR="00303937" w:rsidRPr="006B51CD" w:rsidTr="00F47F05">
        <w:tc>
          <w:tcPr>
            <w:tcW w:w="831"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層面</w:t>
            </w: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p>
        </w:tc>
        <w:tc>
          <w:tcPr>
            <w:tcW w:w="4350" w:type="dxa"/>
          </w:tcPr>
          <w:p w:rsidR="00303937" w:rsidRPr="006B51CD" w:rsidRDefault="00303937" w:rsidP="002B34B0">
            <w:pPr>
              <w:snapToGrid w:val="0"/>
              <w:spacing w:line="320" w:lineRule="exact"/>
              <w:jc w:val="center"/>
              <w:rPr>
                <w:rFonts w:ascii="標楷體" w:eastAsia="標楷體" w:hAnsi="標楷體"/>
              </w:rPr>
            </w:pPr>
            <w:r w:rsidRPr="006B51CD">
              <w:rPr>
                <w:rFonts w:ascii="標楷體" w:eastAsia="標楷體" w:hAnsi="標楷體" w:hint="eastAsia"/>
              </w:rPr>
              <w:t>評鑑項目</w:t>
            </w:r>
          </w:p>
        </w:tc>
        <w:tc>
          <w:tcPr>
            <w:tcW w:w="1567" w:type="dxa"/>
            <w:vAlign w:val="center"/>
          </w:tcPr>
          <w:p w:rsidR="00303937" w:rsidRPr="006B51CD" w:rsidRDefault="00303937" w:rsidP="002B34B0">
            <w:pPr>
              <w:snapToGrid w:val="0"/>
              <w:spacing w:line="280" w:lineRule="exact"/>
              <w:jc w:val="center"/>
              <w:rPr>
                <w:rFonts w:ascii="標楷體" w:eastAsia="標楷體" w:hAnsi="標楷體"/>
              </w:rPr>
            </w:pPr>
            <w:r w:rsidRPr="006B51CD">
              <w:rPr>
                <w:rFonts w:ascii="標楷體" w:eastAsia="標楷體" w:hAnsi="標楷體" w:hint="eastAsia"/>
              </w:rPr>
              <w:t>成效檢核</w:t>
            </w:r>
          </w:p>
        </w:tc>
        <w:tc>
          <w:tcPr>
            <w:tcW w:w="3246" w:type="dxa"/>
            <w:gridSpan w:val="2"/>
          </w:tcPr>
          <w:p w:rsidR="00303937" w:rsidRPr="006B51CD" w:rsidRDefault="00303937" w:rsidP="002B34B0">
            <w:pPr>
              <w:snapToGrid w:val="0"/>
              <w:spacing w:line="320" w:lineRule="exact"/>
              <w:jc w:val="center"/>
              <w:rPr>
                <w:rFonts w:ascii="標楷體" w:eastAsia="標楷體" w:hAnsi="標楷體"/>
              </w:rPr>
            </w:pPr>
            <w:r w:rsidRPr="006B51CD">
              <w:rPr>
                <w:rFonts w:ascii="標楷體" w:eastAsia="標楷體" w:hAnsi="標楷體" w:hint="eastAsia"/>
              </w:rPr>
              <w:t>說明、建議或省思</w:t>
            </w:r>
          </w:p>
        </w:tc>
      </w:tr>
      <w:tr w:rsidR="00303937" w:rsidRPr="006B51CD" w:rsidTr="00F47F05">
        <w:tc>
          <w:tcPr>
            <w:tcW w:w="831" w:type="dxa"/>
            <w:vMerge w:val="restart"/>
            <w:vAlign w:val="center"/>
          </w:tcPr>
          <w:p w:rsidR="00303937" w:rsidRPr="006B51CD" w:rsidRDefault="00303937" w:rsidP="002B34B0">
            <w:pPr>
              <w:snapToGrid w:val="0"/>
              <w:spacing w:line="260" w:lineRule="exact"/>
              <w:jc w:val="center"/>
              <w:rPr>
                <w:rFonts w:ascii="標楷體" w:eastAsia="標楷體" w:hAnsi="標楷體"/>
                <w:b/>
              </w:rPr>
            </w:pPr>
            <w:r w:rsidRPr="006B51CD">
              <w:rPr>
                <w:rFonts w:ascii="標楷體" w:eastAsia="標楷體" w:hAnsi="標楷體" w:hint="eastAsia"/>
                <w:b/>
              </w:rPr>
              <w:t>課程實施</w:t>
            </w: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proofErr w:type="gramStart"/>
            <w:r w:rsidRPr="006B51CD">
              <w:rPr>
                <w:rFonts w:ascii="標楷體" w:eastAsia="標楷體" w:hAnsi="標楷體" w:hint="eastAsia"/>
              </w:rPr>
              <w:t>一</w:t>
            </w:r>
            <w:proofErr w:type="gramEnd"/>
          </w:p>
        </w:tc>
        <w:tc>
          <w:tcPr>
            <w:tcW w:w="4350"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rPr>
              <w:t>教材及教科書的「選」或「自編」</w:t>
            </w:r>
            <w:proofErr w:type="gramStart"/>
            <w:r w:rsidRPr="006B51CD">
              <w:rPr>
                <w:rFonts w:ascii="標楷體" w:eastAsia="標楷體" w:hAnsi="標楷體" w:hint="eastAsia"/>
              </w:rPr>
              <w:t>具適切</w:t>
            </w:r>
            <w:proofErr w:type="gramEnd"/>
            <w:r w:rsidRPr="006B51CD">
              <w:rPr>
                <w:rFonts w:ascii="標楷體" w:eastAsia="標楷體" w:hAnsi="標楷體" w:hint="eastAsia"/>
              </w:rPr>
              <w:t>性（切合學習需求）</w:t>
            </w:r>
          </w:p>
        </w:tc>
        <w:tc>
          <w:tcPr>
            <w:tcW w:w="1567"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46" w:type="dxa"/>
            <w:gridSpan w:val="2"/>
          </w:tcPr>
          <w:p w:rsidR="00303937" w:rsidRPr="006B51CD" w:rsidRDefault="00303937" w:rsidP="002B34B0">
            <w:pPr>
              <w:snapToGrid w:val="0"/>
              <w:spacing w:line="300" w:lineRule="exact"/>
              <w:rPr>
                <w:rFonts w:ascii="標楷體" w:eastAsia="標楷體" w:hAnsi="標楷體"/>
              </w:rPr>
            </w:pPr>
          </w:p>
        </w:tc>
      </w:tr>
      <w:tr w:rsidR="00303937" w:rsidRPr="006B51CD" w:rsidTr="00F47F05">
        <w:tc>
          <w:tcPr>
            <w:tcW w:w="831"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二</w:t>
            </w:r>
          </w:p>
        </w:tc>
        <w:tc>
          <w:tcPr>
            <w:tcW w:w="4350"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rPr>
              <w:t>19</w:t>
            </w:r>
            <w:r w:rsidRPr="006B51CD">
              <w:rPr>
                <w:rFonts w:ascii="標楷體" w:eastAsia="標楷體" w:hAnsi="標楷體" w:hint="eastAsia"/>
              </w:rPr>
              <w:t>項議題適當的融入課程與教學。</w:t>
            </w:r>
          </w:p>
        </w:tc>
        <w:tc>
          <w:tcPr>
            <w:tcW w:w="1567"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46" w:type="dxa"/>
            <w:gridSpan w:val="2"/>
          </w:tcPr>
          <w:p w:rsidR="00303937" w:rsidRPr="006B51CD" w:rsidRDefault="00303937" w:rsidP="002B34B0">
            <w:pPr>
              <w:snapToGrid w:val="0"/>
              <w:spacing w:line="300" w:lineRule="exact"/>
              <w:jc w:val="center"/>
              <w:rPr>
                <w:rFonts w:ascii="標楷體" w:eastAsia="標楷體" w:hAnsi="標楷體"/>
              </w:rPr>
            </w:pPr>
          </w:p>
        </w:tc>
      </w:tr>
      <w:tr w:rsidR="00303937" w:rsidRPr="006B51CD" w:rsidTr="00F47F05">
        <w:tc>
          <w:tcPr>
            <w:tcW w:w="831"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三</w:t>
            </w:r>
          </w:p>
        </w:tc>
        <w:tc>
          <w:tcPr>
            <w:tcW w:w="4350" w:type="dxa"/>
            <w:vAlign w:val="center"/>
          </w:tcPr>
          <w:p w:rsidR="00303937" w:rsidRPr="006B51CD" w:rsidRDefault="00303937" w:rsidP="002B34B0">
            <w:pPr>
              <w:widowControl/>
              <w:autoSpaceDE w:val="0"/>
              <w:autoSpaceDN w:val="0"/>
              <w:adjustRightInd w:val="0"/>
              <w:snapToGrid w:val="0"/>
              <w:spacing w:line="300" w:lineRule="exact"/>
              <w:rPr>
                <w:rFonts w:ascii="標楷體" w:eastAsia="標楷體" w:hAnsi="標楷體" w:cs="Times"/>
                <w:color w:val="000000"/>
                <w:kern w:val="0"/>
              </w:rPr>
            </w:pPr>
            <w:r w:rsidRPr="006B51CD">
              <w:rPr>
                <w:rFonts w:ascii="標楷體" w:eastAsia="標楷體" w:hAnsi="標楷體" w:cs="Times" w:hint="eastAsia"/>
                <w:color w:val="000000"/>
                <w:kern w:val="0"/>
              </w:rPr>
              <w:t>有</w:t>
            </w:r>
            <w:r w:rsidRPr="006B51CD">
              <w:rPr>
                <w:rFonts w:ascii="標楷體" w:eastAsia="標楷體" w:hAnsi="標楷體" w:cs="Times"/>
                <w:color w:val="000000"/>
                <w:kern w:val="0"/>
              </w:rPr>
              <w:t>規劃必要之課程實施成果展演、競賽、活動、能力檢測、學習護照等措施</w:t>
            </w:r>
          </w:p>
        </w:tc>
        <w:tc>
          <w:tcPr>
            <w:tcW w:w="1567"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300" w:lineRule="exact"/>
              <w:jc w:val="both"/>
              <w:rPr>
                <w:rFonts w:ascii="標楷體" w:eastAsia="標楷體" w:hAnsi="標楷體"/>
                <w:sz w:val="26"/>
                <w:szCs w:val="26"/>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46" w:type="dxa"/>
            <w:gridSpan w:val="2"/>
          </w:tcPr>
          <w:p w:rsidR="00303937" w:rsidRPr="006B51CD" w:rsidRDefault="00303937" w:rsidP="002B34B0">
            <w:pPr>
              <w:snapToGrid w:val="0"/>
              <w:spacing w:line="300" w:lineRule="exact"/>
              <w:jc w:val="center"/>
              <w:rPr>
                <w:rFonts w:ascii="標楷體" w:eastAsia="標楷體" w:hAnsi="標楷體"/>
              </w:rPr>
            </w:pPr>
          </w:p>
        </w:tc>
      </w:tr>
      <w:tr w:rsidR="00303937" w:rsidRPr="006B51CD" w:rsidTr="00F47F05">
        <w:trPr>
          <w:trHeight w:val="443"/>
        </w:trPr>
        <w:tc>
          <w:tcPr>
            <w:tcW w:w="831"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四</w:t>
            </w:r>
          </w:p>
        </w:tc>
        <w:tc>
          <w:tcPr>
            <w:tcW w:w="4350"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rPr>
              <w:t>使用多元評量，兼顧形成性評量與總結性評量。並</w:t>
            </w:r>
            <w:r w:rsidRPr="006B51CD">
              <w:rPr>
                <w:rFonts w:ascii="標楷體" w:eastAsia="標楷體" w:hAnsi="標楷體" w:cs="Times"/>
                <w:color w:val="000000"/>
                <w:kern w:val="0"/>
              </w:rPr>
              <w:t>根據評量結果進行學習輔導或教學調整</w:t>
            </w:r>
            <w:r w:rsidRPr="006B51CD">
              <w:rPr>
                <w:rFonts w:ascii="標楷體" w:eastAsia="標楷體" w:hAnsi="標楷體" w:cs="Times" w:hint="eastAsia"/>
                <w:color w:val="000000"/>
                <w:kern w:val="0"/>
              </w:rPr>
              <w:t>。</w:t>
            </w:r>
          </w:p>
        </w:tc>
        <w:tc>
          <w:tcPr>
            <w:tcW w:w="1567"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46" w:type="dxa"/>
            <w:gridSpan w:val="2"/>
          </w:tcPr>
          <w:p w:rsidR="00303937" w:rsidRPr="006B51CD" w:rsidRDefault="00303937" w:rsidP="002B34B0">
            <w:pPr>
              <w:snapToGrid w:val="0"/>
              <w:spacing w:line="300" w:lineRule="exact"/>
              <w:jc w:val="center"/>
              <w:rPr>
                <w:rFonts w:ascii="標楷體" w:eastAsia="標楷體" w:hAnsi="標楷體"/>
              </w:rPr>
            </w:pPr>
          </w:p>
        </w:tc>
      </w:tr>
      <w:tr w:rsidR="00303937" w:rsidRPr="006B51CD" w:rsidTr="00F47F05">
        <w:trPr>
          <w:trHeight w:val="443"/>
        </w:trPr>
        <w:tc>
          <w:tcPr>
            <w:tcW w:w="831"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五</w:t>
            </w:r>
          </w:p>
        </w:tc>
        <w:tc>
          <w:tcPr>
            <w:tcW w:w="4350"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rPr>
              <w:t>重視學生適性化，提供多元的教學</w:t>
            </w:r>
            <w:r w:rsidRPr="006B51CD">
              <w:rPr>
                <w:rFonts w:ascii="標楷體" w:eastAsia="標楷體" w:hAnsi="標楷體"/>
              </w:rPr>
              <w:t>(</w:t>
            </w:r>
            <w:r w:rsidRPr="006B51CD">
              <w:rPr>
                <w:rFonts w:ascii="標楷體" w:eastAsia="標楷體" w:hAnsi="標楷體" w:hint="eastAsia"/>
              </w:rPr>
              <w:t>學習</w:t>
            </w:r>
            <w:r w:rsidRPr="006B51CD">
              <w:rPr>
                <w:rFonts w:ascii="標楷體" w:eastAsia="標楷體" w:hAnsi="標楷體"/>
              </w:rPr>
              <w:t>)</w:t>
            </w:r>
            <w:r w:rsidRPr="006B51CD">
              <w:rPr>
                <w:rFonts w:ascii="標楷體" w:eastAsia="標楷體" w:hAnsi="標楷體" w:hint="eastAsia"/>
              </w:rPr>
              <w:t>策略與評量措施。</w:t>
            </w:r>
          </w:p>
        </w:tc>
        <w:tc>
          <w:tcPr>
            <w:tcW w:w="1567"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300" w:lineRule="exact"/>
              <w:jc w:val="both"/>
              <w:rPr>
                <w:rFonts w:ascii="標楷體" w:eastAsia="標楷體" w:hAnsi="標楷體"/>
                <w:sz w:val="26"/>
                <w:szCs w:val="26"/>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46" w:type="dxa"/>
            <w:gridSpan w:val="2"/>
          </w:tcPr>
          <w:p w:rsidR="00303937" w:rsidRPr="006B51CD" w:rsidRDefault="00303937" w:rsidP="002B34B0">
            <w:pPr>
              <w:snapToGrid w:val="0"/>
              <w:spacing w:line="300" w:lineRule="exact"/>
              <w:jc w:val="center"/>
              <w:rPr>
                <w:rFonts w:ascii="標楷體" w:eastAsia="標楷體" w:hAnsi="標楷體"/>
              </w:rPr>
            </w:pPr>
          </w:p>
        </w:tc>
      </w:tr>
      <w:tr w:rsidR="00303937" w:rsidRPr="006B51CD" w:rsidTr="00F47F05">
        <w:tc>
          <w:tcPr>
            <w:tcW w:w="831"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六</w:t>
            </w:r>
          </w:p>
        </w:tc>
        <w:tc>
          <w:tcPr>
            <w:tcW w:w="4350"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rPr>
              <w:t>紙筆測驗有共同審題機制，並有評量後之分析與檢討。</w:t>
            </w:r>
          </w:p>
        </w:tc>
        <w:tc>
          <w:tcPr>
            <w:tcW w:w="1567"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46" w:type="dxa"/>
            <w:gridSpan w:val="2"/>
          </w:tcPr>
          <w:p w:rsidR="00303937" w:rsidRPr="006B51CD" w:rsidRDefault="00303937" w:rsidP="002B34B0">
            <w:pPr>
              <w:snapToGrid w:val="0"/>
              <w:spacing w:line="300" w:lineRule="exact"/>
              <w:rPr>
                <w:rFonts w:ascii="標楷體" w:eastAsia="標楷體" w:hAnsi="標楷體"/>
                <w:sz w:val="26"/>
                <w:szCs w:val="26"/>
              </w:rPr>
            </w:pPr>
            <w:r w:rsidRPr="006B51CD">
              <w:rPr>
                <w:rFonts w:ascii="標楷體" w:eastAsia="標楷體" w:hAnsi="標楷體" w:hint="eastAsia"/>
                <w:sz w:val="26"/>
                <w:szCs w:val="26"/>
              </w:rPr>
              <w:sym w:font="Wingdings" w:char="F06F"/>
            </w:r>
            <w:r w:rsidRPr="006B51CD">
              <w:rPr>
                <w:rFonts w:ascii="標楷體" w:eastAsia="標楷體" w:hAnsi="標楷體" w:hint="eastAsia"/>
              </w:rPr>
              <w:t>本項不適用</w:t>
            </w:r>
          </w:p>
          <w:p w:rsidR="00303937" w:rsidRPr="006B51CD" w:rsidRDefault="00303937" w:rsidP="002B34B0">
            <w:pPr>
              <w:snapToGrid w:val="0"/>
              <w:spacing w:line="300" w:lineRule="exact"/>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詳</w:t>
            </w:r>
            <w:r w:rsidRPr="006B51CD">
              <w:rPr>
                <w:rFonts w:ascii="標楷體" w:eastAsia="標楷體" w:hAnsi="標楷體" w:hint="eastAsia"/>
              </w:rPr>
              <w:t>如附件（命審題試題檢核及評量結果分析紀錄表）。</w:t>
            </w:r>
          </w:p>
        </w:tc>
      </w:tr>
      <w:tr w:rsidR="00303937" w:rsidRPr="006B51CD" w:rsidTr="00F47F05">
        <w:tc>
          <w:tcPr>
            <w:tcW w:w="831" w:type="dxa"/>
            <w:vMerge w:val="restart"/>
            <w:vAlign w:val="center"/>
          </w:tcPr>
          <w:p w:rsidR="00303937" w:rsidRPr="006B51CD" w:rsidRDefault="00303937" w:rsidP="002B34B0">
            <w:pPr>
              <w:snapToGrid w:val="0"/>
              <w:spacing w:line="260" w:lineRule="exact"/>
              <w:jc w:val="center"/>
              <w:rPr>
                <w:rFonts w:ascii="標楷體" w:eastAsia="標楷體" w:hAnsi="標楷體"/>
                <w:b/>
              </w:rPr>
            </w:pPr>
            <w:r w:rsidRPr="006B51CD">
              <w:rPr>
                <w:rFonts w:ascii="標楷體" w:eastAsia="標楷體" w:hAnsi="標楷體" w:hint="eastAsia"/>
                <w:b/>
              </w:rPr>
              <w:t>課程效果</w:t>
            </w: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proofErr w:type="gramStart"/>
            <w:r w:rsidRPr="006B51CD">
              <w:rPr>
                <w:rFonts w:ascii="標楷體" w:eastAsia="標楷體" w:hAnsi="標楷體" w:hint="eastAsia"/>
              </w:rPr>
              <w:t>一</w:t>
            </w:r>
            <w:proofErr w:type="gramEnd"/>
          </w:p>
        </w:tc>
        <w:tc>
          <w:tcPr>
            <w:tcW w:w="4350"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cs="新細明體" w:hint="eastAsia"/>
              </w:rPr>
              <w:t>學生學習結果表現，能達成</w:t>
            </w:r>
            <w:proofErr w:type="gramStart"/>
            <w:r w:rsidRPr="006B51CD">
              <w:rPr>
                <w:rFonts w:ascii="標楷體" w:eastAsia="標楷體" w:hAnsi="標楷體" w:cs="新細明體" w:hint="eastAsia"/>
              </w:rPr>
              <w:t>課綱訂</w:t>
            </w:r>
            <w:proofErr w:type="gramEnd"/>
            <w:r w:rsidRPr="006B51CD">
              <w:rPr>
                <w:rFonts w:ascii="標楷體" w:eastAsia="標楷體" w:hAnsi="標楷體" w:cs="新細明體" w:hint="eastAsia"/>
              </w:rPr>
              <w:t>定之核心素養。</w:t>
            </w:r>
          </w:p>
        </w:tc>
        <w:tc>
          <w:tcPr>
            <w:tcW w:w="1567"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46" w:type="dxa"/>
            <w:gridSpan w:val="2"/>
          </w:tcPr>
          <w:p w:rsidR="00303937" w:rsidRPr="006B51CD" w:rsidRDefault="00303937" w:rsidP="002B34B0">
            <w:pPr>
              <w:snapToGrid w:val="0"/>
              <w:spacing w:line="300" w:lineRule="exact"/>
              <w:rPr>
                <w:rFonts w:ascii="標楷體" w:eastAsia="標楷體" w:hAnsi="標楷體"/>
              </w:rPr>
            </w:pPr>
          </w:p>
        </w:tc>
      </w:tr>
      <w:tr w:rsidR="00303937" w:rsidRPr="006B51CD" w:rsidTr="00F47F05">
        <w:tc>
          <w:tcPr>
            <w:tcW w:w="831" w:type="dxa"/>
            <w:vMerge/>
          </w:tcPr>
          <w:p w:rsidR="00303937" w:rsidRPr="006B51CD" w:rsidRDefault="00303937" w:rsidP="002B34B0">
            <w:pPr>
              <w:snapToGrid w:val="0"/>
              <w:spacing w:line="260" w:lineRule="exact"/>
              <w:rPr>
                <w:rFonts w:ascii="標楷體" w:eastAsia="標楷體" w:hAnsi="標楷體" w:cs="???"/>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cs="???"/>
              </w:rPr>
            </w:pPr>
            <w:r w:rsidRPr="006B51CD">
              <w:rPr>
                <w:rFonts w:ascii="標楷體" w:eastAsia="標楷體" w:hAnsi="標楷體" w:cs="???" w:hint="eastAsia"/>
              </w:rPr>
              <w:t>二</w:t>
            </w:r>
          </w:p>
        </w:tc>
        <w:tc>
          <w:tcPr>
            <w:tcW w:w="4350" w:type="dxa"/>
            <w:vAlign w:val="center"/>
          </w:tcPr>
          <w:p w:rsidR="00303937" w:rsidRPr="006B51CD" w:rsidRDefault="00303937" w:rsidP="002B34B0">
            <w:pPr>
              <w:snapToGrid w:val="0"/>
              <w:spacing w:line="300" w:lineRule="exact"/>
              <w:jc w:val="both"/>
              <w:rPr>
                <w:rFonts w:ascii="標楷體" w:eastAsia="標楷體" w:hAnsi="標楷體" w:cs="新細明體"/>
              </w:rPr>
            </w:pPr>
            <w:r w:rsidRPr="006B51CD">
              <w:rPr>
                <w:rFonts w:ascii="標楷體" w:eastAsia="標楷體" w:hAnsi="標楷體" w:cs="新細明體" w:hint="eastAsia"/>
              </w:rPr>
              <w:t>學生學習結果表現，</w:t>
            </w:r>
            <w:proofErr w:type="gramStart"/>
            <w:r w:rsidRPr="006B51CD">
              <w:rPr>
                <w:rFonts w:ascii="標楷體" w:eastAsia="標楷體" w:hAnsi="標楷體" w:cs="新細明體" w:hint="eastAsia"/>
              </w:rPr>
              <w:t>能精熟領綱各</w:t>
            </w:r>
            <w:proofErr w:type="gramEnd"/>
            <w:r w:rsidRPr="006B51CD">
              <w:rPr>
                <w:rFonts w:ascii="標楷體" w:eastAsia="標楷體" w:hAnsi="標楷體" w:cs="新細明體" w:hint="eastAsia"/>
              </w:rPr>
              <w:t>學習重點。</w:t>
            </w:r>
          </w:p>
        </w:tc>
        <w:tc>
          <w:tcPr>
            <w:tcW w:w="1567"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46" w:type="dxa"/>
            <w:gridSpan w:val="2"/>
          </w:tcPr>
          <w:p w:rsidR="00303937" w:rsidRPr="006B51CD" w:rsidRDefault="00303937" w:rsidP="002B34B0">
            <w:pPr>
              <w:snapToGrid w:val="0"/>
              <w:spacing w:line="300" w:lineRule="exact"/>
              <w:rPr>
                <w:rFonts w:ascii="標楷體" w:eastAsia="標楷體" w:hAnsi="標楷體"/>
              </w:rPr>
            </w:pPr>
          </w:p>
        </w:tc>
      </w:tr>
      <w:tr w:rsidR="00303937" w:rsidRPr="006B51CD" w:rsidTr="00F47F05">
        <w:tc>
          <w:tcPr>
            <w:tcW w:w="831"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三</w:t>
            </w:r>
          </w:p>
        </w:tc>
        <w:tc>
          <w:tcPr>
            <w:tcW w:w="4350"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cs="新細明體" w:hint="eastAsia"/>
              </w:rPr>
              <w:t>核心素養及學習重點以外的非意圖性學習結果，具教育積極正向價值，符應</w:t>
            </w:r>
            <w:r w:rsidR="00782EF8" w:rsidRPr="006B51CD">
              <w:rPr>
                <w:rFonts w:ascii="標楷體" w:eastAsia="標楷體" w:hAnsi="標楷體" w:cs="新細明體" w:hint="eastAsia"/>
              </w:rPr>
              <w:t>莊敬3S</w:t>
            </w:r>
            <w:r w:rsidRPr="006B51CD">
              <w:rPr>
                <w:rFonts w:ascii="標楷體" w:eastAsia="標楷體" w:hAnsi="標楷體" w:cs="新細明體" w:hint="eastAsia"/>
              </w:rPr>
              <w:t>發展</w:t>
            </w:r>
            <w:r w:rsidRPr="006B51CD">
              <w:rPr>
                <w:rFonts w:ascii="標楷體" w:eastAsia="標楷體" w:hAnsi="標楷體" w:cs="新細明體"/>
              </w:rPr>
              <w:t>(</w:t>
            </w:r>
            <w:r w:rsidRPr="006B51CD">
              <w:rPr>
                <w:rFonts w:ascii="標楷體" w:eastAsia="標楷體" w:hAnsi="標楷體" w:cs="新細明體" w:hint="eastAsia"/>
              </w:rPr>
              <w:t>學生圖像)。</w:t>
            </w:r>
          </w:p>
        </w:tc>
        <w:tc>
          <w:tcPr>
            <w:tcW w:w="1567"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46" w:type="dxa"/>
            <w:gridSpan w:val="2"/>
          </w:tcPr>
          <w:p w:rsidR="00303937" w:rsidRPr="006B51CD" w:rsidRDefault="00303937" w:rsidP="002B34B0">
            <w:pPr>
              <w:snapToGrid w:val="0"/>
              <w:spacing w:line="300" w:lineRule="exact"/>
              <w:rPr>
                <w:rFonts w:ascii="標楷體" w:eastAsia="標楷體" w:hAnsi="標楷體"/>
              </w:rPr>
            </w:pPr>
          </w:p>
        </w:tc>
      </w:tr>
      <w:tr w:rsidR="00303937" w:rsidRPr="006B51CD" w:rsidTr="00F47F05">
        <w:tc>
          <w:tcPr>
            <w:tcW w:w="831"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四</w:t>
            </w:r>
          </w:p>
        </w:tc>
        <w:tc>
          <w:tcPr>
            <w:tcW w:w="4350"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cs="新細明體" w:hint="eastAsia"/>
              </w:rPr>
              <w:t>學生的學習結果具有持續進展的表現。</w:t>
            </w:r>
          </w:p>
        </w:tc>
        <w:tc>
          <w:tcPr>
            <w:tcW w:w="1567"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46" w:type="dxa"/>
            <w:gridSpan w:val="2"/>
          </w:tcPr>
          <w:p w:rsidR="00303937" w:rsidRPr="006B51CD" w:rsidRDefault="00303937" w:rsidP="002B34B0">
            <w:pPr>
              <w:snapToGrid w:val="0"/>
              <w:spacing w:line="300" w:lineRule="exact"/>
              <w:rPr>
                <w:rFonts w:ascii="標楷體" w:eastAsia="標楷體" w:hAnsi="標楷體"/>
              </w:rPr>
            </w:pPr>
          </w:p>
        </w:tc>
      </w:tr>
      <w:tr w:rsidR="00303937" w:rsidRPr="006B51CD" w:rsidTr="00F47F05">
        <w:trPr>
          <w:trHeight w:val="1828"/>
        </w:trPr>
        <w:tc>
          <w:tcPr>
            <w:tcW w:w="10450" w:type="dxa"/>
            <w:gridSpan w:val="6"/>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rPr>
              <w:t>整體回饋：（請綜合性敘寫該領域課程計畫、</w:t>
            </w:r>
            <w:r w:rsidRPr="006B51CD">
              <w:rPr>
                <w:rFonts w:ascii="標楷體" w:eastAsia="標楷體" w:hAnsi="標楷體" w:cs="Times"/>
                <w:color w:val="000000"/>
                <w:kern w:val="0"/>
              </w:rPr>
              <w:t>教學策略和學習活動，能促</w:t>
            </w:r>
            <w:r w:rsidRPr="006B51CD">
              <w:rPr>
                <w:rFonts w:ascii="標楷體" w:eastAsia="標楷體" w:hAnsi="標楷體" w:cs="Times" w:hint="eastAsia"/>
                <w:color w:val="000000"/>
                <w:kern w:val="0"/>
              </w:rPr>
              <w:t>進學生</w:t>
            </w:r>
            <w:r w:rsidRPr="006B51CD">
              <w:rPr>
                <w:rFonts w:ascii="標楷體" w:eastAsia="標楷體" w:hAnsi="標楷體" w:cs="Times"/>
                <w:color w:val="000000"/>
                <w:kern w:val="0"/>
              </w:rPr>
              <w:t>核心素養、學習重點及達成課程目標</w:t>
            </w:r>
            <w:r w:rsidRPr="006B51CD">
              <w:rPr>
                <w:rFonts w:ascii="標楷體" w:eastAsia="標楷體" w:hAnsi="標楷體" w:cs="Times" w:hint="eastAsia"/>
                <w:color w:val="000000"/>
                <w:kern w:val="0"/>
              </w:rPr>
              <w:t>情形）</w:t>
            </w:r>
          </w:p>
        </w:tc>
      </w:tr>
      <w:tr w:rsidR="00303937" w:rsidRPr="006B51CD" w:rsidTr="00FF6554">
        <w:trPr>
          <w:trHeight w:val="991"/>
        </w:trPr>
        <w:tc>
          <w:tcPr>
            <w:tcW w:w="10450" w:type="dxa"/>
            <w:gridSpan w:val="6"/>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rPr>
              <w:t>評鑑人員：</w:t>
            </w:r>
          </w:p>
        </w:tc>
      </w:tr>
    </w:tbl>
    <w:p w:rsidR="00303937" w:rsidRDefault="00303937" w:rsidP="00782EF8">
      <w:pPr>
        <w:snapToGrid w:val="0"/>
        <w:spacing w:line="220" w:lineRule="exact"/>
        <w:rPr>
          <w:rFonts w:ascii="標楷體" w:eastAsia="標楷體" w:hAnsi="標楷體"/>
        </w:rPr>
      </w:pPr>
      <w:r w:rsidRPr="0040230C">
        <w:rPr>
          <w:rFonts w:ascii="微軟正黑體" w:eastAsia="微軟正黑體" w:hAnsi="微軟正黑體"/>
          <w:sz w:val="20"/>
          <w:szCs w:val="20"/>
        </w:rPr>
        <w:sym w:font="Wingdings" w:char="F0A3"/>
      </w:r>
      <w:r w:rsidRPr="0040230C">
        <w:rPr>
          <w:rFonts w:ascii="微軟正黑體" w:eastAsia="微軟正黑體" w:hAnsi="微軟正黑體" w:hint="eastAsia"/>
          <w:sz w:val="20"/>
          <w:szCs w:val="20"/>
        </w:rPr>
        <w:t>可</w:t>
      </w:r>
      <w:proofErr w:type="gramStart"/>
      <w:r w:rsidRPr="0040230C">
        <w:rPr>
          <w:rFonts w:ascii="微軟正黑體" w:eastAsia="微軟正黑體" w:hAnsi="微軟正黑體" w:hint="eastAsia"/>
          <w:sz w:val="20"/>
          <w:szCs w:val="20"/>
        </w:rPr>
        <w:t>採</w:t>
      </w:r>
      <w:proofErr w:type="gramEnd"/>
      <w:r w:rsidRPr="0040230C">
        <w:rPr>
          <w:rFonts w:ascii="微軟正黑體" w:eastAsia="微軟正黑體" w:hAnsi="微軟正黑體" w:hint="eastAsia"/>
          <w:sz w:val="20"/>
          <w:szCs w:val="20"/>
        </w:rPr>
        <w:t>書面或電子檔紀錄</w:t>
      </w:r>
      <w:r w:rsidR="00782EF8">
        <w:rPr>
          <w:rFonts w:ascii="微軟正黑體" w:eastAsia="微軟正黑體" w:hAnsi="微軟正黑體" w:hint="eastAsia"/>
          <w:sz w:val="20"/>
          <w:szCs w:val="20"/>
        </w:rPr>
        <w:t>（請洽</w:t>
      </w:r>
      <w:proofErr w:type="gramStart"/>
      <w:r w:rsidR="00782EF8">
        <w:rPr>
          <w:rFonts w:ascii="微軟正黑體" w:eastAsia="微軟正黑體" w:hAnsi="微軟正黑體" w:hint="eastAsia"/>
          <w:sz w:val="20"/>
          <w:szCs w:val="20"/>
        </w:rPr>
        <w:t>研資</w:t>
      </w:r>
      <w:proofErr w:type="gramEnd"/>
      <w:r>
        <w:rPr>
          <w:rFonts w:ascii="微軟正黑體" w:eastAsia="微軟正黑體" w:hAnsi="微軟正黑體" w:hint="eastAsia"/>
          <w:sz w:val="20"/>
          <w:szCs w:val="20"/>
        </w:rPr>
        <w:t>組）</w:t>
      </w:r>
      <w:r w:rsidRPr="0040230C">
        <w:rPr>
          <w:rFonts w:ascii="微軟正黑體" w:eastAsia="微軟正黑體" w:hAnsi="微軟正黑體" w:hint="eastAsia"/>
          <w:sz w:val="20"/>
          <w:szCs w:val="20"/>
        </w:rPr>
        <w:t>。</w:t>
      </w:r>
    </w:p>
    <w:p w:rsidR="00303937" w:rsidRDefault="00303937">
      <w:pPr>
        <w:rPr>
          <w:rFonts w:ascii="標楷體" w:eastAsia="標楷體" w:hAnsi="標楷體"/>
        </w:rPr>
      </w:pPr>
      <w:r>
        <w:rPr>
          <w:rFonts w:ascii="標楷體" w:eastAsia="標楷體" w:hAnsi="標楷體" w:cs="新細明體"/>
          <w:b/>
          <w:noProof/>
          <w:sz w:val="32"/>
          <w:szCs w:val="32"/>
        </w:rPr>
        <w:lastRenderedPageBreak/>
        <mc:AlternateContent>
          <mc:Choice Requires="wps">
            <w:drawing>
              <wp:anchor distT="0" distB="0" distL="114300" distR="114300" simplePos="0" relativeHeight="251670528" behindDoc="0" locked="0" layoutInCell="1" allowOverlap="1" wp14:anchorId="66B57EA4" wp14:editId="5BC8579B">
                <wp:simplePos x="0" y="0"/>
                <wp:positionH relativeFrom="margin">
                  <wp:posOffset>-157613</wp:posOffset>
                </wp:positionH>
                <wp:positionV relativeFrom="paragraph">
                  <wp:posOffset>-36771</wp:posOffset>
                </wp:positionV>
                <wp:extent cx="871870" cy="261257"/>
                <wp:effectExtent l="0" t="0" r="23495" b="24765"/>
                <wp:wrapNone/>
                <wp:docPr id="31" name="Text Box 18"/>
                <wp:cNvGraphicFramePr/>
                <a:graphic xmlns:a="http://schemas.openxmlformats.org/drawingml/2006/main">
                  <a:graphicData uri="http://schemas.microsoft.com/office/word/2010/wordprocessingShape">
                    <wps:wsp>
                      <wps:cNvSpPr txBox="1"/>
                      <wps:spPr>
                        <a:xfrm>
                          <a:off x="0" y="0"/>
                          <a:ext cx="871870" cy="261257"/>
                        </a:xfrm>
                        <a:prstGeom prst="rect">
                          <a:avLst/>
                        </a:prstGeom>
                        <a:solidFill>
                          <a:srgbClr val="FFFFFF"/>
                        </a:solidFill>
                        <a:ln w="9528">
                          <a:solidFill>
                            <a:srgbClr val="000000"/>
                          </a:solidFill>
                          <a:prstDash val="solid"/>
                        </a:ln>
                      </wps:spPr>
                      <wps:txbx>
                        <w:txbxContent>
                          <w:p w:rsidR="006B51CD" w:rsidRPr="006B51CD" w:rsidRDefault="0029106A" w:rsidP="006B51CD">
                            <w:pPr>
                              <w:widowControl/>
                              <w:suppressAutoHyphens w:val="0"/>
                              <w:rPr>
                                <w:rFonts w:ascii="標楷體" w:eastAsia="標楷體" w:hAnsi="標楷體"/>
                                <w:color w:val="FF0000"/>
                              </w:rPr>
                            </w:pPr>
                            <w:r w:rsidRPr="004D5ECD">
                              <w:rPr>
                                <w:rFonts w:ascii="標楷體" w:eastAsia="標楷體" w:hAnsi="標楷體" w:cs="DFKaiShu-SB-Estd-BF"/>
                                <w:kern w:val="0"/>
                              </w:rPr>
                              <w:t>附件</w:t>
                            </w:r>
                            <w:r w:rsidR="00FF6554">
                              <w:rPr>
                                <w:rFonts w:ascii="標楷體" w:eastAsia="標楷體" w:hAnsi="標楷體" w:cs="DFKaiShu-SB-Estd-BF" w:hint="eastAsia"/>
                                <w:kern w:val="0"/>
                              </w:rPr>
                              <w:t>6</w:t>
                            </w:r>
                          </w:p>
                          <w:p w:rsidR="0029106A" w:rsidRPr="006B51CD" w:rsidRDefault="0029106A" w:rsidP="00303937"/>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6B57EA4" id="_x0000_s1041" type="#_x0000_t202" style="position:absolute;margin-left:-12.4pt;margin-top:-2.9pt;width:68.65pt;height:20.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" strokeweight=".26467mm">
                <v:textbox>
                  <w:txbxContent>
                    <w:p w:rsidR="006B51CD" w:rsidRPr="006B51CD" w:rsidRDefault="0029106A" w:rsidP="006B51CD">
                      <w:pPr>
                        <w:widowControl/>
                        <w:suppressAutoHyphens w:val="0"/>
                        <w:rPr>
                          <w:rFonts w:ascii="標楷體" w:eastAsia="標楷體" w:hAnsi="標楷體"/>
                          <w:color w:val="FF0000"/>
                        </w:rPr>
                      </w:pPr>
                      <w:r w:rsidRPr="004D5ECD">
                        <w:rPr>
                          <w:rFonts w:ascii="標楷體" w:eastAsia="標楷體" w:hAnsi="標楷體" w:cs="DFKaiShu-SB-Estd-BF"/>
                          <w:kern w:val="0"/>
                        </w:rPr>
                        <w:t>附件</w:t>
                      </w:r>
                      <w:r w:rsidR="00FF6554">
                        <w:rPr>
                          <w:rFonts w:ascii="標楷體" w:eastAsia="標楷體" w:hAnsi="標楷體" w:cs="DFKaiShu-SB-Estd-BF" w:hint="eastAsia"/>
                          <w:kern w:val="0"/>
                        </w:rPr>
                        <w:t>6</w:t>
                      </w:r>
                    </w:p>
                    <w:p w:rsidR="0029106A" w:rsidRPr="006B51CD" w:rsidRDefault="0029106A" w:rsidP="00303937"/>
                  </w:txbxContent>
                </v:textbox>
                <w10:wrap anchorx="margin"/>
              </v:shape>
            </w:pict>
          </mc:Fallback>
        </mc:AlternateContent>
      </w:r>
    </w:p>
    <w:p w:rsidR="00303937" w:rsidRPr="006B51CD" w:rsidRDefault="00303937" w:rsidP="00303937">
      <w:pPr>
        <w:adjustRightInd w:val="0"/>
        <w:snapToGrid w:val="0"/>
        <w:ind w:rightChars="-118" w:right="-283"/>
        <w:rPr>
          <w:rFonts w:ascii="標楷體" w:eastAsia="標楷體" w:hAnsi="標楷體"/>
          <w:b/>
          <w:sz w:val="28"/>
          <w:szCs w:val="28"/>
        </w:rPr>
      </w:pPr>
      <w:r w:rsidRPr="006B51CD">
        <w:rPr>
          <w:rFonts w:ascii="標楷體" w:eastAsia="標楷體" w:hAnsi="標楷體" w:hint="eastAsia"/>
          <w:b/>
          <w:sz w:val="28"/>
          <w:szCs w:val="28"/>
        </w:rPr>
        <w:t>高雄市</w:t>
      </w:r>
      <w:proofErr w:type="spellStart"/>
      <w:r w:rsidR="00782EF8" w:rsidRPr="006B51CD">
        <w:rPr>
          <w:rFonts w:ascii="標楷體" w:eastAsia="標楷體" w:hAnsi="標楷體" w:hint="eastAsia"/>
          <w:b/>
          <w:sz w:val="28"/>
          <w:szCs w:val="28"/>
        </w:rPr>
        <w:t>oo</w:t>
      </w:r>
      <w:proofErr w:type="spellEnd"/>
      <w:r w:rsidRPr="006B51CD">
        <w:rPr>
          <w:rFonts w:ascii="標楷體" w:eastAsia="標楷體" w:hAnsi="標楷體" w:hint="eastAsia"/>
          <w:b/>
          <w:sz w:val="28"/>
          <w:szCs w:val="28"/>
        </w:rPr>
        <w:t>國小</w:t>
      </w:r>
      <w:r w:rsidRPr="006B51CD">
        <w:rPr>
          <w:rFonts w:ascii="標楷體" w:eastAsia="標楷體" w:hAnsi="標楷體" w:hint="eastAsia"/>
          <w:b/>
          <w:sz w:val="28"/>
          <w:szCs w:val="28"/>
          <w:u w:val="single"/>
        </w:rPr>
        <w:t xml:space="preserve">    </w:t>
      </w:r>
      <w:proofErr w:type="gramStart"/>
      <w:r w:rsidRPr="006B51CD">
        <w:rPr>
          <w:rFonts w:ascii="標楷體" w:eastAsia="標楷體" w:hAnsi="標楷體" w:hint="eastAsia"/>
          <w:b/>
          <w:sz w:val="28"/>
          <w:szCs w:val="28"/>
        </w:rPr>
        <w:t>學年度第</w:t>
      </w:r>
      <w:proofErr w:type="gramEnd"/>
      <w:r w:rsidRPr="006B51CD">
        <w:rPr>
          <w:rFonts w:ascii="標楷體" w:eastAsia="標楷體" w:hAnsi="標楷體" w:hint="eastAsia"/>
          <w:b/>
          <w:sz w:val="28"/>
          <w:szCs w:val="28"/>
          <w:u w:val="single"/>
        </w:rPr>
        <w:t xml:space="preserve">   </w:t>
      </w:r>
      <w:r w:rsidRPr="006B51CD">
        <w:rPr>
          <w:rFonts w:ascii="標楷體" w:eastAsia="標楷體" w:hAnsi="標楷體"/>
          <w:b/>
          <w:sz w:val="28"/>
          <w:szCs w:val="28"/>
          <w:u w:val="single"/>
        </w:rPr>
        <w:t xml:space="preserve"> </w:t>
      </w:r>
      <w:r w:rsidRPr="006B51CD">
        <w:rPr>
          <w:rFonts w:ascii="標楷體" w:eastAsia="標楷體" w:hAnsi="標楷體" w:hint="eastAsia"/>
          <w:b/>
          <w:sz w:val="28"/>
          <w:szCs w:val="28"/>
        </w:rPr>
        <w:t>學期</w:t>
      </w:r>
      <w:r w:rsidRPr="006B51CD">
        <w:rPr>
          <w:rFonts w:ascii="標楷體" w:eastAsia="標楷體" w:hAnsi="標楷體" w:hint="eastAsia"/>
          <w:b/>
          <w:color w:val="FF0000"/>
          <w:sz w:val="28"/>
          <w:szCs w:val="28"/>
        </w:rPr>
        <w:t>彈性</w:t>
      </w:r>
      <w:r w:rsidR="006B51CD">
        <w:rPr>
          <w:rFonts w:ascii="標楷體" w:eastAsia="標楷體" w:hAnsi="標楷體" w:hint="eastAsia"/>
          <w:b/>
          <w:color w:val="FF0000"/>
          <w:sz w:val="28"/>
          <w:szCs w:val="28"/>
        </w:rPr>
        <w:t>校訂</w:t>
      </w:r>
      <w:r w:rsidRPr="006B51CD">
        <w:rPr>
          <w:rFonts w:ascii="標楷體" w:eastAsia="標楷體" w:hAnsi="標楷體" w:hint="eastAsia"/>
          <w:b/>
          <w:color w:val="000000" w:themeColor="text1"/>
          <w:sz w:val="28"/>
          <w:szCs w:val="28"/>
        </w:rPr>
        <w:t>課程評鑑</w:t>
      </w:r>
      <w:r w:rsidRPr="006B51CD">
        <w:rPr>
          <w:rFonts w:ascii="標楷體" w:eastAsia="標楷體" w:hAnsi="標楷體"/>
          <w:b/>
          <w:color w:val="000000" w:themeColor="text1"/>
          <w:sz w:val="28"/>
          <w:szCs w:val="28"/>
        </w:rPr>
        <w:t>-</w:t>
      </w:r>
      <w:r w:rsidRPr="006B51CD">
        <w:rPr>
          <w:rFonts w:ascii="標楷體" w:eastAsia="標楷體" w:hAnsi="標楷體" w:hint="eastAsia"/>
          <w:b/>
          <w:sz w:val="28"/>
          <w:szCs w:val="28"/>
        </w:rPr>
        <w:t>課程實施暨課程效果</w:t>
      </w:r>
      <w:r w:rsidRPr="006B51CD">
        <w:rPr>
          <w:rFonts w:ascii="標楷體" w:eastAsia="標楷體" w:hAnsi="標楷體" w:hint="eastAsia"/>
          <w:b/>
          <w:color w:val="000000" w:themeColor="text1"/>
          <w:sz w:val="28"/>
          <w:szCs w:val="28"/>
        </w:rPr>
        <w:t>紀錄</w:t>
      </w:r>
      <w:r w:rsidRPr="006B51CD">
        <w:rPr>
          <w:rFonts w:ascii="標楷體" w:eastAsia="標楷體" w:hAnsi="標楷體" w:hint="eastAsia"/>
          <w:b/>
          <w:sz w:val="28"/>
          <w:szCs w:val="28"/>
        </w:rPr>
        <w:t>表</w:t>
      </w:r>
    </w:p>
    <w:p w:rsidR="00303937" w:rsidRPr="006B51CD" w:rsidRDefault="00303937" w:rsidP="00303937">
      <w:pPr>
        <w:adjustRightInd w:val="0"/>
        <w:snapToGrid w:val="0"/>
        <w:ind w:rightChars="-118" w:right="-283"/>
        <w:jc w:val="right"/>
        <w:rPr>
          <w:rFonts w:ascii="標楷體" w:eastAsia="標楷體" w:hAnsi="標楷體"/>
          <w:b/>
          <w:sz w:val="28"/>
          <w:szCs w:val="28"/>
        </w:rPr>
      </w:pPr>
      <w:r w:rsidRPr="006B51CD">
        <w:rPr>
          <w:rFonts w:ascii="標楷體" w:eastAsia="標楷體" w:hAnsi="標楷體" w:hint="eastAsia"/>
        </w:rPr>
        <w:t>實施日期：</w:t>
      </w:r>
      <w:r w:rsidRPr="006B51CD">
        <w:rPr>
          <w:rFonts w:ascii="標楷體" w:eastAsia="標楷體" w:hAnsi="標楷體"/>
        </w:rPr>
        <w:t xml:space="preserve"> </w:t>
      </w:r>
      <w:r w:rsidRPr="006B51CD">
        <w:rPr>
          <w:rFonts w:ascii="標楷體" w:eastAsia="標楷體" w:hAnsi="標楷體" w:hint="eastAsia"/>
        </w:rPr>
        <w:t xml:space="preserve"> </w:t>
      </w:r>
      <w:r w:rsidRPr="006B51CD">
        <w:rPr>
          <w:rFonts w:ascii="標楷體" w:eastAsia="標楷體" w:hAnsi="標楷體"/>
        </w:rPr>
        <w:t xml:space="preserve">   </w:t>
      </w:r>
      <w:r w:rsidRPr="006B51CD">
        <w:rPr>
          <w:rFonts w:ascii="標楷體" w:eastAsia="標楷體" w:hAnsi="標楷體" w:hint="eastAsia"/>
        </w:rPr>
        <w:t xml:space="preserve"> 年</w:t>
      </w:r>
      <w:r w:rsidRPr="006B51CD">
        <w:rPr>
          <w:rFonts w:ascii="標楷體" w:eastAsia="標楷體" w:hAnsi="標楷體"/>
        </w:rPr>
        <w:t xml:space="preserve">    </w:t>
      </w:r>
      <w:r w:rsidRPr="006B51CD">
        <w:rPr>
          <w:rFonts w:ascii="標楷體" w:eastAsia="標楷體" w:hAnsi="標楷體" w:hint="eastAsia"/>
        </w:rPr>
        <w:t xml:space="preserve"> </w:t>
      </w:r>
      <w:r w:rsidRPr="006B51CD">
        <w:rPr>
          <w:rFonts w:ascii="標楷體" w:eastAsia="標楷體" w:hAnsi="標楷體"/>
        </w:rPr>
        <w:t xml:space="preserve"> </w:t>
      </w:r>
      <w:r w:rsidRPr="006B51CD">
        <w:rPr>
          <w:rFonts w:ascii="標楷體" w:eastAsia="標楷體" w:hAnsi="標楷體" w:hint="eastAsia"/>
        </w:rPr>
        <w:t xml:space="preserve"> 月</w:t>
      </w:r>
      <w:r w:rsidRPr="006B51CD">
        <w:rPr>
          <w:rFonts w:ascii="標楷體" w:eastAsia="標楷體" w:hAnsi="標楷體"/>
        </w:rPr>
        <w:t xml:space="preserve">  </w:t>
      </w:r>
      <w:r w:rsidRPr="006B51CD">
        <w:rPr>
          <w:rFonts w:ascii="標楷體" w:eastAsia="標楷體" w:hAnsi="標楷體" w:hint="eastAsia"/>
        </w:rPr>
        <w:t xml:space="preserve"> </w:t>
      </w:r>
      <w:r w:rsidRPr="006B51CD">
        <w:rPr>
          <w:rFonts w:ascii="標楷體" w:eastAsia="標楷體" w:hAnsi="標楷體"/>
        </w:rPr>
        <w:t xml:space="preserve">  </w:t>
      </w:r>
      <w:r w:rsidRPr="006B51CD">
        <w:rPr>
          <w:rFonts w:ascii="標楷體" w:eastAsia="標楷體" w:hAnsi="標楷體" w:hint="eastAsia"/>
        </w:rPr>
        <w:t>日</w:t>
      </w:r>
    </w:p>
    <w:tbl>
      <w:tblPr>
        <w:tblStyle w:val="af4"/>
        <w:tblW w:w="10450" w:type="dxa"/>
        <w:tblLook w:val="04A0" w:firstRow="1" w:lastRow="0" w:firstColumn="1" w:lastColumn="0" w:noHBand="0" w:noVBand="1"/>
      </w:tblPr>
      <w:tblGrid>
        <w:gridCol w:w="675"/>
        <w:gridCol w:w="456"/>
        <w:gridCol w:w="4789"/>
        <w:gridCol w:w="1276"/>
        <w:gridCol w:w="9"/>
        <w:gridCol w:w="3215"/>
        <w:gridCol w:w="30"/>
      </w:tblGrid>
      <w:tr w:rsidR="00303937" w:rsidRPr="006B51CD" w:rsidTr="00F47F05">
        <w:trPr>
          <w:gridAfter w:val="1"/>
          <w:wAfter w:w="30" w:type="dxa"/>
        </w:trPr>
        <w:tc>
          <w:tcPr>
            <w:tcW w:w="7205" w:type="dxa"/>
            <w:gridSpan w:val="5"/>
          </w:tcPr>
          <w:p w:rsidR="00303937" w:rsidRPr="006B51CD" w:rsidRDefault="00303937" w:rsidP="002B34B0">
            <w:pPr>
              <w:snapToGrid w:val="0"/>
              <w:rPr>
                <w:rFonts w:ascii="標楷體" w:eastAsia="標楷體" w:hAnsi="標楷體"/>
                <w:sz w:val="26"/>
                <w:szCs w:val="26"/>
              </w:rPr>
            </w:pPr>
            <w:r w:rsidRPr="006B51CD">
              <w:rPr>
                <w:rFonts w:ascii="標楷體" w:eastAsia="標楷體" w:hAnsi="標楷體" w:hint="eastAsia"/>
                <w:b/>
                <w:sz w:val="26"/>
                <w:szCs w:val="26"/>
              </w:rPr>
              <w:t>年級</w:t>
            </w:r>
            <w:r w:rsidRPr="006B51CD">
              <w:rPr>
                <w:rFonts w:ascii="標楷體" w:eastAsia="標楷體" w:hAnsi="標楷體" w:hint="eastAsia"/>
                <w:sz w:val="26"/>
                <w:szCs w:val="26"/>
              </w:rPr>
              <w:t xml:space="preserve">： </w:t>
            </w:r>
            <w:r w:rsidRPr="006B51CD">
              <w:rPr>
                <w:rFonts w:ascii="標楷體" w:eastAsia="標楷體" w:hAnsi="標楷體" w:hint="eastAsia"/>
                <w:sz w:val="26"/>
                <w:szCs w:val="26"/>
              </w:rPr>
              <w:sym w:font="Wingdings" w:char="F06F"/>
            </w:r>
            <w:proofErr w:type="gramStart"/>
            <w:r w:rsidRPr="006B51CD">
              <w:rPr>
                <w:rFonts w:ascii="標楷體" w:eastAsia="標楷體" w:hAnsi="標楷體" w:hint="eastAsia"/>
                <w:sz w:val="26"/>
                <w:szCs w:val="26"/>
              </w:rPr>
              <w:t>一</w:t>
            </w:r>
            <w:proofErr w:type="gramEnd"/>
            <w:r w:rsidRPr="006B51CD">
              <w:rPr>
                <w:rFonts w:ascii="標楷體" w:eastAsia="標楷體" w:hAnsi="標楷體" w:hint="eastAsia"/>
                <w:sz w:val="26"/>
                <w:szCs w:val="26"/>
              </w:rPr>
              <w:t xml:space="preserve">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二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三 </w:t>
            </w:r>
            <w:r w:rsidRPr="006B51CD">
              <w:rPr>
                <w:rFonts w:ascii="標楷體" w:eastAsia="標楷體" w:hAnsi="標楷體"/>
                <w:sz w:val="26"/>
                <w:szCs w:val="26"/>
              </w:rPr>
              <w:t xml:space="preserve">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四 </w:t>
            </w:r>
            <w:r w:rsidRPr="006B51CD">
              <w:rPr>
                <w:rFonts w:ascii="標楷體" w:eastAsia="標楷體" w:hAnsi="標楷體"/>
                <w:sz w:val="26"/>
                <w:szCs w:val="26"/>
              </w:rPr>
              <w:t xml:space="preserve">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五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六</w:t>
            </w:r>
          </w:p>
        </w:tc>
        <w:tc>
          <w:tcPr>
            <w:tcW w:w="3215" w:type="dxa"/>
          </w:tcPr>
          <w:p w:rsidR="00303937" w:rsidRPr="006B51CD" w:rsidRDefault="00303937" w:rsidP="002B34B0">
            <w:pPr>
              <w:snapToGrid w:val="0"/>
              <w:jc w:val="center"/>
              <w:rPr>
                <w:rFonts w:ascii="標楷體" w:eastAsia="標楷體" w:hAnsi="標楷體"/>
                <w:b/>
                <w:sz w:val="26"/>
                <w:szCs w:val="26"/>
              </w:rPr>
            </w:pPr>
            <w:r w:rsidRPr="006B51CD">
              <w:rPr>
                <w:rFonts w:ascii="標楷體" w:eastAsia="標楷體" w:hAnsi="標楷體" w:hint="eastAsia"/>
                <w:b/>
                <w:sz w:val="26"/>
                <w:szCs w:val="26"/>
              </w:rPr>
              <w:t>教材來源</w:t>
            </w:r>
          </w:p>
        </w:tc>
      </w:tr>
      <w:tr w:rsidR="00303937" w:rsidRPr="006B51CD" w:rsidTr="00F47F05">
        <w:trPr>
          <w:gridAfter w:val="1"/>
          <w:wAfter w:w="30" w:type="dxa"/>
          <w:trHeight w:val="891"/>
        </w:trPr>
        <w:tc>
          <w:tcPr>
            <w:tcW w:w="7205" w:type="dxa"/>
            <w:gridSpan w:val="5"/>
            <w:vAlign w:val="center"/>
          </w:tcPr>
          <w:p w:rsidR="00782EF8" w:rsidRPr="006B51CD" w:rsidRDefault="00303937" w:rsidP="00782EF8">
            <w:pPr>
              <w:snapToGrid w:val="0"/>
              <w:jc w:val="both"/>
              <w:rPr>
                <w:rFonts w:ascii="標楷體" w:eastAsia="標楷體" w:hAnsi="標楷體"/>
                <w:sz w:val="26"/>
                <w:szCs w:val="26"/>
              </w:rPr>
            </w:pPr>
            <w:r w:rsidRPr="006B51CD">
              <w:rPr>
                <w:rFonts w:ascii="標楷體" w:eastAsia="標楷體" w:hAnsi="標楷體" w:hint="eastAsia"/>
                <w:b/>
                <w:sz w:val="26"/>
                <w:szCs w:val="26"/>
              </w:rPr>
              <w:t>類別</w:t>
            </w:r>
            <w:r w:rsidRPr="006B51CD">
              <w:rPr>
                <w:rFonts w:ascii="標楷體" w:eastAsia="標楷體" w:hAnsi="標楷體" w:hint="eastAsia"/>
                <w:sz w:val="26"/>
                <w:szCs w:val="26"/>
              </w:rPr>
              <w:t>：</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 </w:t>
            </w:r>
            <w:r w:rsidRPr="006B51CD">
              <w:rPr>
                <w:rFonts w:ascii="標楷體" w:eastAsia="標楷體" w:hAnsi="標楷體"/>
                <w:sz w:val="26"/>
                <w:szCs w:val="26"/>
              </w:rPr>
              <w:t>A.</w:t>
            </w:r>
            <w:r w:rsidRPr="006B51CD">
              <w:rPr>
                <w:rFonts w:ascii="標楷體" w:eastAsia="標楷體" w:hAnsi="標楷體" w:hint="eastAsia"/>
                <w:sz w:val="26"/>
                <w:szCs w:val="26"/>
              </w:rPr>
              <w:t>統整</w:t>
            </w:r>
            <w:proofErr w:type="gramStart"/>
            <w:r w:rsidRPr="006B51CD">
              <w:rPr>
                <w:rFonts w:ascii="標楷體" w:eastAsia="標楷體" w:hAnsi="標楷體" w:hint="eastAsia"/>
                <w:sz w:val="26"/>
                <w:szCs w:val="26"/>
              </w:rPr>
              <w:t>性主專議題</w:t>
            </w:r>
            <w:proofErr w:type="gramEnd"/>
            <w:r w:rsidRPr="006B51CD">
              <w:rPr>
                <w:rFonts w:ascii="標楷體" w:eastAsia="標楷體" w:hAnsi="標楷體" w:hint="eastAsia"/>
                <w:sz w:val="26"/>
                <w:szCs w:val="26"/>
              </w:rPr>
              <w:t>探究：</w:t>
            </w:r>
            <w:r w:rsidR="005A5743" w:rsidRPr="006B51CD">
              <w:rPr>
                <w:rFonts w:ascii="標楷體" w:eastAsia="標楷體" w:hAnsi="標楷體" w:hint="eastAsia"/>
                <w:color w:val="FF0000"/>
              </w:rPr>
              <w:t>(</w:t>
            </w:r>
            <w:r w:rsidR="005A5743">
              <w:rPr>
                <w:rFonts w:ascii="標楷體" w:eastAsia="標楷體" w:hAnsi="標楷體" w:hint="eastAsia"/>
                <w:color w:val="FF0000"/>
              </w:rPr>
              <w:t>校訂課程</w:t>
            </w:r>
            <w:r w:rsidR="005A5743" w:rsidRPr="006B51CD">
              <w:rPr>
                <w:rFonts w:ascii="標楷體" w:eastAsia="標楷體" w:hAnsi="標楷體" w:hint="eastAsia"/>
                <w:color w:val="FF0000"/>
              </w:rPr>
              <w:t>)</w:t>
            </w:r>
          </w:p>
          <w:p w:rsidR="00F47F05" w:rsidRPr="006B51CD" w:rsidRDefault="00782EF8" w:rsidP="00782EF8">
            <w:pPr>
              <w:snapToGrid w:val="0"/>
              <w:ind w:leftChars="590" w:left="1416"/>
              <w:jc w:val="both"/>
              <w:rPr>
                <w:rFonts w:ascii="標楷體" w:eastAsia="標楷體" w:hAnsi="標楷體"/>
                <w:sz w:val="26"/>
                <w:szCs w:val="26"/>
              </w:rPr>
            </w:pPr>
            <w:r w:rsidRPr="006B51CD">
              <w:rPr>
                <w:rFonts w:ascii="標楷體" w:eastAsia="標楷體" w:hAnsi="標楷體" w:hint="eastAsia"/>
                <w:sz w:val="26"/>
                <w:szCs w:val="26"/>
              </w:rPr>
              <w:t>發現自我</w:t>
            </w:r>
            <w:r w:rsidR="00F47F05" w:rsidRPr="006B51CD">
              <w:rPr>
                <w:rFonts w:ascii="標楷體" w:eastAsia="標楷體" w:hAnsi="標楷體" w:hint="eastAsia"/>
                <w:sz w:val="26"/>
                <w:szCs w:val="26"/>
              </w:rPr>
              <w:sym w:font="Wingdings" w:char="F06F"/>
            </w:r>
            <w:r w:rsidR="00F47F05" w:rsidRPr="006B51CD">
              <w:rPr>
                <w:rFonts w:ascii="標楷體" w:eastAsia="標楷體" w:hAnsi="標楷體" w:hint="eastAsia"/>
                <w:sz w:val="26"/>
                <w:szCs w:val="26"/>
              </w:rPr>
              <w:t>閱讀心視界</w:t>
            </w:r>
          </w:p>
          <w:p w:rsidR="00F47F05" w:rsidRPr="006B51CD" w:rsidRDefault="00782EF8" w:rsidP="00782EF8">
            <w:pPr>
              <w:snapToGrid w:val="0"/>
              <w:ind w:leftChars="590" w:left="1416"/>
              <w:jc w:val="both"/>
              <w:rPr>
                <w:rFonts w:ascii="標楷體" w:eastAsia="標楷體" w:hAnsi="標楷體"/>
                <w:sz w:val="26"/>
                <w:szCs w:val="26"/>
              </w:rPr>
            </w:pPr>
            <w:r w:rsidRPr="006B51CD">
              <w:rPr>
                <w:rFonts w:ascii="標楷體" w:eastAsia="標楷體" w:hAnsi="標楷體" w:hint="eastAsia"/>
                <w:sz w:val="26"/>
                <w:szCs w:val="26"/>
              </w:rPr>
              <w:t>問題解決</w:t>
            </w:r>
            <w:r w:rsidR="00F47F05" w:rsidRPr="006B51CD">
              <w:rPr>
                <w:rFonts w:ascii="標楷體" w:eastAsia="標楷體" w:hAnsi="標楷體" w:hint="eastAsia"/>
                <w:sz w:val="26"/>
                <w:szCs w:val="26"/>
              </w:rPr>
              <w:sym w:font="Wingdings" w:char="F06F"/>
            </w:r>
            <w:proofErr w:type="gramStart"/>
            <w:r w:rsidR="00F47F05" w:rsidRPr="006B51CD">
              <w:rPr>
                <w:rFonts w:ascii="標楷體" w:eastAsia="標楷體" w:hAnsi="標楷體" w:hint="eastAsia"/>
                <w:sz w:val="26"/>
                <w:szCs w:val="26"/>
              </w:rPr>
              <w:t>數戰數</w:t>
            </w:r>
            <w:proofErr w:type="gramEnd"/>
            <w:r w:rsidR="00F47F05" w:rsidRPr="006B51CD">
              <w:rPr>
                <w:rFonts w:ascii="標楷體" w:eastAsia="標楷體" w:hAnsi="標楷體" w:hint="eastAsia"/>
                <w:sz w:val="26"/>
                <w:szCs w:val="26"/>
              </w:rPr>
              <w:t>決</w:t>
            </w:r>
            <w:r w:rsidR="00F47F05" w:rsidRPr="006B51CD">
              <w:rPr>
                <w:rFonts w:ascii="標楷體" w:eastAsia="標楷體" w:hAnsi="標楷體" w:hint="eastAsia"/>
                <w:sz w:val="26"/>
                <w:szCs w:val="26"/>
              </w:rPr>
              <w:sym w:font="Wingdings" w:char="F06F"/>
            </w:r>
            <w:r w:rsidR="00F47F05" w:rsidRPr="006B51CD">
              <w:rPr>
                <w:rFonts w:ascii="標楷體" w:eastAsia="標楷體" w:hAnsi="標楷體" w:hint="eastAsia"/>
                <w:sz w:val="26"/>
                <w:szCs w:val="26"/>
              </w:rPr>
              <w:t>專題研究</w:t>
            </w:r>
          </w:p>
          <w:p w:rsidR="00782EF8" w:rsidRPr="006B51CD" w:rsidRDefault="00782EF8" w:rsidP="00782EF8">
            <w:pPr>
              <w:snapToGrid w:val="0"/>
              <w:ind w:leftChars="590" w:left="1416"/>
              <w:jc w:val="both"/>
              <w:rPr>
                <w:rFonts w:ascii="標楷體" w:eastAsia="標楷體" w:hAnsi="標楷體"/>
                <w:sz w:val="26"/>
                <w:szCs w:val="26"/>
              </w:rPr>
            </w:pPr>
            <w:r w:rsidRPr="006B51CD">
              <w:rPr>
                <w:rFonts w:ascii="標楷體" w:eastAsia="標楷體" w:hAnsi="標楷體" w:hint="eastAsia"/>
                <w:sz w:val="26"/>
                <w:szCs w:val="26"/>
              </w:rPr>
              <w:t>探索世界</w:t>
            </w:r>
            <w:r w:rsidR="00F47F05" w:rsidRPr="006B51CD">
              <w:rPr>
                <w:rFonts w:ascii="標楷體" w:eastAsia="標楷體" w:hAnsi="標楷體" w:hint="eastAsia"/>
                <w:sz w:val="26"/>
                <w:szCs w:val="26"/>
              </w:rPr>
              <w:sym w:font="Wingdings" w:char="F06F"/>
            </w:r>
            <w:r w:rsidR="00F47F05" w:rsidRPr="006B51CD">
              <w:rPr>
                <w:rFonts w:ascii="標楷體" w:eastAsia="標楷體" w:hAnsi="標楷體" w:hint="eastAsia"/>
                <w:sz w:val="26"/>
                <w:szCs w:val="26"/>
              </w:rPr>
              <w:t>資訊力</w:t>
            </w:r>
            <w:r w:rsidR="00F47F05" w:rsidRPr="006B51CD">
              <w:rPr>
                <w:rFonts w:ascii="標楷體" w:eastAsia="標楷體" w:hAnsi="標楷體" w:hint="eastAsia"/>
                <w:sz w:val="26"/>
                <w:szCs w:val="26"/>
              </w:rPr>
              <w:sym w:font="Wingdings" w:char="F06F"/>
            </w:r>
            <w:r w:rsidR="00F47F05" w:rsidRPr="006B51CD">
              <w:rPr>
                <w:rFonts w:ascii="標楷體" w:eastAsia="標楷體" w:hAnsi="標楷體" w:hint="eastAsia"/>
                <w:sz w:val="26"/>
                <w:szCs w:val="26"/>
              </w:rPr>
              <w:t>國際力</w:t>
            </w:r>
          </w:p>
          <w:p w:rsidR="00303937" w:rsidRPr="006B51CD" w:rsidRDefault="00782EF8" w:rsidP="00782EF8">
            <w:pPr>
              <w:snapToGrid w:val="0"/>
              <w:ind w:leftChars="294" w:left="706"/>
              <w:jc w:val="both"/>
              <w:rPr>
                <w:rFonts w:ascii="標楷體" w:eastAsia="標楷體" w:hAnsi="標楷體"/>
                <w:sz w:val="26"/>
                <w:szCs w:val="26"/>
              </w:rPr>
            </w:pPr>
            <w:r w:rsidRPr="006B51CD">
              <w:rPr>
                <w:rFonts w:ascii="標楷體" w:eastAsia="標楷體" w:hAnsi="標楷體" w:hint="eastAsia"/>
                <w:sz w:val="26"/>
                <w:szCs w:val="26"/>
              </w:rPr>
              <w:t xml:space="preserve"> </w:t>
            </w:r>
            <w:r w:rsidR="00303937" w:rsidRPr="006B51CD">
              <w:rPr>
                <w:rFonts w:ascii="標楷體" w:eastAsia="標楷體" w:hAnsi="標楷體" w:hint="eastAsia"/>
                <w:sz w:val="26"/>
                <w:szCs w:val="26"/>
              </w:rPr>
              <w:sym w:font="Wingdings" w:char="F06F"/>
            </w:r>
            <w:r w:rsidR="00303937" w:rsidRPr="006B51CD">
              <w:rPr>
                <w:rFonts w:ascii="標楷體" w:eastAsia="標楷體" w:hAnsi="標楷體" w:hint="eastAsia"/>
                <w:sz w:val="26"/>
                <w:szCs w:val="26"/>
              </w:rPr>
              <w:t xml:space="preserve"> </w:t>
            </w:r>
            <w:r w:rsidR="00303937" w:rsidRPr="006B51CD">
              <w:rPr>
                <w:rFonts w:ascii="標楷體" w:eastAsia="標楷體" w:hAnsi="標楷體"/>
                <w:sz w:val="26"/>
                <w:szCs w:val="26"/>
              </w:rPr>
              <w:t>D.</w:t>
            </w:r>
            <w:r w:rsidRPr="006B51CD">
              <w:rPr>
                <w:rFonts w:ascii="標楷體" w:eastAsia="標楷體" w:hAnsi="標楷體" w:hint="eastAsia"/>
                <w:sz w:val="26"/>
                <w:szCs w:val="26"/>
              </w:rPr>
              <w:t>其他類：莊敬大小事</w:t>
            </w:r>
            <w:r w:rsidR="006B51CD" w:rsidRPr="006B51CD">
              <w:rPr>
                <w:rFonts w:ascii="標楷體" w:eastAsia="標楷體" w:hAnsi="標楷體" w:hint="eastAsia"/>
                <w:color w:val="FF0000"/>
              </w:rPr>
              <w:t>(其他類課程由</w:t>
            </w:r>
            <w:r w:rsidR="006B51CD">
              <w:rPr>
                <w:rFonts w:ascii="標楷體" w:eastAsia="標楷體" w:hAnsi="標楷體" w:hint="eastAsia"/>
                <w:color w:val="FF0000"/>
              </w:rPr>
              <w:t>行政端填寫</w:t>
            </w:r>
            <w:r w:rsidR="006B51CD" w:rsidRPr="006B51CD">
              <w:rPr>
                <w:rFonts w:ascii="標楷體" w:eastAsia="標楷體" w:hAnsi="標楷體" w:hint="eastAsia"/>
                <w:color w:val="FF0000"/>
              </w:rPr>
              <w:t>)</w:t>
            </w:r>
          </w:p>
        </w:tc>
        <w:tc>
          <w:tcPr>
            <w:tcW w:w="3215" w:type="dxa"/>
            <w:vAlign w:val="center"/>
          </w:tcPr>
          <w:p w:rsidR="00303937" w:rsidRPr="006B51CD" w:rsidRDefault="00303937" w:rsidP="002B34B0">
            <w:pPr>
              <w:snapToGrid w:val="0"/>
              <w:spacing w:line="300" w:lineRule="exact"/>
              <w:jc w:val="both"/>
              <w:rPr>
                <w:rFonts w:ascii="標楷體" w:eastAsia="標楷體" w:hAnsi="標楷體"/>
                <w:sz w:val="26"/>
                <w:szCs w:val="26"/>
              </w:rPr>
            </w:pP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翰林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康軒 </w:t>
            </w:r>
            <w:r w:rsidRPr="006B51CD">
              <w:rPr>
                <w:rFonts w:ascii="標楷體" w:eastAsia="標楷體" w:hAnsi="標楷體"/>
                <w:sz w:val="26"/>
                <w:szCs w:val="26"/>
              </w:rPr>
              <w:t xml:space="preserve">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南</w:t>
            </w:r>
            <w:proofErr w:type="gramStart"/>
            <w:r w:rsidRPr="006B51CD">
              <w:rPr>
                <w:rFonts w:ascii="標楷體" w:eastAsia="標楷體" w:hAnsi="標楷體" w:hint="eastAsia"/>
                <w:sz w:val="26"/>
                <w:szCs w:val="26"/>
              </w:rPr>
              <w:t>一</w:t>
            </w:r>
            <w:proofErr w:type="gramEnd"/>
            <w:r w:rsidRPr="006B51CD">
              <w:rPr>
                <w:rFonts w:ascii="標楷體" w:eastAsia="標楷體" w:hAnsi="標楷體" w:hint="eastAsia"/>
                <w:sz w:val="26"/>
                <w:szCs w:val="26"/>
              </w:rPr>
              <w:t xml:space="preserve"> </w:t>
            </w:r>
          </w:p>
          <w:p w:rsidR="00303937" w:rsidRPr="006B51CD" w:rsidRDefault="00303937" w:rsidP="002B34B0">
            <w:pPr>
              <w:snapToGrid w:val="0"/>
              <w:spacing w:line="276" w:lineRule="auto"/>
              <w:jc w:val="both"/>
              <w:rPr>
                <w:rFonts w:ascii="標楷體" w:eastAsia="標楷體" w:hAnsi="標楷體"/>
                <w:sz w:val="26"/>
                <w:szCs w:val="26"/>
              </w:rPr>
            </w:pP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 xml:space="preserve">自編 </w:t>
            </w:r>
            <w:r w:rsidRPr="006B51CD">
              <w:rPr>
                <w:rFonts w:ascii="標楷體" w:eastAsia="標楷體" w:hAnsi="標楷體" w:hint="eastAsia"/>
                <w:sz w:val="26"/>
                <w:szCs w:val="26"/>
              </w:rPr>
              <w:sym w:font="Wingdings" w:char="F06F"/>
            </w:r>
            <w:r w:rsidRPr="006B51CD">
              <w:rPr>
                <w:rFonts w:ascii="標楷體" w:eastAsia="標楷體" w:hAnsi="標楷體" w:hint="eastAsia"/>
                <w:sz w:val="26"/>
                <w:szCs w:val="26"/>
              </w:rPr>
              <w:t>其他：</w:t>
            </w:r>
            <w:r w:rsidRPr="006B51CD">
              <w:rPr>
                <w:rFonts w:ascii="標楷體" w:eastAsia="標楷體" w:hAnsi="標楷體" w:hint="eastAsia"/>
                <w:sz w:val="26"/>
                <w:szCs w:val="26"/>
                <w:u w:val="single"/>
              </w:rPr>
              <w:t xml:space="preserve">      </w:t>
            </w:r>
            <w:r w:rsidRPr="006B51CD">
              <w:rPr>
                <w:rFonts w:ascii="標楷體" w:eastAsia="標楷體" w:hAnsi="標楷體"/>
                <w:sz w:val="26"/>
                <w:szCs w:val="26"/>
                <w:u w:val="single"/>
              </w:rPr>
              <w:t xml:space="preserve"> </w:t>
            </w:r>
            <w:r w:rsidRPr="006B51CD">
              <w:rPr>
                <w:rFonts w:ascii="標楷體" w:eastAsia="標楷體" w:hAnsi="標楷體" w:hint="eastAsia"/>
                <w:sz w:val="26"/>
                <w:szCs w:val="26"/>
                <w:u w:val="single"/>
              </w:rPr>
              <w:t xml:space="preserve">    </w:t>
            </w:r>
            <w:r w:rsidRPr="006B51CD">
              <w:rPr>
                <w:rFonts w:ascii="標楷體" w:eastAsia="標楷體" w:hAnsi="標楷體"/>
                <w:sz w:val="26"/>
                <w:szCs w:val="26"/>
                <w:u w:val="single"/>
              </w:rPr>
              <w:t xml:space="preserve">         </w:t>
            </w:r>
            <w:r w:rsidRPr="006B51CD">
              <w:rPr>
                <w:rFonts w:ascii="標楷體" w:eastAsia="標楷體" w:hAnsi="標楷體" w:hint="eastAsia"/>
                <w:sz w:val="26"/>
                <w:szCs w:val="26"/>
                <w:u w:val="single"/>
              </w:rPr>
              <w:t xml:space="preserve">  </w:t>
            </w:r>
          </w:p>
        </w:tc>
      </w:tr>
      <w:tr w:rsidR="00303937" w:rsidRPr="006B51CD" w:rsidTr="00F47F05">
        <w:tc>
          <w:tcPr>
            <w:tcW w:w="675"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層面</w:t>
            </w: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p>
        </w:tc>
        <w:tc>
          <w:tcPr>
            <w:tcW w:w="4789" w:type="dxa"/>
          </w:tcPr>
          <w:p w:rsidR="00303937" w:rsidRPr="006B51CD" w:rsidRDefault="00303937" w:rsidP="002B34B0">
            <w:pPr>
              <w:snapToGrid w:val="0"/>
              <w:spacing w:line="320" w:lineRule="exact"/>
              <w:jc w:val="center"/>
              <w:rPr>
                <w:rFonts w:ascii="標楷體" w:eastAsia="標楷體" w:hAnsi="標楷體"/>
              </w:rPr>
            </w:pPr>
            <w:r w:rsidRPr="006B51CD">
              <w:rPr>
                <w:rFonts w:ascii="標楷體" w:eastAsia="標楷體" w:hAnsi="標楷體" w:hint="eastAsia"/>
              </w:rPr>
              <w:t>評鑑項目</w:t>
            </w:r>
          </w:p>
        </w:tc>
        <w:tc>
          <w:tcPr>
            <w:tcW w:w="1276" w:type="dxa"/>
            <w:vAlign w:val="center"/>
          </w:tcPr>
          <w:p w:rsidR="00303937" w:rsidRPr="006B51CD" w:rsidRDefault="00303937" w:rsidP="002B34B0">
            <w:pPr>
              <w:snapToGrid w:val="0"/>
              <w:spacing w:line="280" w:lineRule="exact"/>
              <w:jc w:val="center"/>
              <w:rPr>
                <w:rFonts w:ascii="標楷體" w:eastAsia="標楷體" w:hAnsi="標楷體"/>
              </w:rPr>
            </w:pPr>
            <w:r w:rsidRPr="006B51CD">
              <w:rPr>
                <w:rFonts w:ascii="標楷體" w:eastAsia="標楷體" w:hAnsi="標楷體" w:hint="eastAsia"/>
              </w:rPr>
              <w:t>成效檢核</w:t>
            </w:r>
          </w:p>
        </w:tc>
        <w:tc>
          <w:tcPr>
            <w:tcW w:w="3254" w:type="dxa"/>
            <w:gridSpan w:val="3"/>
          </w:tcPr>
          <w:p w:rsidR="00303937" w:rsidRPr="006B51CD" w:rsidRDefault="00303937" w:rsidP="002B34B0">
            <w:pPr>
              <w:snapToGrid w:val="0"/>
              <w:spacing w:line="320" w:lineRule="exact"/>
              <w:jc w:val="center"/>
              <w:rPr>
                <w:rFonts w:ascii="標楷體" w:eastAsia="標楷體" w:hAnsi="標楷體"/>
              </w:rPr>
            </w:pPr>
            <w:r w:rsidRPr="006B51CD">
              <w:rPr>
                <w:rFonts w:ascii="標楷體" w:eastAsia="標楷體" w:hAnsi="標楷體" w:hint="eastAsia"/>
              </w:rPr>
              <w:t>說明、建議或省思</w:t>
            </w:r>
          </w:p>
        </w:tc>
      </w:tr>
      <w:tr w:rsidR="00303937" w:rsidRPr="006B51CD" w:rsidTr="00F47F05">
        <w:tc>
          <w:tcPr>
            <w:tcW w:w="675" w:type="dxa"/>
            <w:vMerge w:val="restart"/>
            <w:vAlign w:val="center"/>
          </w:tcPr>
          <w:p w:rsidR="00303937" w:rsidRPr="006B51CD" w:rsidRDefault="00303937" w:rsidP="002B34B0">
            <w:pPr>
              <w:snapToGrid w:val="0"/>
              <w:spacing w:line="260" w:lineRule="exact"/>
              <w:jc w:val="center"/>
              <w:rPr>
                <w:rFonts w:ascii="標楷體" w:eastAsia="標楷體" w:hAnsi="標楷體"/>
                <w:b/>
              </w:rPr>
            </w:pPr>
            <w:r w:rsidRPr="006B51CD">
              <w:rPr>
                <w:rFonts w:ascii="標楷體" w:eastAsia="標楷體" w:hAnsi="標楷體" w:hint="eastAsia"/>
                <w:b/>
              </w:rPr>
              <w:t>課程實施</w:t>
            </w: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proofErr w:type="gramStart"/>
            <w:r w:rsidRPr="006B51CD">
              <w:rPr>
                <w:rFonts w:ascii="標楷體" w:eastAsia="標楷體" w:hAnsi="標楷體" w:hint="eastAsia"/>
              </w:rPr>
              <w:t>一</w:t>
            </w:r>
            <w:proofErr w:type="gramEnd"/>
          </w:p>
        </w:tc>
        <w:tc>
          <w:tcPr>
            <w:tcW w:w="4789"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rPr>
              <w:t>教材及教科書的「選」或「自編」</w:t>
            </w:r>
            <w:proofErr w:type="gramStart"/>
            <w:r w:rsidRPr="006B51CD">
              <w:rPr>
                <w:rFonts w:ascii="標楷體" w:eastAsia="標楷體" w:hAnsi="標楷體" w:hint="eastAsia"/>
              </w:rPr>
              <w:t>具適切</w:t>
            </w:r>
            <w:proofErr w:type="gramEnd"/>
            <w:r w:rsidRPr="006B51CD">
              <w:rPr>
                <w:rFonts w:ascii="標楷體" w:eastAsia="標楷體" w:hAnsi="標楷體" w:hint="eastAsia"/>
              </w:rPr>
              <w:t>性（符應課程願景、切合學生學習需求）</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rPr>
                <w:rFonts w:ascii="標楷體" w:eastAsia="標楷體" w:hAnsi="標楷體"/>
              </w:rPr>
            </w:pPr>
          </w:p>
        </w:tc>
      </w:tr>
      <w:tr w:rsidR="00303937" w:rsidRPr="006B51CD" w:rsidTr="00F47F05">
        <w:tc>
          <w:tcPr>
            <w:tcW w:w="675"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二</w:t>
            </w:r>
          </w:p>
        </w:tc>
        <w:tc>
          <w:tcPr>
            <w:tcW w:w="4789"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rPr>
              <w:t>19</w:t>
            </w:r>
            <w:r w:rsidRPr="006B51CD">
              <w:rPr>
                <w:rFonts w:ascii="標楷體" w:eastAsia="標楷體" w:hAnsi="標楷體" w:hint="eastAsia"/>
              </w:rPr>
              <w:t>項議題適當的融入課程與教學。</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jc w:val="center"/>
              <w:rPr>
                <w:rFonts w:ascii="標楷體" w:eastAsia="標楷體" w:hAnsi="標楷體"/>
              </w:rPr>
            </w:pPr>
          </w:p>
        </w:tc>
      </w:tr>
      <w:tr w:rsidR="00303937" w:rsidRPr="006B51CD" w:rsidTr="00F47F05">
        <w:trPr>
          <w:trHeight w:val="443"/>
        </w:trPr>
        <w:tc>
          <w:tcPr>
            <w:tcW w:w="675"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三</w:t>
            </w:r>
          </w:p>
        </w:tc>
        <w:tc>
          <w:tcPr>
            <w:tcW w:w="4789"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cs="新細明體" w:hint="eastAsia"/>
              </w:rPr>
              <w:t>課程之實施場地與設備規劃使用情形。</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jc w:val="center"/>
              <w:rPr>
                <w:rFonts w:ascii="標楷體" w:eastAsia="標楷體" w:hAnsi="標楷體"/>
              </w:rPr>
            </w:pPr>
          </w:p>
        </w:tc>
      </w:tr>
      <w:tr w:rsidR="00303937" w:rsidRPr="006B51CD" w:rsidTr="00F47F05">
        <w:tc>
          <w:tcPr>
            <w:tcW w:w="675"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四</w:t>
            </w:r>
          </w:p>
        </w:tc>
        <w:tc>
          <w:tcPr>
            <w:tcW w:w="4789" w:type="dxa"/>
            <w:vAlign w:val="center"/>
          </w:tcPr>
          <w:p w:rsidR="00303937" w:rsidRPr="006B51CD" w:rsidRDefault="00303937" w:rsidP="002B34B0">
            <w:pPr>
              <w:widowControl/>
              <w:autoSpaceDE w:val="0"/>
              <w:autoSpaceDN w:val="0"/>
              <w:adjustRightInd w:val="0"/>
              <w:snapToGrid w:val="0"/>
              <w:spacing w:line="300" w:lineRule="exact"/>
              <w:rPr>
                <w:rFonts w:ascii="標楷體" w:eastAsia="標楷體" w:hAnsi="標楷體" w:cs="Times"/>
                <w:color w:val="000000"/>
                <w:kern w:val="0"/>
              </w:rPr>
            </w:pPr>
            <w:r w:rsidRPr="006B51CD">
              <w:rPr>
                <w:rFonts w:ascii="標楷體" w:eastAsia="標楷體" w:hAnsi="標楷體" w:hint="eastAsia"/>
              </w:rPr>
              <w:t>使用多元評量，兼顧形成性評量與總結性評量。並</w:t>
            </w:r>
            <w:r w:rsidRPr="006B51CD">
              <w:rPr>
                <w:rFonts w:ascii="標楷體" w:eastAsia="標楷體" w:hAnsi="標楷體" w:cs="Times"/>
                <w:color w:val="000000"/>
                <w:kern w:val="0"/>
              </w:rPr>
              <w:t xml:space="preserve">根據評量結果進行學習輔導 或教學調整 </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jc w:val="center"/>
              <w:rPr>
                <w:rFonts w:ascii="標楷體" w:eastAsia="標楷體" w:hAnsi="標楷體"/>
              </w:rPr>
            </w:pPr>
          </w:p>
        </w:tc>
      </w:tr>
      <w:tr w:rsidR="00303937" w:rsidRPr="006B51CD" w:rsidTr="00F47F05">
        <w:tc>
          <w:tcPr>
            <w:tcW w:w="675"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五</w:t>
            </w:r>
          </w:p>
        </w:tc>
        <w:tc>
          <w:tcPr>
            <w:tcW w:w="4789"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rPr>
              <w:t>重視學生適性化，提供多元的教學</w:t>
            </w:r>
            <w:r w:rsidRPr="006B51CD">
              <w:rPr>
                <w:rFonts w:ascii="標楷體" w:eastAsia="標楷體" w:hAnsi="標楷體"/>
              </w:rPr>
              <w:t>(</w:t>
            </w:r>
            <w:r w:rsidRPr="006B51CD">
              <w:rPr>
                <w:rFonts w:ascii="標楷體" w:eastAsia="標楷體" w:hAnsi="標楷體" w:hint="eastAsia"/>
              </w:rPr>
              <w:t>學習</w:t>
            </w:r>
            <w:r w:rsidRPr="006B51CD">
              <w:rPr>
                <w:rFonts w:ascii="標楷體" w:eastAsia="標楷體" w:hAnsi="標楷體"/>
              </w:rPr>
              <w:t>)</w:t>
            </w:r>
            <w:r w:rsidRPr="006B51CD">
              <w:rPr>
                <w:rFonts w:ascii="標楷體" w:eastAsia="標楷體" w:hAnsi="標楷體" w:hint="eastAsia"/>
              </w:rPr>
              <w:t>策略與評量措施。</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jc w:val="center"/>
              <w:rPr>
                <w:rFonts w:ascii="標楷體" w:eastAsia="標楷體" w:hAnsi="標楷體"/>
              </w:rPr>
            </w:pPr>
          </w:p>
        </w:tc>
      </w:tr>
      <w:tr w:rsidR="00303937" w:rsidRPr="006B51CD" w:rsidTr="00F47F05">
        <w:tc>
          <w:tcPr>
            <w:tcW w:w="675"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六</w:t>
            </w:r>
          </w:p>
        </w:tc>
        <w:tc>
          <w:tcPr>
            <w:tcW w:w="4789" w:type="dxa"/>
            <w:vAlign w:val="center"/>
          </w:tcPr>
          <w:p w:rsidR="00303937" w:rsidRPr="006B51CD" w:rsidRDefault="00303937" w:rsidP="002B34B0">
            <w:pPr>
              <w:snapToGrid w:val="0"/>
              <w:spacing w:line="300" w:lineRule="exact"/>
              <w:jc w:val="both"/>
              <w:rPr>
                <w:rFonts w:ascii="標楷體" w:eastAsia="標楷體" w:hAnsi="標楷體"/>
              </w:rPr>
            </w:pPr>
            <w:proofErr w:type="gramStart"/>
            <w:r w:rsidRPr="006B51CD">
              <w:rPr>
                <w:rFonts w:ascii="標楷體" w:eastAsia="標楷體" w:hAnsi="標楷體" w:hint="eastAsia"/>
              </w:rPr>
              <w:t>與部定課程</w:t>
            </w:r>
            <w:proofErr w:type="gramEnd"/>
            <w:r w:rsidRPr="006B51CD">
              <w:rPr>
                <w:rFonts w:ascii="標楷體" w:eastAsia="標楷體" w:hAnsi="標楷體" w:hint="eastAsia"/>
              </w:rPr>
              <w:t>各領域橫向聯繫情形</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jc w:val="center"/>
              <w:rPr>
                <w:rFonts w:ascii="標楷體" w:eastAsia="標楷體" w:hAnsi="標楷體"/>
              </w:rPr>
            </w:pPr>
          </w:p>
        </w:tc>
      </w:tr>
      <w:tr w:rsidR="00303937" w:rsidRPr="006B51CD" w:rsidTr="00F47F05">
        <w:tc>
          <w:tcPr>
            <w:tcW w:w="675"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七</w:t>
            </w:r>
          </w:p>
        </w:tc>
        <w:tc>
          <w:tcPr>
            <w:tcW w:w="4789" w:type="dxa"/>
            <w:vAlign w:val="center"/>
          </w:tcPr>
          <w:p w:rsidR="00303937" w:rsidRPr="006B51CD" w:rsidRDefault="00303937" w:rsidP="002B34B0">
            <w:pPr>
              <w:snapToGrid w:val="0"/>
              <w:spacing w:line="300" w:lineRule="exact"/>
              <w:jc w:val="both"/>
              <w:rPr>
                <w:rFonts w:ascii="標楷體" w:eastAsia="標楷體" w:hAnsi="標楷體"/>
              </w:rPr>
            </w:pPr>
            <w:r w:rsidRPr="006B51CD">
              <w:rPr>
                <w:rFonts w:ascii="標楷體" w:eastAsia="標楷體" w:hAnsi="標楷體" w:hint="eastAsia"/>
              </w:rPr>
              <w:t>各項課程教學節數與時間安排規劃</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jc w:val="center"/>
              <w:rPr>
                <w:rFonts w:ascii="標楷體" w:eastAsia="標楷體" w:hAnsi="標楷體"/>
              </w:rPr>
            </w:pPr>
          </w:p>
        </w:tc>
      </w:tr>
      <w:tr w:rsidR="00303937" w:rsidRPr="006B51CD" w:rsidTr="00F47F05">
        <w:tc>
          <w:tcPr>
            <w:tcW w:w="675"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八</w:t>
            </w:r>
          </w:p>
        </w:tc>
        <w:tc>
          <w:tcPr>
            <w:tcW w:w="4789"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rPr>
              <w:t>與社區和家長合作，共同參與之適切性。</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本項不適用</w:t>
            </w:r>
          </w:p>
        </w:tc>
      </w:tr>
      <w:tr w:rsidR="00303937" w:rsidRPr="006B51CD" w:rsidTr="00F47F05">
        <w:tc>
          <w:tcPr>
            <w:tcW w:w="675" w:type="dxa"/>
            <w:vMerge w:val="restart"/>
            <w:vAlign w:val="center"/>
          </w:tcPr>
          <w:p w:rsidR="00303937" w:rsidRPr="006B51CD" w:rsidRDefault="00303937" w:rsidP="002B34B0">
            <w:pPr>
              <w:snapToGrid w:val="0"/>
              <w:spacing w:line="260" w:lineRule="exact"/>
              <w:jc w:val="center"/>
              <w:rPr>
                <w:rFonts w:ascii="標楷體" w:eastAsia="標楷體" w:hAnsi="標楷體"/>
                <w:b/>
              </w:rPr>
            </w:pPr>
            <w:r w:rsidRPr="006B51CD">
              <w:rPr>
                <w:rFonts w:ascii="標楷體" w:eastAsia="標楷體" w:hAnsi="標楷體" w:hint="eastAsia"/>
                <w:b/>
              </w:rPr>
              <w:t>課程效果</w:t>
            </w: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proofErr w:type="gramStart"/>
            <w:r w:rsidRPr="006B51CD">
              <w:rPr>
                <w:rFonts w:ascii="標楷體" w:eastAsia="標楷體" w:hAnsi="標楷體" w:hint="eastAsia"/>
              </w:rPr>
              <w:t>一</w:t>
            </w:r>
            <w:proofErr w:type="gramEnd"/>
          </w:p>
        </w:tc>
        <w:tc>
          <w:tcPr>
            <w:tcW w:w="4789"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cs="新細明體" w:hint="eastAsia"/>
              </w:rPr>
              <w:t>學生之學習結果表現能符合課程設計預期課程目標</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rPr>
                <w:rFonts w:ascii="標楷體" w:eastAsia="標楷體" w:hAnsi="標楷體"/>
              </w:rPr>
            </w:pPr>
          </w:p>
        </w:tc>
      </w:tr>
      <w:tr w:rsidR="00303937" w:rsidRPr="006B51CD" w:rsidTr="00F47F05">
        <w:tc>
          <w:tcPr>
            <w:tcW w:w="675" w:type="dxa"/>
            <w:vMerge/>
          </w:tcPr>
          <w:p w:rsidR="00303937" w:rsidRPr="006B51CD" w:rsidRDefault="00303937" w:rsidP="002B34B0">
            <w:pPr>
              <w:snapToGrid w:val="0"/>
              <w:spacing w:line="260" w:lineRule="exact"/>
              <w:rPr>
                <w:rFonts w:ascii="標楷體" w:eastAsia="標楷體" w:hAnsi="標楷體" w:cs="???"/>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cs="???"/>
              </w:rPr>
            </w:pPr>
            <w:r w:rsidRPr="006B51CD">
              <w:rPr>
                <w:rFonts w:ascii="標楷體" w:eastAsia="標楷體" w:hAnsi="標楷體" w:cs="???" w:hint="eastAsia"/>
              </w:rPr>
              <w:t>二</w:t>
            </w:r>
          </w:p>
        </w:tc>
        <w:tc>
          <w:tcPr>
            <w:tcW w:w="4789" w:type="dxa"/>
            <w:vAlign w:val="center"/>
          </w:tcPr>
          <w:p w:rsidR="00303937" w:rsidRPr="006B51CD" w:rsidRDefault="00303937" w:rsidP="002B34B0">
            <w:pPr>
              <w:snapToGrid w:val="0"/>
              <w:spacing w:line="280" w:lineRule="exact"/>
              <w:jc w:val="both"/>
              <w:rPr>
                <w:rFonts w:ascii="標楷體" w:eastAsia="標楷體" w:hAnsi="標楷體" w:cs="新細明體"/>
              </w:rPr>
            </w:pPr>
            <w:r w:rsidRPr="006B51CD">
              <w:rPr>
                <w:rFonts w:ascii="標楷體" w:eastAsia="標楷體" w:hAnsi="標楷體" w:cs="新細明體" w:hint="eastAsia"/>
              </w:rPr>
              <w:t>核心素養及學習重點以外的非意圖性學習結果，具教育積極正向價值，符應</w:t>
            </w:r>
            <w:r w:rsidR="00782EF8" w:rsidRPr="006B51CD">
              <w:rPr>
                <w:rFonts w:ascii="標楷體" w:eastAsia="標楷體" w:hAnsi="標楷體" w:cs="新細明體" w:hint="eastAsia"/>
              </w:rPr>
              <w:t>莊敬3S</w:t>
            </w:r>
            <w:r w:rsidRPr="006B51CD">
              <w:rPr>
                <w:rFonts w:ascii="標楷體" w:eastAsia="標楷體" w:hAnsi="標楷體" w:cs="新細明體" w:hint="eastAsia"/>
              </w:rPr>
              <w:t>發展</w:t>
            </w:r>
            <w:r w:rsidRPr="006B51CD">
              <w:rPr>
                <w:rFonts w:ascii="標楷體" w:eastAsia="標楷體" w:hAnsi="標楷體" w:cs="新細明體"/>
              </w:rPr>
              <w:t>(</w:t>
            </w:r>
            <w:r w:rsidRPr="006B51CD">
              <w:rPr>
                <w:rFonts w:ascii="標楷體" w:eastAsia="標楷體" w:hAnsi="標楷體" w:cs="新細明體" w:hint="eastAsia"/>
              </w:rPr>
              <w:t>學生圖像)。</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rPr>
                <w:rFonts w:ascii="標楷體" w:eastAsia="標楷體" w:hAnsi="標楷體"/>
              </w:rPr>
            </w:pPr>
          </w:p>
        </w:tc>
      </w:tr>
      <w:tr w:rsidR="00303937" w:rsidRPr="006B51CD" w:rsidTr="00F47F05">
        <w:tc>
          <w:tcPr>
            <w:tcW w:w="675" w:type="dxa"/>
            <w:vMerge/>
          </w:tcPr>
          <w:p w:rsidR="00303937" w:rsidRPr="006B51CD" w:rsidRDefault="00303937" w:rsidP="002B34B0">
            <w:pPr>
              <w:snapToGrid w:val="0"/>
              <w:spacing w:line="260" w:lineRule="exact"/>
              <w:rPr>
                <w:rFonts w:ascii="標楷體" w:eastAsia="標楷體" w:hAnsi="標楷體"/>
              </w:rPr>
            </w:pPr>
          </w:p>
        </w:tc>
        <w:tc>
          <w:tcPr>
            <w:tcW w:w="456" w:type="dxa"/>
            <w:vAlign w:val="center"/>
          </w:tcPr>
          <w:p w:rsidR="00303937" w:rsidRPr="006B51CD" w:rsidRDefault="00303937" w:rsidP="002B34B0">
            <w:pPr>
              <w:snapToGrid w:val="0"/>
              <w:spacing w:line="260" w:lineRule="exact"/>
              <w:jc w:val="center"/>
              <w:rPr>
                <w:rFonts w:ascii="標楷體" w:eastAsia="標楷體" w:hAnsi="標楷體"/>
              </w:rPr>
            </w:pPr>
            <w:r w:rsidRPr="006B51CD">
              <w:rPr>
                <w:rFonts w:ascii="標楷體" w:eastAsia="標楷體" w:hAnsi="標楷體" w:hint="eastAsia"/>
              </w:rPr>
              <w:t>三</w:t>
            </w:r>
          </w:p>
        </w:tc>
        <w:tc>
          <w:tcPr>
            <w:tcW w:w="4789"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cs="新細明體" w:hint="eastAsia"/>
              </w:rPr>
              <w:t>學生的學習結果具有持續進展的表現。</w:t>
            </w:r>
          </w:p>
        </w:tc>
        <w:tc>
          <w:tcPr>
            <w:tcW w:w="1276" w:type="dxa"/>
            <w:vAlign w:val="center"/>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優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 xml:space="preserve">尚佳  </w:t>
            </w:r>
          </w:p>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sz w:val="26"/>
                <w:szCs w:val="26"/>
              </w:rPr>
              <w:sym w:font="Wingdings" w:char="F06F"/>
            </w:r>
            <w:r w:rsidRPr="006B51CD">
              <w:rPr>
                <w:rFonts w:ascii="標楷體" w:eastAsia="標楷體" w:hAnsi="標楷體" w:hint="eastAsia"/>
              </w:rPr>
              <w:t>待改進</w:t>
            </w:r>
          </w:p>
        </w:tc>
        <w:tc>
          <w:tcPr>
            <w:tcW w:w="3254" w:type="dxa"/>
            <w:gridSpan w:val="3"/>
          </w:tcPr>
          <w:p w:rsidR="00303937" w:rsidRPr="006B51CD" w:rsidRDefault="00303937" w:rsidP="002B34B0">
            <w:pPr>
              <w:snapToGrid w:val="0"/>
              <w:spacing w:line="360" w:lineRule="exact"/>
              <w:rPr>
                <w:rFonts w:ascii="標楷體" w:eastAsia="標楷體" w:hAnsi="標楷體"/>
              </w:rPr>
            </w:pPr>
          </w:p>
        </w:tc>
      </w:tr>
      <w:tr w:rsidR="00303937" w:rsidRPr="006B51CD" w:rsidTr="006B51CD">
        <w:trPr>
          <w:trHeight w:val="1175"/>
        </w:trPr>
        <w:tc>
          <w:tcPr>
            <w:tcW w:w="10450" w:type="dxa"/>
            <w:gridSpan w:val="7"/>
          </w:tcPr>
          <w:p w:rsidR="00303937" w:rsidRPr="006B51CD" w:rsidRDefault="00303937" w:rsidP="002B34B0">
            <w:pPr>
              <w:widowControl/>
              <w:autoSpaceDE w:val="0"/>
              <w:autoSpaceDN w:val="0"/>
              <w:adjustRightInd w:val="0"/>
              <w:snapToGrid w:val="0"/>
              <w:spacing w:line="280" w:lineRule="exact"/>
              <w:rPr>
                <w:rFonts w:ascii="標楷體" w:eastAsia="標楷體" w:hAnsi="標楷體" w:cs="Times"/>
                <w:color w:val="000000"/>
                <w:kern w:val="0"/>
              </w:rPr>
            </w:pPr>
            <w:r w:rsidRPr="006B51CD">
              <w:rPr>
                <w:rFonts w:ascii="標楷體" w:eastAsia="標楷體" w:hAnsi="標楷體" w:hint="eastAsia"/>
              </w:rPr>
              <w:t>整體回饋：（請綜合性敘寫課程計畫、</w:t>
            </w:r>
            <w:r w:rsidRPr="006B51CD">
              <w:rPr>
                <w:rFonts w:ascii="標楷體" w:eastAsia="標楷體" w:hAnsi="標楷體" w:cs="Times"/>
                <w:color w:val="000000"/>
                <w:kern w:val="0"/>
              </w:rPr>
              <w:t>教學策略和學習活動，能促</w:t>
            </w:r>
            <w:r w:rsidRPr="006B51CD">
              <w:rPr>
                <w:rFonts w:ascii="標楷體" w:eastAsia="標楷體" w:hAnsi="標楷體" w:cs="Times" w:hint="eastAsia"/>
                <w:color w:val="000000"/>
                <w:kern w:val="0"/>
              </w:rPr>
              <w:t>進學生</w:t>
            </w:r>
            <w:r w:rsidRPr="006B51CD">
              <w:rPr>
                <w:rFonts w:ascii="標楷體" w:eastAsia="標楷體" w:hAnsi="標楷體" w:cs="Times"/>
                <w:color w:val="000000"/>
                <w:kern w:val="0"/>
              </w:rPr>
              <w:t>核心素養、學習重點及達成課程目標</w:t>
            </w:r>
            <w:r w:rsidRPr="006B51CD">
              <w:rPr>
                <w:rFonts w:ascii="標楷體" w:eastAsia="標楷體" w:hAnsi="標楷體" w:cs="Times" w:hint="eastAsia"/>
                <w:color w:val="000000"/>
                <w:kern w:val="0"/>
              </w:rPr>
              <w:t>情形）</w:t>
            </w:r>
          </w:p>
        </w:tc>
      </w:tr>
      <w:tr w:rsidR="00303937" w:rsidRPr="006B51CD" w:rsidTr="006B51CD">
        <w:trPr>
          <w:trHeight w:val="980"/>
        </w:trPr>
        <w:tc>
          <w:tcPr>
            <w:tcW w:w="10450" w:type="dxa"/>
            <w:gridSpan w:val="7"/>
          </w:tcPr>
          <w:p w:rsidR="00303937" w:rsidRPr="006B51CD" w:rsidRDefault="00303937" w:rsidP="002B34B0">
            <w:pPr>
              <w:snapToGrid w:val="0"/>
              <w:spacing w:line="280" w:lineRule="exact"/>
              <w:jc w:val="both"/>
              <w:rPr>
                <w:rFonts w:ascii="標楷體" w:eastAsia="標楷體" w:hAnsi="標楷體"/>
              </w:rPr>
            </w:pPr>
            <w:r w:rsidRPr="006B51CD">
              <w:rPr>
                <w:rFonts w:ascii="標楷體" w:eastAsia="標楷體" w:hAnsi="標楷體" w:hint="eastAsia"/>
              </w:rPr>
              <w:t>評鑑人員：</w:t>
            </w:r>
          </w:p>
        </w:tc>
      </w:tr>
    </w:tbl>
    <w:p w:rsidR="006B51CD" w:rsidRPr="006B51CD" w:rsidRDefault="00303937" w:rsidP="006B51CD">
      <w:pPr>
        <w:widowControl/>
        <w:suppressAutoHyphens w:val="0"/>
        <w:rPr>
          <w:rFonts w:ascii="標楷體" w:eastAsia="標楷體" w:hAnsi="標楷體"/>
          <w:color w:val="FF0000"/>
        </w:rPr>
      </w:pPr>
      <w:r w:rsidRPr="006B51CD">
        <w:rPr>
          <w:rFonts w:ascii="標楷體" w:eastAsia="標楷體" w:hAnsi="標楷體"/>
          <w:sz w:val="20"/>
          <w:szCs w:val="20"/>
        </w:rPr>
        <w:sym w:font="Wingdings" w:char="F0A3"/>
      </w:r>
      <w:r w:rsidRPr="006B51CD">
        <w:rPr>
          <w:rFonts w:ascii="標楷體" w:eastAsia="標楷體" w:hAnsi="標楷體" w:hint="eastAsia"/>
          <w:sz w:val="20"/>
          <w:szCs w:val="20"/>
        </w:rPr>
        <w:t>可</w:t>
      </w:r>
      <w:proofErr w:type="gramStart"/>
      <w:r w:rsidRPr="006B51CD">
        <w:rPr>
          <w:rFonts w:ascii="標楷體" w:eastAsia="標楷體" w:hAnsi="標楷體" w:hint="eastAsia"/>
          <w:sz w:val="20"/>
          <w:szCs w:val="20"/>
        </w:rPr>
        <w:t>採</w:t>
      </w:r>
      <w:proofErr w:type="gramEnd"/>
      <w:r w:rsidRPr="006B51CD">
        <w:rPr>
          <w:rFonts w:ascii="標楷體" w:eastAsia="標楷體" w:hAnsi="標楷體" w:hint="eastAsia"/>
          <w:sz w:val="20"/>
          <w:szCs w:val="20"/>
        </w:rPr>
        <w:t>書面或電子檔紀錄</w:t>
      </w:r>
      <w:r w:rsidR="00782EF8" w:rsidRPr="006B51CD">
        <w:rPr>
          <w:rFonts w:ascii="標楷體" w:eastAsia="標楷體" w:hAnsi="標楷體" w:hint="eastAsia"/>
          <w:sz w:val="20"/>
          <w:szCs w:val="20"/>
        </w:rPr>
        <w:t>（請洽</w:t>
      </w:r>
      <w:proofErr w:type="gramStart"/>
      <w:r w:rsidR="00782EF8" w:rsidRPr="006B51CD">
        <w:rPr>
          <w:rFonts w:ascii="標楷體" w:eastAsia="標楷體" w:hAnsi="標楷體" w:hint="eastAsia"/>
          <w:sz w:val="20"/>
          <w:szCs w:val="20"/>
        </w:rPr>
        <w:t>研資</w:t>
      </w:r>
      <w:proofErr w:type="gramEnd"/>
      <w:r w:rsidRPr="006B51CD">
        <w:rPr>
          <w:rFonts w:ascii="標楷體" w:eastAsia="標楷體" w:hAnsi="標楷體" w:hint="eastAsia"/>
          <w:sz w:val="20"/>
          <w:szCs w:val="20"/>
        </w:rPr>
        <w:t>組）。</w:t>
      </w:r>
      <w:r w:rsidR="006B51CD" w:rsidRPr="006B51CD">
        <w:rPr>
          <w:rFonts w:ascii="標楷體" w:eastAsia="標楷體" w:hAnsi="標楷體" w:hint="eastAsia"/>
          <w:color w:val="FF0000"/>
        </w:rPr>
        <w:t>以授課年級為單位共同填寫，上下學期各一張。</w:t>
      </w:r>
    </w:p>
    <w:p w:rsidR="00303937" w:rsidRPr="006B51CD" w:rsidRDefault="00303937" w:rsidP="00782EF8">
      <w:pPr>
        <w:snapToGrid w:val="0"/>
        <w:spacing w:line="240" w:lineRule="exact"/>
        <w:rPr>
          <w:rFonts w:ascii="標楷體" w:eastAsia="標楷體" w:hAnsi="標楷體"/>
        </w:rPr>
      </w:pPr>
    </w:p>
    <w:sectPr w:rsidR="00303937" w:rsidRPr="006B51CD" w:rsidSect="00F47F05">
      <w:footerReference w:type="default" r:id="rId9"/>
      <w:pgSz w:w="11906" w:h="16838"/>
      <w:pgMar w:top="510" w:right="851" w:bottom="510" w:left="851" w:header="624" w:footer="17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1EC" w:rsidRDefault="00DA61EC">
      <w:r>
        <w:separator/>
      </w:r>
    </w:p>
  </w:endnote>
  <w:endnote w:type="continuationSeparator" w:id="0">
    <w:p w:rsidR="00DA61EC" w:rsidRDefault="00DA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charset w:val="88"/>
    <w:family w:val="auto"/>
    <w:pitch w:val="variable"/>
    <w:sig w:usb0="00000001" w:usb1="08080000" w:usb2="00000010" w:usb3="00000000" w:csb0="00100000" w:csb1="00000000"/>
  </w:font>
  <w:font w:name="???">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6A" w:rsidRDefault="0029106A">
    <w:pPr>
      <w:pStyle w:val="a5"/>
    </w:pPr>
    <w:r>
      <w:rPr>
        <w:noProof/>
      </w:rPr>
      <mc:AlternateContent>
        <mc:Choice Requires="wps">
          <w:drawing>
            <wp:anchor distT="0" distB="0" distL="114300" distR="114300" simplePos="0" relativeHeight="251659264" behindDoc="0" locked="0" layoutInCell="1" allowOverlap="1" wp14:anchorId="3B39EC75" wp14:editId="3831219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29106A" w:rsidRDefault="0029106A">
                          <w:pPr>
                            <w:pStyle w:val="a5"/>
                          </w:pPr>
                          <w:r>
                            <w:rPr>
                              <w:rStyle w:val="a7"/>
                            </w:rPr>
                            <w:fldChar w:fldCharType="begin"/>
                          </w:r>
                          <w:r>
                            <w:rPr>
                              <w:rStyle w:val="a7"/>
                            </w:rPr>
                            <w:instrText xml:space="preserve"> PAGE </w:instrText>
                          </w:r>
                          <w:r>
                            <w:rPr>
                              <w:rStyle w:val="a7"/>
                            </w:rPr>
                            <w:fldChar w:fldCharType="separate"/>
                          </w:r>
                          <w:r w:rsidR="0030438C">
                            <w:rPr>
                              <w:rStyle w:val="a7"/>
                              <w:noProof/>
                            </w:rPr>
                            <w:t>3</w:t>
                          </w:r>
                          <w:r>
                            <w:rPr>
                              <w:rStyle w:val="a7"/>
                            </w:rPr>
                            <w:fldChar w:fldCharType="end"/>
                          </w:r>
                        </w:p>
                      </w:txbxContent>
                    </wps:txbx>
                    <wps:bodyPr vert="horz" wrap="none" lIns="0" tIns="0" rIns="0" bIns="0" anchor="t" anchorCtr="0" compatLnSpc="0">
                      <a:spAutoFit/>
                    </wps:bodyPr>
                  </wps:wsp>
                </a:graphicData>
              </a:graphic>
            </wp:anchor>
          </w:drawing>
        </mc:Choice>
        <mc:Fallback>
          <w:pict>
            <v:shapetype w14:anchorId="3B39EC75" id="_x0000_t202" coordsize="21600,21600" o:spt="202" path="m,l,21600r21600,l21600,xe">
              <v:stroke joinstyle="miter"/>
              <v:path gradientshapeok="t" o:connecttype="rect"/>
            </v:shapetype>
            <v:shape id="文字方塊 1" o:spid="_x0000_s1042"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29106A" w:rsidRDefault="0029106A">
                    <w:pPr>
                      <w:pStyle w:val="a5"/>
                    </w:pPr>
                    <w:r>
                      <w:rPr>
                        <w:rStyle w:val="a7"/>
                      </w:rPr>
                      <w:fldChar w:fldCharType="begin"/>
                    </w:r>
                    <w:r>
                      <w:rPr>
                        <w:rStyle w:val="a7"/>
                      </w:rPr>
                      <w:instrText xml:space="preserve"> PAGE </w:instrText>
                    </w:r>
                    <w:r>
                      <w:rPr>
                        <w:rStyle w:val="a7"/>
                      </w:rPr>
                      <w:fldChar w:fldCharType="separate"/>
                    </w:r>
                    <w:r w:rsidR="0030438C">
                      <w:rPr>
                        <w:rStyle w:val="a7"/>
                        <w:noProof/>
                      </w:rPr>
                      <w:t>3</w:t>
                    </w:r>
                    <w:r>
                      <w:rPr>
                        <w:rStyle w:val="a7"/>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6A" w:rsidRDefault="0029106A">
    <w:pPr>
      <w:pStyle w:val="a5"/>
    </w:pPr>
    <w:r>
      <w:rPr>
        <w:noProof/>
      </w:rPr>
      <mc:AlternateContent>
        <mc:Choice Requires="wps">
          <w:drawing>
            <wp:anchor distT="0" distB="0" distL="114300" distR="114300" simplePos="0" relativeHeight="251661312" behindDoc="0" locked="0" layoutInCell="1" allowOverlap="1" wp14:anchorId="34FD22DA" wp14:editId="6E2ECFF9">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29106A" w:rsidRDefault="0029106A">
                          <w:pPr>
                            <w:pStyle w:val="a5"/>
                          </w:pPr>
                          <w:r>
                            <w:rPr>
                              <w:rStyle w:val="a7"/>
                            </w:rPr>
                            <w:fldChar w:fldCharType="begin"/>
                          </w:r>
                          <w:r>
                            <w:rPr>
                              <w:rStyle w:val="a7"/>
                            </w:rPr>
                            <w:instrText xml:space="preserve"> PAGE </w:instrText>
                          </w:r>
                          <w:r>
                            <w:rPr>
                              <w:rStyle w:val="a7"/>
                            </w:rPr>
                            <w:fldChar w:fldCharType="separate"/>
                          </w:r>
                          <w:r w:rsidR="0030438C">
                            <w:rPr>
                              <w:rStyle w:val="a7"/>
                              <w:noProof/>
                            </w:rPr>
                            <w:t>14</w:t>
                          </w:r>
                          <w:r>
                            <w:rPr>
                              <w:rStyle w:val="a7"/>
                            </w:rPr>
                            <w:fldChar w:fldCharType="end"/>
                          </w:r>
                        </w:p>
                      </w:txbxContent>
                    </wps:txbx>
                    <wps:bodyPr vert="horz" wrap="none" lIns="0" tIns="0" rIns="0" bIns="0" anchor="t" anchorCtr="0" compatLnSpc="0">
                      <a:spAutoFit/>
                    </wps:bodyPr>
                  </wps:wsp>
                </a:graphicData>
              </a:graphic>
            </wp:anchor>
          </w:drawing>
        </mc:Choice>
        <mc:Fallback>
          <w:pict>
            <v:shapetype w14:anchorId="34FD22DA" id="_x0000_t202" coordsize="21600,21600" o:spt="202" path="m,l,21600r21600,l21600,xe">
              <v:stroke joinstyle="miter"/>
              <v:path gradientshapeok="t" o:connecttype="rect"/>
            </v:shapetype>
            <v:shape id="_x0000_s1043"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29106A" w:rsidRDefault="0029106A">
                    <w:pPr>
                      <w:pStyle w:val="a5"/>
                    </w:pPr>
                    <w:r>
                      <w:rPr>
                        <w:rStyle w:val="a7"/>
                      </w:rPr>
                      <w:fldChar w:fldCharType="begin"/>
                    </w:r>
                    <w:r>
                      <w:rPr>
                        <w:rStyle w:val="a7"/>
                      </w:rPr>
                      <w:instrText xml:space="preserve"> PAGE </w:instrText>
                    </w:r>
                    <w:r>
                      <w:rPr>
                        <w:rStyle w:val="a7"/>
                      </w:rPr>
                      <w:fldChar w:fldCharType="separate"/>
                    </w:r>
                    <w:r w:rsidR="0030438C">
                      <w:rPr>
                        <w:rStyle w:val="a7"/>
                        <w:noProof/>
                      </w:rPr>
                      <w:t>14</w:t>
                    </w:r>
                    <w:r>
                      <w:rPr>
                        <w:rStyle w:val="a7"/>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6A" w:rsidRDefault="0029106A">
    <w:pPr>
      <w:pStyle w:val="a5"/>
    </w:pPr>
    <w:r>
      <w:rPr>
        <w:noProof/>
      </w:rPr>
      <mc:AlternateContent>
        <mc:Choice Requires="wps">
          <w:drawing>
            <wp:anchor distT="0" distB="0" distL="114300" distR="114300" simplePos="0" relativeHeight="251663360" behindDoc="0" locked="0" layoutInCell="1" allowOverlap="1" wp14:anchorId="7A1134F8" wp14:editId="012A1485">
              <wp:simplePos x="0" y="0"/>
              <wp:positionH relativeFrom="margin">
                <wp:align>center</wp:align>
              </wp:positionH>
              <wp:positionV relativeFrom="paragraph">
                <wp:posOffset>548</wp:posOffset>
              </wp:positionV>
              <wp:extent cx="0" cy="0"/>
              <wp:effectExtent l="0" t="0" r="0" b="0"/>
              <wp:wrapSquare wrapText="bothSides"/>
              <wp:docPr id="3"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29106A" w:rsidRDefault="0029106A">
                          <w:pPr>
                            <w:pStyle w:val="a5"/>
                          </w:pPr>
                          <w:r>
                            <w:rPr>
                              <w:rStyle w:val="a7"/>
                            </w:rPr>
                            <w:fldChar w:fldCharType="begin"/>
                          </w:r>
                          <w:r>
                            <w:rPr>
                              <w:rStyle w:val="a7"/>
                            </w:rPr>
                            <w:instrText xml:space="preserve"> PAGE </w:instrText>
                          </w:r>
                          <w:r>
                            <w:rPr>
                              <w:rStyle w:val="a7"/>
                            </w:rPr>
                            <w:fldChar w:fldCharType="separate"/>
                          </w:r>
                          <w:r w:rsidR="0030438C">
                            <w:rPr>
                              <w:rStyle w:val="a7"/>
                              <w:noProof/>
                            </w:rPr>
                            <w:t>17</w:t>
                          </w:r>
                          <w:r>
                            <w:rPr>
                              <w:rStyle w:val="a7"/>
                            </w:rPr>
                            <w:fldChar w:fldCharType="end"/>
                          </w:r>
                        </w:p>
                      </w:txbxContent>
                    </wps:txbx>
                    <wps:bodyPr vert="horz" wrap="none" lIns="0" tIns="0" rIns="0" bIns="0" anchor="t" anchorCtr="0" compatLnSpc="0">
                      <a:spAutoFit/>
                    </wps:bodyPr>
                  </wps:wsp>
                </a:graphicData>
              </a:graphic>
            </wp:anchor>
          </w:drawing>
        </mc:Choice>
        <mc:Fallback>
          <w:pict>
            <v:shapetype w14:anchorId="7A1134F8" id="_x0000_t202" coordsize="21600,21600" o:spt="202" path="m,l,21600r21600,l21600,xe">
              <v:stroke joinstyle="miter"/>
              <v:path gradientshapeok="t" o:connecttype="rect"/>
            </v:shapetype>
            <v:shape id="_x0000_s1044"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DGsEQC0QEAAH8DAAAOAAAAAAAAAAAA&#10;AAAAAC4CAABkcnMvZTJvRG9jLnhtbFBLAQItABQABgAIAAAAIQAE0ugP0gAAAP8AAAAPAAAAAAAA&#10;AAAAAAAAACsEAABkcnMvZG93bnJldi54bWxQSwUGAAAAAAQABADzAAAAKgUAAAAA&#10;" filled="f" stroked="f">
              <v:textbox style="mso-fit-shape-to-text:t" inset="0,0,0,0">
                <w:txbxContent>
                  <w:p w:rsidR="0029106A" w:rsidRDefault="0029106A">
                    <w:pPr>
                      <w:pStyle w:val="a5"/>
                    </w:pPr>
                    <w:r>
                      <w:rPr>
                        <w:rStyle w:val="a7"/>
                      </w:rPr>
                      <w:fldChar w:fldCharType="begin"/>
                    </w:r>
                    <w:r>
                      <w:rPr>
                        <w:rStyle w:val="a7"/>
                      </w:rPr>
                      <w:instrText xml:space="preserve"> PAGE </w:instrText>
                    </w:r>
                    <w:r>
                      <w:rPr>
                        <w:rStyle w:val="a7"/>
                      </w:rPr>
                      <w:fldChar w:fldCharType="separate"/>
                    </w:r>
                    <w:r w:rsidR="0030438C">
                      <w:rPr>
                        <w:rStyle w:val="a7"/>
                        <w:noProof/>
                      </w:rPr>
                      <w:t>17</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1EC" w:rsidRDefault="00DA61EC">
      <w:r>
        <w:rPr>
          <w:color w:val="000000"/>
        </w:rPr>
        <w:separator/>
      </w:r>
    </w:p>
  </w:footnote>
  <w:footnote w:type="continuationSeparator" w:id="0">
    <w:p w:rsidR="00DA61EC" w:rsidRDefault="00DA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3213A"/>
    <w:multiLevelType w:val="multilevel"/>
    <w:tmpl w:val="EED4DDC0"/>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B4"/>
    <w:rsid w:val="00044797"/>
    <w:rsid w:val="000672C5"/>
    <w:rsid w:val="00070B25"/>
    <w:rsid w:val="00072AC5"/>
    <w:rsid w:val="00185DBD"/>
    <w:rsid w:val="001F3F06"/>
    <w:rsid w:val="00245D77"/>
    <w:rsid w:val="0029106A"/>
    <w:rsid w:val="002A5F16"/>
    <w:rsid w:val="002B34B0"/>
    <w:rsid w:val="002C152B"/>
    <w:rsid w:val="002E7820"/>
    <w:rsid w:val="00303937"/>
    <w:rsid w:val="0030438C"/>
    <w:rsid w:val="00396D95"/>
    <w:rsid w:val="004310F0"/>
    <w:rsid w:val="004842D7"/>
    <w:rsid w:val="004D5ECD"/>
    <w:rsid w:val="005A5743"/>
    <w:rsid w:val="006900A2"/>
    <w:rsid w:val="006B51CD"/>
    <w:rsid w:val="00745595"/>
    <w:rsid w:val="00782EF8"/>
    <w:rsid w:val="0079483E"/>
    <w:rsid w:val="00812DB4"/>
    <w:rsid w:val="009F4A5B"/>
    <w:rsid w:val="00A40E7F"/>
    <w:rsid w:val="00AA47E5"/>
    <w:rsid w:val="00B72A08"/>
    <w:rsid w:val="00C17237"/>
    <w:rsid w:val="00C702EB"/>
    <w:rsid w:val="00CF4BE9"/>
    <w:rsid w:val="00D24FC1"/>
    <w:rsid w:val="00DA61EC"/>
    <w:rsid w:val="00DC306C"/>
    <w:rsid w:val="00DE2074"/>
    <w:rsid w:val="00EF5CE5"/>
    <w:rsid w:val="00F254F5"/>
    <w:rsid w:val="00F47F05"/>
    <w:rsid w:val="00F8184D"/>
    <w:rsid w:val="00FF6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ED967"/>
  <w15:docId w15:val="{D221EFBB-CDBA-4A49-A5BB-DEDD9496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pPr>
      <w:ind w:left="480"/>
    </w:p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ind w:left="480"/>
    </w:pPr>
    <w:rPr>
      <w:rFonts w:ascii="Calibri" w:hAnsi="Calibri"/>
      <w:szCs w:val="22"/>
    </w:rPr>
  </w:style>
  <w:style w:type="paragraph" w:styleId="Web">
    <w:name w:val="Normal (Web)"/>
    <w:basedOn w:val="a"/>
    <w:pPr>
      <w:widowControl/>
      <w:spacing w:before="100" w:after="100"/>
    </w:pPr>
    <w:rPr>
      <w:rFonts w:ascii="新細明體" w:eastAsia="標楷體" w:hAnsi="新細明體"/>
      <w:kern w:val="0"/>
    </w:rPr>
  </w:style>
  <w:style w:type="paragraph" w:customStyle="1" w:styleId="TableParagraph">
    <w:name w:val="Table Paragraph"/>
    <w:basedOn w:val="a"/>
    <w:pPr>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303937"/>
    <w:pPr>
      <w:autoSpaceDN/>
      <w:textAlignment w:val="auto"/>
    </w:pPr>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2062</Words>
  <Characters>11754</Characters>
  <Application>Microsoft Office Word</Application>
  <DocSecurity>0</DocSecurity>
  <Lines>97</Lines>
  <Paragraphs>27</Paragraphs>
  <ScaleCrop>false</ScaleCrop>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jjps</cp:lastModifiedBy>
  <cp:revision>2</cp:revision>
  <cp:lastPrinted>2021-03-30T01:11:00Z</cp:lastPrinted>
  <dcterms:created xsi:type="dcterms:W3CDTF">2021-05-14T01:45:00Z</dcterms:created>
  <dcterms:modified xsi:type="dcterms:W3CDTF">2021-05-14T01:45:00Z</dcterms:modified>
</cp:coreProperties>
</file>