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BE0E" w14:textId="77777777" w:rsidR="008E1290" w:rsidRPr="00AB7010" w:rsidRDefault="008E1290" w:rsidP="007B54E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5D2EC8A4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82DFCBF" w14:textId="4EF70977" w:rsidR="008E1290" w:rsidRPr="00AB7010" w:rsidRDefault="00C6709C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406198">
              <w:rPr>
                <w:rFonts w:ascii="標楷體" w:eastAsia="標楷體" w:hAnsi="標楷體" w:hint="eastAsia"/>
                <w:szCs w:val="28"/>
              </w:rPr>
              <w:t>第</w:t>
            </w:r>
            <w:r w:rsidR="00A42BB7" w:rsidRPr="00406198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406198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746072C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648E1061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9173A92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B2ECB01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14:paraId="5216A563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6D42F44" w14:textId="77777777" w:rsidR="0088654D" w:rsidRDefault="0088654D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75262EEC" w14:textId="77777777" w:rsidR="0088654D" w:rsidRDefault="0088654D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54E3112A" w14:textId="77777777" w:rsidR="0088654D" w:rsidRDefault="0088654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1BFD619" w14:textId="1E05BE35" w:rsidR="0088654D" w:rsidRDefault="0088654D" w:rsidP="006C0B1D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7B54EC">
              <w:rPr>
                <w:rFonts w:ascii="標楷體" w:eastAsia="標楷體" w:hAnsi="標楷體" w:cs="標楷體"/>
              </w:rPr>
              <w:t>數學</w:t>
            </w:r>
            <w:r w:rsidR="0087220F"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77855B90" w14:textId="5179965B" w:rsidR="0088654D" w:rsidRDefault="0088654D" w:rsidP="00A23E8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88654D" w:rsidRPr="006C27E1" w14:paraId="361ACEDF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3AD64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8AFBAC8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9D623F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8CEF1AF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88654D" w14:paraId="45B1D438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7F0413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CC162F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C7BD547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88654D" w14:paraId="53094EAA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273080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7C7544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75AB9894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392F28" w14:paraId="121B1E2B" w14:textId="77777777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1BB4FD" w14:textId="77777777" w:rsidR="00392F28" w:rsidRDefault="00392F28" w:rsidP="00392F2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CFB1098" w14:textId="77777777" w:rsidR="00392F28" w:rsidRPr="00D10EC9" w:rsidRDefault="00392F28" w:rsidP="00392F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7C2C3DA9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n-II-1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理解一億以內數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的位值結構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，並據以作為各種運算與估算之基礎。</w:t>
            </w:r>
          </w:p>
          <w:p w14:paraId="4846648B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n-II-2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熟練較大位數之加、減、乘計算或估算，並能應用於日常解題。</w:t>
            </w:r>
          </w:p>
          <w:p w14:paraId="4F8C14EB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n-II-3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理解除法的意義，能做計算與估算，並能應用於日常解題。</w:t>
            </w:r>
          </w:p>
          <w:p w14:paraId="4C0B4ED7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n-II-4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解決四則估算之日常應用問題。</w:t>
            </w:r>
          </w:p>
          <w:p w14:paraId="68DC7548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n-II-6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理解同分母分數的加、減、整數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倍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的意義、計算與應用。認識等值分數的意義，並應用於認識簡單異分母分數之比較與加減的意義。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6C8C2990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n-II-8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在數線標示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整數、分數、小數並做比較與加減，理解整數、分數、小數都是數。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823746B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n-II-9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理解長度、角度、面積、容量、重量的常用單位與換算，培養量感與估測能力，並能做計算和應用解題。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D30BEF9" w14:textId="6336177E" w:rsidR="00392F28" w:rsidRDefault="00392F28" w:rsidP="00392F28">
            <w:pPr>
              <w:spacing w:line="280" w:lineRule="exact"/>
              <w:rPr>
                <w:sz w:val="22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s-II-3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透過平面圖形的構成要素，認識常見三角形、常見四邊形與圓。</w:t>
            </w:r>
          </w:p>
        </w:tc>
      </w:tr>
      <w:tr w:rsidR="00392F28" w14:paraId="0AECB60C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5610494" w14:textId="77777777" w:rsidR="00392F28" w:rsidRDefault="00392F28" w:rsidP="00392F2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5F97B01" w14:textId="77777777" w:rsidR="00392F28" w:rsidRPr="00D10EC9" w:rsidRDefault="00392F28" w:rsidP="00392F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B9AD748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一萬以內的數：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含位值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積木操作活動。結合點數、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位值表徵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、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位值表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位值單位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「千」。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6E41BA92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N-3-2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加減直式計算：含加、減法多次進、退位。</w:t>
            </w:r>
          </w:p>
          <w:p w14:paraId="6A9F75F0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N-3-3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乘以一位數：乘法直式計算。教師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用位值的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概念說明直式計算的合理性。被乘數為二、三位數。</w:t>
            </w:r>
          </w:p>
          <w:p w14:paraId="027C5E9E" w14:textId="77777777" w:rsidR="00392F28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N-3-4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除法：除法的意義與應用。基於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N-2-9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之學習，透過幾個一數的解題方法，理解如何用乘法解決除法問題。熟練十十乘法範圍的除法，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做為估商的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基礎。</w:t>
            </w:r>
          </w:p>
          <w:p w14:paraId="7846927C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N-3-8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解題：四則估算。具體生活情境。較大位數之估算策略。能用估算檢驗計算結果的合理性。</w:t>
            </w:r>
          </w:p>
          <w:p w14:paraId="466E9D01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N-3-9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簡單同分母分數：結合操作活動與整數經驗。簡單同分母分數比較、加、減的意義。牽涉之分數與運算結果皆不超過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2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。以單位分數之點數為基礎，連結整數之比較、加、減。知道「和等於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1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」的意義。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C8A06CF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N-3-11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整數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數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線：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認識數線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，含報讀與標示。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連結數序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、長度、尺的經驗，理解在數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633E5B3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線上做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比較、加、減的意義。</w:t>
            </w:r>
          </w:p>
          <w:p w14:paraId="3FFFEE33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N-3-12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長度：「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毫米」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。實測、量感、估測與計算。</w:t>
            </w:r>
          </w:p>
          <w:p w14:paraId="58620333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N-3-13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角與角度（同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S-3-1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）：以具體操作為主。初步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認識角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和角度。角度的直接比較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4321B237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與間接比較。</w:t>
            </w:r>
          </w:p>
          <w:p w14:paraId="7EBEB707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S-3-1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角與角度（同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N-3-13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）：以具體操作為主。初步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認識角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和角度。角度的直接比較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5807995" w14:textId="77777777" w:rsidR="00392F28" w:rsidRPr="001C5DB2" w:rsidRDefault="00392F28" w:rsidP="00392F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與間接比較。</w:t>
            </w:r>
          </w:p>
          <w:p w14:paraId="59D99317" w14:textId="5CC534A6" w:rsidR="00392F28" w:rsidRDefault="00392F28" w:rsidP="00392F28">
            <w:pPr>
              <w:spacing w:line="280" w:lineRule="exact"/>
              <w:rPr>
                <w:sz w:val="22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S-3-2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正方形和長方形：以邊與角的特徵來定義正方形和長方形。</w:t>
            </w:r>
          </w:p>
        </w:tc>
      </w:tr>
      <w:tr w:rsidR="0088654D" w:rsidRPr="00E27F20" w14:paraId="4497BC62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1091EC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34BAE0FA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055B349" w14:textId="77777777" w:rsidR="0088654D" w:rsidRDefault="0088654D" w:rsidP="001A7C8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72CBB08A" w14:textId="77777777" w:rsidR="0088654D" w:rsidRDefault="0088654D" w:rsidP="001A7C86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0B4080BE" w14:textId="77777777" w:rsidR="0088654D" w:rsidRPr="00D10EC9" w:rsidRDefault="0088654D" w:rsidP="001A7C86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88654D" w14:paraId="2AFDEE43" w14:textId="77777777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C22E0C2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1152E32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49A0517" w14:textId="77777777"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73C1FD6C" w14:textId="77777777" w:rsidR="0088654D" w:rsidRDefault="0088654D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cs="標楷體"/>
                <w:sz w:val="22"/>
              </w:rPr>
              <w:t>版第</w:t>
            </w:r>
            <w:r>
              <w:rPr>
                <w:rFonts w:ascii="標楷體" w:eastAsia="標楷體" w:hAnsi="標楷體" w:cs="標楷體" w:hint="eastAsia"/>
                <w:sz w:val="22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74240FAB" w14:textId="77777777"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7A01A4" w14:textId="77777777" w:rsidR="0088654D" w:rsidRDefault="0088654D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319DC76C" w14:textId="77777777" w:rsidR="0088654D" w:rsidRDefault="0088654D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0CF841B8" w14:textId="77777777" w:rsidR="0088654D" w:rsidRDefault="0088654D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88654D" w14:paraId="3B65C842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AAA3F94" w14:textId="77777777" w:rsidR="0088654D" w:rsidRDefault="0088654D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55F64C" w14:textId="77777777"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1CD679CF" w14:textId="77777777" w:rsidR="0088654D" w:rsidRDefault="0088654D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6B0BB684" w14:textId="77777777"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88654D" w14:paraId="626FA11F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AC071CE" w14:textId="77777777" w:rsidR="0088654D" w:rsidRDefault="0088654D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DABFE8" w14:textId="77777777"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0A00F97B" w14:textId="77777777" w:rsidR="0088654D" w:rsidRDefault="0088654D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88654D" w14:paraId="2675D9FD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5205D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78486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E285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8654D" w14:paraId="6D177263" w14:textId="77777777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8984D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379033" w14:textId="77777777" w:rsidR="0088654D" w:rsidRPr="003A51B1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  <w:r w:rsidRPr="00873507">
              <w:rPr>
                <w:rFonts w:ascii="標楷體" w:eastAsia="標楷體" w:hAnsi="標楷體" w:cs="標楷體" w:hint="eastAsia"/>
              </w:rPr>
              <w:t>、</w:t>
            </w:r>
            <w:r w:rsidRPr="007A0B70">
              <w:rPr>
                <w:rFonts w:ascii="標楷體" w:eastAsia="標楷體" w:hAnsi="標楷體" w:cs="標楷體" w:hint="eastAsia"/>
              </w:rPr>
              <w:t>數到10000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A3C048" w14:textId="77777777"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/>
              </w:rPr>
              <w:t>1.</w:t>
            </w:r>
            <w:r w:rsidRPr="00470EC7">
              <w:rPr>
                <w:rFonts w:ascii="標楷體" w:eastAsia="標楷體" w:hAnsi="標楷體" w:cs="標楷體" w:hint="eastAsia"/>
              </w:rPr>
              <w:t>能</w:t>
            </w:r>
            <w:r w:rsidRPr="00470EC7">
              <w:rPr>
                <w:rFonts w:ascii="標楷體" w:eastAsia="標楷體" w:hAnsi="標楷體" w:cs="標楷體"/>
              </w:rPr>
              <w:t>認識10000以內</w:t>
            </w:r>
            <w:r w:rsidRPr="00470EC7">
              <w:rPr>
                <w:rFonts w:ascii="標楷體" w:eastAsia="標楷體" w:hAnsi="標楷體" w:cs="標楷體" w:hint="eastAsia"/>
              </w:rPr>
              <w:t>的</w:t>
            </w:r>
            <w:r w:rsidRPr="00470EC7">
              <w:rPr>
                <w:rFonts w:ascii="標楷體" w:eastAsia="標楷體" w:hAnsi="標楷體" w:cs="標楷體"/>
              </w:rPr>
              <w:t>數</w:t>
            </w:r>
            <w:r w:rsidRPr="00470EC7">
              <w:rPr>
                <w:rFonts w:ascii="標楷體" w:eastAsia="標楷體" w:hAnsi="標楷體" w:cs="標楷體" w:hint="eastAsia"/>
              </w:rPr>
              <w:t>及</w:t>
            </w:r>
            <w:r w:rsidRPr="00470EC7">
              <w:rPr>
                <w:rFonts w:ascii="標楷體" w:eastAsia="標楷體" w:hAnsi="標楷體" w:cs="標楷體"/>
              </w:rPr>
              <w:t>「</w:t>
            </w:r>
            <w:r w:rsidRPr="00470EC7">
              <w:rPr>
                <w:rFonts w:ascii="標楷體" w:eastAsia="標楷體" w:hAnsi="標楷體" w:cs="標楷體" w:hint="eastAsia"/>
              </w:rPr>
              <w:t>千</w:t>
            </w:r>
            <w:r w:rsidRPr="00470EC7">
              <w:rPr>
                <w:rFonts w:ascii="標楷體" w:eastAsia="標楷體" w:hAnsi="標楷體" w:cs="標楷體"/>
              </w:rPr>
              <w:t>位」</w:t>
            </w:r>
            <w:r w:rsidRPr="00470EC7">
              <w:rPr>
                <w:rFonts w:ascii="標楷體" w:eastAsia="標楷體" w:hAnsi="標楷體" w:cs="標楷體" w:hint="eastAsia"/>
              </w:rPr>
              <w:t>位名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14:paraId="3B145622" w14:textId="77777777" w:rsidR="0088654D" w:rsidRPr="00470EC7" w:rsidRDefault="0088654D" w:rsidP="00F7721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/>
              </w:rPr>
              <w:t>2.</w:t>
            </w:r>
            <w:r w:rsidRPr="00470EC7">
              <w:rPr>
                <w:rFonts w:ascii="標楷體" w:eastAsia="標楷體" w:hAnsi="標楷體" w:cs="標楷體" w:hint="eastAsia"/>
              </w:rPr>
              <w:t>能比較10000以內數的大小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14:paraId="1D8A7021" w14:textId="77777777" w:rsidR="00203E5D" w:rsidRDefault="0088654D" w:rsidP="00203E5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 w:hint="eastAsia"/>
              </w:rPr>
              <w:t>3.能認識1000元，並做錢幣的換算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14:paraId="02EFDEE1" w14:textId="09625CB0" w:rsidR="00203E5D" w:rsidRPr="00470EC7" w:rsidRDefault="00203E5D" w:rsidP="00203E5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 w:hint="eastAsia"/>
              </w:rPr>
              <w:t>4.能點數各種錢幣的組合</w:t>
            </w:r>
            <w:r w:rsidRPr="00470EC7">
              <w:rPr>
                <w:rFonts w:ascii="標楷體" w:eastAsia="標楷體" w:hAnsi="標楷體" w:cs="標楷體"/>
              </w:rPr>
              <w:t>。</w:t>
            </w:r>
          </w:p>
          <w:p w14:paraId="47460A9F" w14:textId="77777777" w:rsidR="00203E5D" w:rsidRPr="00470EC7" w:rsidRDefault="00203E5D" w:rsidP="00203E5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70EC7">
              <w:rPr>
                <w:rFonts w:ascii="標楷體" w:eastAsia="標楷體" w:hAnsi="標楷體" w:cs="標楷體" w:hint="eastAsia"/>
              </w:rPr>
              <w:t>5.能透過加一</w:t>
            </w:r>
            <w:r w:rsidRPr="00470EC7">
              <w:rPr>
                <w:rFonts w:ascii="標楷體" w:eastAsia="標楷體" w:hAnsi="標楷體" w:cs="標楷體"/>
              </w:rPr>
              <w:t>、</w:t>
            </w:r>
            <w:r w:rsidRPr="00470EC7">
              <w:rPr>
                <w:rFonts w:ascii="標楷體" w:eastAsia="標楷體" w:hAnsi="標楷體" w:cs="標楷體" w:hint="eastAsia"/>
              </w:rPr>
              <w:t>加十或</w:t>
            </w:r>
            <w:proofErr w:type="gramStart"/>
            <w:r w:rsidRPr="00470EC7">
              <w:rPr>
                <w:rFonts w:ascii="標楷體" w:eastAsia="標楷體" w:hAnsi="標楷體" w:cs="標楷體" w:hint="eastAsia"/>
              </w:rPr>
              <w:t>加百，</w:t>
            </w:r>
            <w:proofErr w:type="gramEnd"/>
            <w:r w:rsidRPr="00470EC7">
              <w:rPr>
                <w:rFonts w:ascii="標楷體" w:eastAsia="標楷體" w:hAnsi="標楷體" w:cs="標楷體" w:hint="eastAsia"/>
              </w:rPr>
              <w:t>認識10000</w:t>
            </w:r>
            <w:r w:rsidRPr="00470EC7">
              <w:rPr>
                <w:rFonts w:ascii="標楷體" w:eastAsia="標楷體" w:hAnsi="標楷體" w:cs="標楷體"/>
              </w:rPr>
              <w:t>以內</w:t>
            </w:r>
            <w:r w:rsidRPr="00470EC7">
              <w:rPr>
                <w:rFonts w:ascii="標楷體" w:eastAsia="標楷體" w:hAnsi="標楷體" w:cs="標楷體" w:hint="eastAsia"/>
              </w:rPr>
              <w:t>的</w:t>
            </w:r>
            <w:r w:rsidRPr="00470EC7">
              <w:rPr>
                <w:rFonts w:ascii="標楷體" w:eastAsia="標楷體" w:hAnsi="標楷體" w:cs="標楷體"/>
              </w:rPr>
              <w:t>數。</w:t>
            </w:r>
          </w:p>
          <w:p w14:paraId="2D59E79E" w14:textId="65124809" w:rsidR="0088654D" w:rsidRDefault="00203E5D" w:rsidP="00203E5D">
            <w:pPr>
              <w:spacing w:line="0" w:lineRule="atLeast"/>
              <w:ind w:right="57"/>
              <w:contextualSpacing/>
            </w:pPr>
            <w:r w:rsidRPr="00470EC7">
              <w:rPr>
                <w:rFonts w:ascii="標楷體" w:eastAsia="標楷體" w:hAnsi="標楷體" w:cs="標楷體" w:hint="eastAsia"/>
              </w:rPr>
              <w:t>6.能透過減一</w:t>
            </w:r>
            <w:r w:rsidRPr="00470EC7">
              <w:rPr>
                <w:rFonts w:ascii="標楷體" w:eastAsia="標楷體" w:hAnsi="標楷體" w:cs="標楷體"/>
              </w:rPr>
              <w:t>、</w:t>
            </w:r>
            <w:r w:rsidRPr="00470EC7">
              <w:rPr>
                <w:rFonts w:ascii="標楷體" w:eastAsia="標楷體" w:hAnsi="標楷體" w:cs="標楷體" w:hint="eastAsia"/>
              </w:rPr>
              <w:t>減十或</w:t>
            </w:r>
            <w:proofErr w:type="gramStart"/>
            <w:r w:rsidRPr="00470EC7">
              <w:rPr>
                <w:rFonts w:ascii="標楷體" w:eastAsia="標楷體" w:hAnsi="標楷體" w:cs="標楷體" w:hint="eastAsia"/>
              </w:rPr>
              <w:t>減百，</w:t>
            </w:r>
            <w:proofErr w:type="gramEnd"/>
            <w:r w:rsidRPr="00470EC7">
              <w:rPr>
                <w:rFonts w:ascii="標楷體" w:eastAsia="標楷體" w:hAnsi="標楷體" w:cs="標楷體" w:hint="eastAsia"/>
              </w:rPr>
              <w:t>認識10000</w:t>
            </w:r>
            <w:r w:rsidRPr="00470EC7">
              <w:rPr>
                <w:rFonts w:ascii="標楷體" w:eastAsia="標楷體" w:hAnsi="標楷體" w:cs="標楷體"/>
              </w:rPr>
              <w:t>以內</w:t>
            </w:r>
            <w:r w:rsidRPr="00470EC7">
              <w:rPr>
                <w:rFonts w:ascii="標楷體" w:eastAsia="標楷體" w:hAnsi="標楷體" w:cs="標楷體" w:hint="eastAsia"/>
              </w:rPr>
              <w:t>的</w:t>
            </w:r>
            <w:r w:rsidRPr="00470EC7">
              <w:rPr>
                <w:rFonts w:ascii="標楷體" w:eastAsia="標楷體" w:hAnsi="標楷體" w:cs="標楷體"/>
              </w:rPr>
              <w:t>數。</w:t>
            </w:r>
          </w:p>
        </w:tc>
      </w:tr>
      <w:tr w:rsidR="0088654D" w14:paraId="4AD0CC3C" w14:textId="77777777" w:rsidTr="00C05B7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C1F93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5A41B8D" w14:textId="77777777" w:rsidR="0088654D" w:rsidRPr="007A0B70" w:rsidRDefault="0088654D" w:rsidP="007A0B7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3C1BF32" w14:textId="77777777" w:rsidR="0088654D" w:rsidRDefault="0088654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C7F25" w14:paraId="1D1BE063" w14:textId="77777777" w:rsidTr="00C3623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8094A" w14:textId="77777777" w:rsidR="00FC7F25" w:rsidRPr="00D10EC9" w:rsidRDefault="00FC7F25" w:rsidP="00FC7F2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4BC94083" w14:textId="5787CE58" w:rsidR="00FC7F25" w:rsidRPr="007A0B70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二、</w:t>
            </w:r>
            <w:r w:rsidRPr="007A0B70">
              <w:rPr>
                <w:rFonts w:ascii="標楷體" w:eastAsia="標楷體" w:hAnsi="標楷體" w:cs="標楷體" w:hint="eastAsia"/>
              </w:rPr>
              <w:t>四位數的加減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003DE8A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1.能計算直式三位數</w:t>
            </w:r>
            <w:proofErr w:type="gramStart"/>
            <w:r w:rsidRPr="00873507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873507">
              <w:rPr>
                <w:rFonts w:ascii="標楷體" w:eastAsia="標楷體" w:hAnsi="標楷體" w:cs="標楷體" w:hint="eastAsia"/>
              </w:rPr>
              <w:t>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184F4AF0" w14:textId="77777777" w:rsidR="00FC7F25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2.能用直式計算</w:t>
            </w:r>
            <w:proofErr w:type="gramStart"/>
            <w:r w:rsidRPr="00873507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873507">
              <w:rPr>
                <w:rFonts w:ascii="標楷體" w:eastAsia="標楷體" w:hAnsi="標楷體" w:cs="標楷體" w:hint="eastAsia"/>
              </w:rPr>
              <w:t>位數(百位進千位)進位加法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646C4006" w14:textId="2214F031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3.能用直式計算</w:t>
            </w:r>
            <w:proofErr w:type="gramStart"/>
            <w:r w:rsidRPr="00873507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873507">
              <w:rPr>
                <w:rFonts w:ascii="標楷體" w:eastAsia="標楷體" w:hAnsi="標楷體" w:cs="標楷體" w:hint="eastAsia"/>
              </w:rPr>
              <w:t>位數(二次)進位加法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27E10BB6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4.能用直式計算</w:t>
            </w:r>
            <w:proofErr w:type="gramStart"/>
            <w:r w:rsidRPr="00873507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873507">
              <w:rPr>
                <w:rFonts w:ascii="標楷體" w:eastAsia="標楷體" w:hAnsi="標楷體" w:cs="標楷體" w:hint="eastAsia"/>
              </w:rPr>
              <w:t>位數(三次)進位加法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7F8AFD4F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5.能用直式計算四位數(百位進千位)進位加法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1224C8BF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6.能用直式計算四位數(三次)進位加法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28360368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7.能用直式計算</w:t>
            </w:r>
            <w:proofErr w:type="gramStart"/>
            <w:r w:rsidRPr="00873507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873507">
              <w:rPr>
                <w:rFonts w:ascii="標楷體" w:eastAsia="標楷體" w:hAnsi="標楷體" w:cs="標楷體" w:hint="eastAsia"/>
              </w:rPr>
              <w:t>位數(二次)退位減法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3B2D7337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8.能用直式計算四位數(二次)退位減法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59A9D4ED" w14:textId="77777777" w:rsidR="00FC7F25" w:rsidRPr="00873507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73507">
              <w:rPr>
                <w:rFonts w:ascii="標楷體" w:eastAsia="標楷體" w:hAnsi="標楷體" w:cs="標楷體" w:hint="eastAsia"/>
              </w:rPr>
              <w:t>9.能觀察圖示發現加減法的關係</w:t>
            </w:r>
            <w:r w:rsidRPr="00873507">
              <w:rPr>
                <w:rFonts w:ascii="標楷體" w:eastAsia="標楷體" w:hAnsi="標楷體" w:cs="標楷體"/>
              </w:rPr>
              <w:t>。</w:t>
            </w:r>
          </w:p>
          <w:p w14:paraId="02BCB943" w14:textId="635A8108" w:rsidR="00FC7F25" w:rsidRDefault="00FC7F25" w:rsidP="00FC7F25">
            <w:r w:rsidRPr="00873507">
              <w:rPr>
                <w:rFonts w:ascii="標楷體" w:eastAsia="標楷體" w:hAnsi="標楷體" w:cs="標楷體" w:hint="eastAsia"/>
              </w:rPr>
              <w:t>10.能透過算式檢驗答案的合理性</w:t>
            </w:r>
          </w:p>
        </w:tc>
      </w:tr>
      <w:tr w:rsidR="00FC7F25" w14:paraId="14788D4F" w14:textId="77777777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BED6A" w14:textId="77777777" w:rsidR="00FC7F25" w:rsidRPr="00D10EC9" w:rsidRDefault="00FC7F25" w:rsidP="00FC7F2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A4FD5E0" w14:textId="2EB37B79" w:rsidR="00FC7F25" w:rsidRPr="007A0B70" w:rsidRDefault="00FC7F25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D24B675" w14:textId="3512D649" w:rsidR="00FC7F25" w:rsidRDefault="00FC7F25" w:rsidP="00FC7F25">
            <w:pPr>
              <w:spacing w:line="0" w:lineRule="atLeast"/>
              <w:ind w:right="57"/>
              <w:contextualSpacing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252CB" w14:paraId="440FC91F" w14:textId="77777777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1CB44" w14:textId="77777777" w:rsidR="008252CB" w:rsidRDefault="008252CB" w:rsidP="00FC7F2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E6FD90D" w14:textId="432E2C06" w:rsidR="008252CB" w:rsidRPr="00873507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873507">
              <w:rPr>
                <w:rFonts w:ascii="標楷體" w:eastAsia="標楷體" w:hAnsi="標楷體" w:cs="標楷體" w:hint="eastAsia"/>
              </w:rPr>
              <w:t>、</w:t>
            </w:r>
            <w:r w:rsidRPr="007A0B70">
              <w:rPr>
                <w:rFonts w:ascii="標楷體" w:eastAsia="標楷體" w:hAnsi="標楷體" w:cs="標楷體" w:hint="eastAsia"/>
              </w:rPr>
              <w:t>乘法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5D5BC1C9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1.能用直式計算幾十乘以一位數乘法。</w:t>
            </w:r>
          </w:p>
          <w:p w14:paraId="24263388" w14:textId="77777777" w:rsidR="008252CB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2.能用直式計算幾百乘以一位數乘法。</w:t>
            </w:r>
          </w:p>
          <w:p w14:paraId="6893B761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3.能用直式計算二位數乘以一位數(</w:t>
            </w:r>
            <w:proofErr w:type="gramStart"/>
            <w:r w:rsidRPr="00082E1C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082E1C">
              <w:rPr>
                <w:rFonts w:ascii="標楷體" w:eastAsia="標楷體" w:hAnsi="標楷體" w:cs="標楷體" w:hint="eastAsia"/>
              </w:rPr>
              <w:t>進位)乘法。</w:t>
            </w:r>
          </w:p>
          <w:p w14:paraId="05EEEF51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4.能用直式計算</w:t>
            </w:r>
            <w:proofErr w:type="gramStart"/>
            <w:r w:rsidRPr="00082E1C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082E1C">
              <w:rPr>
                <w:rFonts w:ascii="標楷體" w:eastAsia="標楷體" w:hAnsi="標楷體" w:cs="標楷體" w:hint="eastAsia"/>
              </w:rPr>
              <w:t>位數乘以一位數(</w:t>
            </w:r>
            <w:proofErr w:type="gramStart"/>
            <w:r w:rsidRPr="00082E1C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082E1C">
              <w:rPr>
                <w:rFonts w:ascii="標楷體" w:eastAsia="標楷體" w:hAnsi="標楷體" w:cs="標楷體" w:hint="eastAsia"/>
              </w:rPr>
              <w:t>進位)乘法。</w:t>
            </w:r>
          </w:p>
          <w:p w14:paraId="3A5F9931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5.能用直式計算二位數乘以一位數(進位)乘法。</w:t>
            </w:r>
          </w:p>
          <w:p w14:paraId="0084D16F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6.能用直式計算</w:t>
            </w:r>
            <w:proofErr w:type="gramStart"/>
            <w:r w:rsidRPr="00082E1C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082E1C">
              <w:rPr>
                <w:rFonts w:ascii="標楷體" w:eastAsia="標楷體" w:hAnsi="標楷體" w:cs="標楷體" w:hint="eastAsia"/>
              </w:rPr>
              <w:t>位數乘以一位數(進位)乘法。</w:t>
            </w:r>
          </w:p>
          <w:p w14:paraId="026340A2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7.能解決生活</w:t>
            </w:r>
            <w:proofErr w:type="gramStart"/>
            <w:r w:rsidRPr="00082E1C">
              <w:rPr>
                <w:rFonts w:ascii="標楷體" w:eastAsia="標楷體" w:hAnsi="標楷體" w:cs="標楷體" w:hint="eastAsia"/>
              </w:rPr>
              <w:t>中乘與加</w:t>
            </w:r>
            <w:proofErr w:type="gramEnd"/>
            <w:r w:rsidRPr="00082E1C">
              <w:rPr>
                <w:rFonts w:ascii="標楷體" w:eastAsia="標楷體" w:hAnsi="標楷體" w:cs="標楷體" w:hint="eastAsia"/>
              </w:rPr>
              <w:t>的兩步驟問題。</w:t>
            </w:r>
          </w:p>
          <w:p w14:paraId="34B327E6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8.能解決生活</w:t>
            </w:r>
            <w:proofErr w:type="gramStart"/>
            <w:r w:rsidRPr="00082E1C">
              <w:rPr>
                <w:rFonts w:ascii="標楷體" w:eastAsia="標楷體" w:hAnsi="標楷體" w:cs="標楷體" w:hint="eastAsia"/>
              </w:rPr>
              <w:t>中乘與減</w:t>
            </w:r>
            <w:proofErr w:type="gramEnd"/>
            <w:r w:rsidRPr="00082E1C">
              <w:rPr>
                <w:rFonts w:ascii="標楷體" w:eastAsia="標楷體" w:hAnsi="標楷體" w:cs="標楷體" w:hint="eastAsia"/>
              </w:rPr>
              <w:t>的兩步驟問題。</w:t>
            </w:r>
          </w:p>
          <w:p w14:paraId="580E6580" w14:textId="77777777" w:rsidR="008252CB" w:rsidRPr="00082E1C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9.能解決生活中倍數相加的兩步驟問題。</w:t>
            </w:r>
          </w:p>
          <w:p w14:paraId="03E6B08D" w14:textId="3B58C0DF" w:rsidR="008252CB" w:rsidRPr="00873507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10.能解決生活中倍數相減的兩步驟問題。</w:t>
            </w:r>
          </w:p>
        </w:tc>
      </w:tr>
      <w:tr w:rsidR="008252CB" w14:paraId="0D8B8596" w14:textId="77777777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37112" w14:textId="77777777" w:rsidR="008252CB" w:rsidRDefault="008252CB" w:rsidP="00FC7F2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5358BF8" w14:textId="0423D77C" w:rsidR="008252CB" w:rsidRPr="007A0B70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FE70A85" w14:textId="488A7E80" w:rsidR="008252CB" w:rsidRDefault="008252CB" w:rsidP="00FC7F25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8"/>
              </w:rPr>
            </w:pPr>
          </w:p>
        </w:tc>
      </w:tr>
      <w:tr w:rsidR="004E79BE" w14:paraId="4E5428A8" w14:textId="77777777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079E0" w14:textId="77777777" w:rsidR="004E79BE" w:rsidRDefault="004E79BE" w:rsidP="008252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DA04A90" w14:textId="3B008025" w:rsidR="004E79BE" w:rsidRPr="006F44D1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82E1C">
              <w:rPr>
                <w:rFonts w:ascii="標楷體" w:eastAsia="標楷體" w:hAnsi="標楷體" w:cs="標楷體" w:hint="eastAsia"/>
              </w:rPr>
              <w:t>四、</w:t>
            </w:r>
            <w:r w:rsidRPr="000D435C">
              <w:rPr>
                <w:rFonts w:ascii="標楷體" w:eastAsia="標楷體" w:hAnsi="標楷體" w:cs="標楷體" w:hint="eastAsia"/>
              </w:rPr>
              <w:t>毫米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D40D852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1.能認識「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毫米」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並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報讀尺上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刻度。</w:t>
            </w:r>
          </w:p>
          <w:p w14:paraId="5BB78333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2.能認識「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公分」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、「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毫米」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並進行實測。</w:t>
            </w:r>
          </w:p>
          <w:p w14:paraId="2A312B52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3.能做長度(公分及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毫米)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的單位換算。</w:t>
            </w:r>
          </w:p>
          <w:p w14:paraId="3B57C2EE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4.能做長度(公尺、公分及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毫米)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的單位換算。</w:t>
            </w:r>
          </w:p>
          <w:p w14:paraId="30DDEBA5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5.能做長度(公尺、公分及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毫米)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的大小換算。</w:t>
            </w:r>
          </w:p>
          <w:p w14:paraId="4CA5E1D9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6.能進行長度單位(公分及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毫米)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的加、減法計算。</w:t>
            </w:r>
          </w:p>
          <w:p w14:paraId="12D6118F" w14:textId="777777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7.能進行長度單位(公尺、</w:t>
            </w:r>
            <w:proofErr w:type="gramStart"/>
            <w:r w:rsidRPr="000D435C">
              <w:rPr>
                <w:rFonts w:ascii="標楷體" w:eastAsia="標楷體" w:hAnsi="標楷體" w:cs="標楷體" w:hint="eastAsia"/>
              </w:rPr>
              <w:t>公分)</w:t>
            </w:r>
            <w:proofErr w:type="gramEnd"/>
            <w:r w:rsidRPr="000D435C">
              <w:rPr>
                <w:rFonts w:ascii="標楷體" w:eastAsia="標楷體" w:hAnsi="標楷體" w:cs="標楷體" w:hint="eastAsia"/>
              </w:rPr>
              <w:t>的加、減法計算。</w:t>
            </w:r>
          </w:p>
          <w:p w14:paraId="59593507" w14:textId="396C589E" w:rsidR="004E79BE" w:rsidRPr="00082E1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0D435C">
              <w:rPr>
                <w:rFonts w:ascii="標楷體" w:eastAsia="標楷體" w:hAnsi="標楷體" w:cs="標楷體" w:hint="eastAsia"/>
              </w:rPr>
              <w:t>8.能解決生活中的長度問題。</w:t>
            </w:r>
          </w:p>
        </w:tc>
      </w:tr>
      <w:tr w:rsidR="004E79BE" w14:paraId="6A41A11C" w14:textId="77777777" w:rsidTr="00B12C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88A14" w14:textId="77777777" w:rsidR="004E79BE" w:rsidRDefault="004E79BE" w:rsidP="008252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5C5DAF7" w14:textId="01ED3C77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768CB07" w14:textId="4A0D7924" w:rsidR="004E79BE" w:rsidRPr="000D435C" w:rsidRDefault="004E79BE" w:rsidP="008252C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CE6780" w14:paraId="5CE6CDBF" w14:textId="77777777" w:rsidTr="00B12C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E99A4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92D0C" w14:textId="1F33ACE1" w:rsidR="00CE6780" w:rsidRPr="008E3021" w:rsidRDefault="00CE6780" w:rsidP="00CE6780">
            <w:pPr>
              <w:spacing w:line="0" w:lineRule="atLeast"/>
              <w:ind w:right="57"/>
              <w:contextualSpacing/>
              <w:jc w:val="center"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22AF4" w14:textId="3E777098" w:rsidR="00CE6780" w:rsidRPr="008E3021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="003B410C">
              <w:rPr>
                <w:rFonts w:ascii="標楷體" w:eastAsia="標楷體" w:hAnsi="標楷體" w:cs="標楷體"/>
              </w:rPr>
              <w:t>4</w:t>
            </w:r>
          </w:p>
        </w:tc>
      </w:tr>
      <w:tr w:rsidR="00CE6780" w14:paraId="42622BD7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02F0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D6FE6" w14:textId="5D27A3B0" w:rsidR="00CE6780" w:rsidRDefault="00CE6780" w:rsidP="00CE6780">
            <w:pPr>
              <w:jc w:val="center"/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F7D97" w14:textId="77777777" w:rsidR="00CE6780" w:rsidRPr="002C5514" w:rsidRDefault="00CE6780" w:rsidP="00CE6780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5141DDD9" w14:textId="77777777" w:rsidR="00CE6780" w:rsidRPr="002C5514" w:rsidRDefault="00CE6780" w:rsidP="00CE6780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4D8A0156" w14:textId="66E8BF6C" w:rsidR="00CE6780" w:rsidRDefault="00CE6780" w:rsidP="00CE6780"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CE6780" w14:paraId="0641B30E" w14:textId="77777777" w:rsidTr="00522AF3">
        <w:trPr>
          <w:trHeight w:val="296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8AAA6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F79073" w14:textId="77777777" w:rsidR="00CE6780" w:rsidRPr="0017580D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81596D">
              <w:rPr>
                <w:rFonts w:ascii="標楷體" w:eastAsia="標楷體" w:hAnsi="標楷體" w:cs="標楷體" w:hint="eastAsia"/>
              </w:rPr>
              <w:t>角、正方形和長方形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D6611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A30356">
              <w:rPr>
                <w:rFonts w:ascii="標楷體" w:eastAsia="標楷體" w:hAnsi="標楷體" w:cs="標楷體" w:hint="eastAsia"/>
              </w:rPr>
              <w:t>.能將三角板</w:t>
            </w:r>
            <w:proofErr w:type="gramStart"/>
            <w:r w:rsidRPr="00A30356">
              <w:rPr>
                <w:rFonts w:ascii="標楷體" w:eastAsia="標楷體" w:hAnsi="標楷體" w:cs="標楷體" w:hint="eastAsia"/>
              </w:rPr>
              <w:t>的角描下來</w:t>
            </w:r>
            <w:proofErr w:type="gramEnd"/>
            <w:r w:rsidRPr="00A30356">
              <w:rPr>
                <w:rFonts w:ascii="標楷體" w:eastAsia="標楷體" w:hAnsi="標楷體" w:cs="標楷體" w:hint="eastAsia"/>
              </w:rPr>
              <w:t>。</w:t>
            </w:r>
          </w:p>
          <w:p w14:paraId="32F16F4C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proofErr w:type="gramStart"/>
            <w:r w:rsidRPr="00A30356">
              <w:rPr>
                <w:rFonts w:ascii="標楷體" w:eastAsia="標楷體" w:hAnsi="標楷體" w:cs="標楷體" w:hint="eastAsia"/>
              </w:rPr>
              <w:t>了解角</w:t>
            </w:r>
            <w:proofErr w:type="gramEnd"/>
            <w:r w:rsidRPr="00A30356">
              <w:rPr>
                <w:rFonts w:ascii="標楷體" w:eastAsia="標楷體" w:hAnsi="標楷體" w:cs="標楷體" w:hint="eastAsia"/>
              </w:rPr>
              <w:t>是由兩條直線和一個頂點相接而成。</w:t>
            </w:r>
          </w:p>
          <w:p w14:paraId="73477745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利用疊合法直接比較角的大小。</w:t>
            </w:r>
          </w:p>
          <w:p w14:paraId="17B788E8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利用描繪、複製間接比較角的大小。</w:t>
            </w:r>
          </w:p>
          <w:p w14:paraId="770BE30D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透過觀察三角板、直尺、正方形和長方形的角，認識直角，並會做直角記號。</w:t>
            </w:r>
          </w:p>
          <w:p w14:paraId="1E126176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A30356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A30356">
              <w:rPr>
                <w:rFonts w:ascii="標楷體" w:eastAsia="標楷體" w:hAnsi="標楷體" w:cs="標楷體" w:hint="eastAsia"/>
              </w:rPr>
              <w:t>檢查生活中直角。</w:t>
            </w:r>
          </w:p>
          <w:p w14:paraId="4231A989" w14:textId="77777777" w:rsidR="00CE6780" w:rsidRPr="0085731A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 w:rsidRPr="00A30356">
              <w:rPr>
                <w:rFonts w:ascii="標楷體" w:eastAsia="標楷體" w:hAnsi="標楷體" w:cs="標楷體" w:hint="eastAsia"/>
              </w:rPr>
              <w:t>.能利用直角來進行角的大小比較，並認識銳角和鈍角。</w:t>
            </w:r>
          </w:p>
        </w:tc>
      </w:tr>
      <w:tr w:rsidR="00CE6780" w14:paraId="7D1AA3B4" w14:textId="77777777" w:rsidTr="00301E48">
        <w:trPr>
          <w:trHeight w:val="178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E21A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4B3E6" w14:textId="77777777" w:rsidR="00CE6780" w:rsidRPr="00D10EC9" w:rsidRDefault="00CE6780" w:rsidP="00CE678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637B9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1.能知道正方形四個邊等長，且四個角為直角。</w:t>
            </w:r>
          </w:p>
          <w:p w14:paraId="3274A4C0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2.能知道長方形兩雙對邊等長，且四個角為直角。</w:t>
            </w:r>
          </w:p>
          <w:p w14:paraId="3FE12CFF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3.</w:t>
            </w:r>
            <w:proofErr w:type="gramStart"/>
            <w:r w:rsidRPr="000564FD">
              <w:rPr>
                <w:rFonts w:ascii="標楷體" w:eastAsia="標楷體" w:hAnsi="標楷體" w:cs="標楷體" w:hint="eastAsia"/>
              </w:rPr>
              <w:t>能由邊長和角來辨識</w:t>
            </w:r>
            <w:proofErr w:type="gramEnd"/>
            <w:r w:rsidRPr="000564FD">
              <w:rPr>
                <w:rFonts w:ascii="標楷體" w:eastAsia="標楷體" w:hAnsi="標楷體" w:cs="標楷體" w:hint="eastAsia"/>
              </w:rPr>
              <w:t>正方形和長方形。</w:t>
            </w:r>
          </w:p>
          <w:p w14:paraId="3C8804E9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4.能利用生活中的物品畫出直角。</w:t>
            </w:r>
          </w:p>
          <w:p w14:paraId="4931230E" w14:textId="77777777" w:rsidR="00CE6780" w:rsidRPr="000564FD" w:rsidRDefault="00CE6780" w:rsidP="00CE6780">
            <w:pPr>
              <w:rPr>
                <w:rFonts w:ascii="標楷體" w:eastAsia="標楷體" w:hAnsi="標楷體" w:cs="標楷體"/>
              </w:rPr>
            </w:pPr>
            <w:r w:rsidRPr="000564FD">
              <w:rPr>
                <w:rFonts w:ascii="標楷體" w:eastAsia="標楷體" w:hAnsi="標楷體" w:cs="標楷體" w:hint="eastAsia"/>
              </w:rPr>
              <w:t>5.能利用直尺和三角板畫出正方形和長方形。</w:t>
            </w:r>
          </w:p>
        </w:tc>
      </w:tr>
      <w:tr w:rsidR="00CE6780" w14:paraId="76F276EB" w14:textId="77777777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72582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9C1B" w14:textId="77777777" w:rsidR="00CE6780" w:rsidRPr="00A83A44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071B98">
              <w:rPr>
                <w:rFonts w:ascii="標楷體" w:eastAsia="標楷體" w:hAnsi="標楷體" w:cs="標楷體" w:hint="eastAsia"/>
              </w:rPr>
              <w:t>除法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0F9446" w14:textId="77777777" w:rsidR="00CE6780" w:rsidRPr="00445FDE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1.能透過分裝的情境，用除法算式記錄解題。</w:t>
            </w:r>
          </w:p>
          <w:p w14:paraId="31B81174" w14:textId="77777777" w:rsidR="00CE6780" w:rsidRPr="00445FDE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2.能透過平分的情境，用除法算式記錄解題。</w:t>
            </w:r>
          </w:p>
          <w:p w14:paraId="7D8268AD" w14:textId="77777777" w:rsidR="00CE6780" w:rsidRPr="00445FDE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3.能解決生活中乘除</w:t>
            </w:r>
            <w:proofErr w:type="gramStart"/>
            <w:r w:rsidRPr="00445FDE">
              <w:rPr>
                <w:rFonts w:ascii="標楷體" w:eastAsia="標楷體" w:hAnsi="標楷體" w:cs="標楷體" w:hint="eastAsia"/>
              </w:rPr>
              <w:t>法互逆的</w:t>
            </w:r>
            <w:proofErr w:type="gramEnd"/>
            <w:r w:rsidRPr="00445FDE">
              <w:rPr>
                <w:rFonts w:ascii="標楷體" w:eastAsia="標楷體" w:hAnsi="標楷體" w:cs="標楷體" w:hint="eastAsia"/>
              </w:rPr>
              <w:t>問題。</w:t>
            </w:r>
          </w:p>
          <w:p w14:paraId="0EF6B760" w14:textId="77777777" w:rsidR="00CE6780" w:rsidRPr="00445FDE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4.能用直式計算有餘數的除法</w:t>
            </w:r>
            <w:r w:rsidRPr="00445FDE">
              <w:rPr>
                <w:rFonts w:ascii="標楷體" w:eastAsia="標楷體" w:hAnsi="標楷體" w:cs="標楷體"/>
              </w:rPr>
              <w:t>。</w:t>
            </w:r>
          </w:p>
          <w:p w14:paraId="29E5A189" w14:textId="77777777" w:rsidR="00CE6780" w:rsidRPr="00445FDE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5.能用直式計算整除的除法</w:t>
            </w:r>
            <w:r w:rsidRPr="00445FDE">
              <w:rPr>
                <w:rFonts w:ascii="標楷體" w:eastAsia="標楷體" w:hAnsi="標楷體" w:cs="標楷體"/>
              </w:rPr>
              <w:t>。</w:t>
            </w:r>
          </w:p>
          <w:p w14:paraId="6972DF6E" w14:textId="77777777" w:rsidR="00CE6780" w:rsidRPr="00371D58" w:rsidRDefault="00CE6780" w:rsidP="00CE6780">
            <w:pPr>
              <w:rPr>
                <w:rFonts w:ascii="標楷體" w:eastAsia="標楷體" w:hAnsi="標楷體" w:cs="標楷體"/>
              </w:rPr>
            </w:pPr>
            <w:r w:rsidRPr="00445FDE">
              <w:rPr>
                <w:rFonts w:ascii="標楷體" w:eastAsia="標楷體" w:hAnsi="標楷體" w:cs="標楷體" w:hint="eastAsia"/>
              </w:rPr>
              <w:t>6.能用直式計算解決生活中的除法問題。</w:t>
            </w:r>
          </w:p>
        </w:tc>
      </w:tr>
      <w:tr w:rsidR="00CE6780" w14:paraId="5E9B7B65" w14:textId="77777777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90E28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0E6E1" w14:textId="77777777" w:rsidR="00CE6780" w:rsidRPr="00D10EC9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6111D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E6780" w14:paraId="3A5D9F0E" w14:textId="77777777" w:rsidTr="008421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C742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BDE239" w14:textId="77777777" w:rsidR="00CE6780" w:rsidRPr="004B0F48" w:rsidRDefault="00CE6780" w:rsidP="00CE6780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七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3F6ABB">
              <w:rPr>
                <w:rFonts w:ascii="標楷體" w:eastAsia="標楷體" w:hAnsi="標楷體" w:cs="標楷體" w:hint="eastAsia"/>
              </w:rPr>
              <w:t>找規律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D9CAE33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尋找生活中有規律的事物。</w:t>
            </w:r>
          </w:p>
          <w:p w14:paraId="2ED3C05B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透過觀察圖形顏色的變化，察覺規律，並知道下一個圖形。</w:t>
            </w:r>
          </w:p>
          <w:p w14:paraId="0C873735" w14:textId="77777777" w:rsidR="00CE6780" w:rsidRPr="003F6ABB" w:rsidRDefault="00CE6780" w:rsidP="00CE6780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透過觀察圖形形狀的變化，察覺規律，並知道下一個圖形。</w:t>
            </w:r>
          </w:p>
        </w:tc>
      </w:tr>
      <w:tr w:rsidR="00CE6780" w14:paraId="1340610C" w14:textId="77777777" w:rsidTr="000E6329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BBBC5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B4F4CAF" w14:textId="77777777" w:rsidR="00CE6780" w:rsidRPr="00D10EC9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14:paraId="6C3DA06D" w14:textId="77777777" w:rsidR="00CE6780" w:rsidRPr="003F6ABB" w:rsidRDefault="00CE6780" w:rsidP="00CE678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6780" w14:paraId="5B7CD971" w14:textId="77777777" w:rsidTr="000E6329">
        <w:trPr>
          <w:trHeight w:val="11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CF1F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D318FDC" w14:textId="77777777" w:rsidR="00CE6780" w:rsidRPr="00D10EC9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1168BC39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</w:t>
            </w:r>
            <w:proofErr w:type="gramStart"/>
            <w:r w:rsidRPr="003F6ABB">
              <w:rPr>
                <w:rFonts w:ascii="標楷體" w:eastAsia="標楷體" w:hAnsi="標楷體" w:cs="標楷體" w:hint="eastAsia"/>
              </w:rPr>
              <w:t>相鄰兩數之間</w:t>
            </w:r>
            <w:proofErr w:type="gramEnd"/>
            <w:r w:rsidRPr="003F6ABB">
              <w:rPr>
                <w:rFonts w:ascii="標楷體" w:eastAsia="標楷體" w:hAnsi="標楷體" w:cs="標楷體" w:hint="eastAsia"/>
              </w:rPr>
              <w:t>的變化，察覺規律，並知道下一個數字。</w:t>
            </w:r>
          </w:p>
          <w:p w14:paraId="7A098D40" w14:textId="77777777" w:rsidR="00CE6780" w:rsidRPr="003F6ABB" w:rsidRDefault="00CE6780" w:rsidP="00CE6780">
            <w:pPr>
              <w:rPr>
                <w:rFonts w:ascii="標楷體" w:eastAsia="標楷體" w:hAnsi="標楷體" w:cs="標楷體"/>
              </w:rPr>
            </w:pPr>
            <w:r w:rsidRPr="003F6ABB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F6ABB">
              <w:rPr>
                <w:rFonts w:ascii="標楷體" w:eastAsia="標楷體" w:hAnsi="標楷體" w:cs="標楷體" w:hint="eastAsia"/>
              </w:rPr>
              <w:t>透過觀察連續圖形的變化，將圖形的數量記錄在表格裡，察覺規律，並知道下一個圖形。</w:t>
            </w:r>
          </w:p>
        </w:tc>
      </w:tr>
      <w:tr w:rsidR="00CE6780" w14:paraId="7D35BC29" w14:textId="77777777" w:rsidTr="00BE0E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EB45E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C4A5EB4" w14:textId="77777777" w:rsidR="00CE6780" w:rsidRPr="00BB52E5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BB52E5">
              <w:rPr>
                <w:rFonts w:ascii="標楷體" w:eastAsia="標楷體" w:hAnsi="標楷體" w:cs="標楷體" w:hint="eastAsia"/>
              </w:rPr>
              <w:t>分數教育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5C1FF016" w14:textId="77777777" w:rsidR="00CE6780" w:rsidRPr="00BB52E5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1.</w:t>
            </w:r>
            <w:r w:rsidRPr="00BB52E5">
              <w:rPr>
                <w:rFonts w:ascii="標楷體" w:eastAsia="標楷體" w:hAnsi="標楷體" w:cs="標楷體"/>
              </w:rPr>
              <w:t>能解釋等分(平分)的意思。</w:t>
            </w:r>
          </w:p>
          <w:p w14:paraId="504A6DE2" w14:textId="77777777" w:rsidR="00CE6780" w:rsidRPr="00BB52E5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2.</w:t>
            </w:r>
            <w:r w:rsidRPr="00BB52E5">
              <w:rPr>
                <w:rFonts w:ascii="標楷體" w:eastAsia="標楷體" w:hAnsi="標楷體" w:cs="標楷體"/>
              </w:rPr>
              <w:t>能在平分的具體活動中，分辨「分子」與「分母」所代表的意義。</w:t>
            </w:r>
          </w:p>
          <w:p w14:paraId="52665489" w14:textId="77777777" w:rsidR="00CE6780" w:rsidRPr="00BB52E5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3.</w:t>
            </w:r>
            <w:proofErr w:type="gramStart"/>
            <w:r w:rsidRPr="00BB52E5">
              <w:rPr>
                <w:rFonts w:ascii="標楷體" w:eastAsia="標楷體" w:hAnsi="標楷體" w:cs="標楷體"/>
              </w:rPr>
              <w:t>能認讀分數</w:t>
            </w:r>
            <w:proofErr w:type="gramEnd"/>
            <w:r w:rsidRPr="00BB52E5">
              <w:rPr>
                <w:rFonts w:ascii="標楷體" w:eastAsia="標楷體" w:hAnsi="標楷體" w:cs="標楷體"/>
              </w:rPr>
              <w:t>(分母小於12)。</w:t>
            </w:r>
          </w:p>
          <w:p w14:paraId="3AC5F904" w14:textId="77777777" w:rsidR="00CE6780" w:rsidRPr="00BB52E5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4.能讀寫出分數數詞序列</w:t>
            </w:r>
            <w:r w:rsidRPr="00BB52E5">
              <w:rPr>
                <w:rFonts w:ascii="標楷體" w:eastAsia="標楷體" w:hAnsi="標楷體" w:cs="標楷體"/>
              </w:rPr>
              <w:t>。(分母小於12)。</w:t>
            </w:r>
          </w:p>
          <w:p w14:paraId="57EEE1D9" w14:textId="77777777" w:rsidR="00CE6780" w:rsidRPr="00BB52E5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BB52E5">
              <w:rPr>
                <w:rFonts w:ascii="標楷體" w:eastAsia="標楷體" w:hAnsi="標楷體" w:cs="標楷體" w:hint="eastAsia"/>
              </w:rPr>
              <w:t>5.</w:t>
            </w:r>
            <w:r w:rsidRPr="00BB52E5">
              <w:rPr>
                <w:rFonts w:ascii="標楷體" w:eastAsia="標楷體" w:hAnsi="標楷體" w:cs="標楷體"/>
              </w:rPr>
              <w:t>能</w:t>
            </w:r>
            <w:r w:rsidRPr="00BB52E5">
              <w:rPr>
                <w:rFonts w:ascii="標楷體" w:eastAsia="標楷體" w:hAnsi="標楷體" w:cs="標楷體" w:hint="eastAsia"/>
              </w:rPr>
              <w:t>讀</w:t>
            </w:r>
            <w:r w:rsidRPr="00BB52E5">
              <w:rPr>
                <w:rFonts w:ascii="標楷體" w:eastAsia="標楷體" w:hAnsi="標楷體" w:cs="標楷體"/>
              </w:rPr>
              <w:t>寫出指定的分數(分母小於12)。</w:t>
            </w:r>
          </w:p>
          <w:p w14:paraId="025B220B" w14:textId="77777777" w:rsidR="00CE6780" w:rsidRPr="00BB52E5" w:rsidRDefault="00CE6780" w:rsidP="00CE67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sz w:val="20"/>
              </w:rPr>
            </w:pPr>
            <w:r w:rsidRPr="00BB52E5">
              <w:rPr>
                <w:rFonts w:ascii="標楷體" w:eastAsia="標楷體" w:hAnsi="標楷體" w:cs="標楷體" w:hint="eastAsia"/>
              </w:rPr>
              <w:t>6.</w:t>
            </w:r>
            <w:r w:rsidRPr="00BB52E5">
              <w:rPr>
                <w:rFonts w:ascii="標楷體" w:eastAsia="標楷體" w:hAnsi="標楷體" w:cs="標楷體"/>
              </w:rPr>
              <w:t>能以分數(分母小於12)表示相對應的分量。</w:t>
            </w:r>
          </w:p>
        </w:tc>
      </w:tr>
      <w:tr w:rsidR="00CE6780" w14:paraId="044E824D" w14:textId="77777777" w:rsidTr="00D70EA5">
        <w:trPr>
          <w:trHeight w:val="252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06BA2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6ADDE47" w14:textId="77777777" w:rsidR="00CE6780" w:rsidRPr="00D05D46" w:rsidRDefault="00CE6780" w:rsidP="00CE67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D76E1B">
              <w:rPr>
                <w:rFonts w:ascii="標楷體" w:eastAsia="標楷體" w:hAnsi="標楷體" w:cs="標楷體" w:hint="eastAsia"/>
              </w:rPr>
              <w:t>圓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5734F4A7" w14:textId="77777777" w:rsidR="00CE6780" w:rsidRPr="00CF48FD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1.能分辨圓形。</w:t>
            </w:r>
          </w:p>
          <w:p w14:paraId="259A809D" w14:textId="77777777" w:rsidR="00CE6780" w:rsidRPr="00CF48FD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2.能透過畫圓活動加深對圓的認識。</w:t>
            </w:r>
          </w:p>
          <w:p w14:paraId="3344C7A0" w14:textId="77777777" w:rsidR="00CE6780" w:rsidRPr="00CF48FD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3.認識圓的「圓心」、「圓周」、「半徑」與「直徑」。</w:t>
            </w:r>
          </w:p>
          <w:p w14:paraId="70AB0EA1" w14:textId="77777777" w:rsidR="00CE6780" w:rsidRPr="00CF48FD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4.能知道圓心與圓周上任一點之距離皆等長(半徑)。</w:t>
            </w:r>
          </w:p>
          <w:p w14:paraId="6D5D1798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5.能知道圓周上兩點連線過圓心時，此兩點的距離為「直徑」，直徑是半徑的兩倍。</w:t>
            </w:r>
          </w:p>
          <w:p w14:paraId="275F0BA5" w14:textId="77777777" w:rsidR="00CE6780" w:rsidRPr="00CF48FD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6. 能知道直徑</w:t>
            </w:r>
            <w:proofErr w:type="gramStart"/>
            <w:r w:rsidRPr="00CF48FD">
              <w:rPr>
                <w:rFonts w:ascii="標楷體" w:eastAsia="標楷體" w:hAnsi="標楷體" w:cs="標楷體" w:hint="eastAsia"/>
              </w:rPr>
              <w:t>是圓內最</w:t>
            </w:r>
            <w:proofErr w:type="gramEnd"/>
            <w:r w:rsidRPr="00CF48FD">
              <w:rPr>
                <w:rFonts w:ascii="標楷體" w:eastAsia="標楷體" w:hAnsi="標楷體" w:cs="標楷體" w:hint="eastAsia"/>
              </w:rPr>
              <w:t>長的直線。</w:t>
            </w:r>
          </w:p>
        </w:tc>
      </w:tr>
      <w:tr w:rsidR="00CE6780" w14:paraId="4AD4BBCC" w14:textId="77777777" w:rsidTr="00BE58D8"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970C7" w14:textId="77777777" w:rsidR="00CE6780" w:rsidRDefault="00CE6780" w:rsidP="00CE6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09873F5" w14:textId="77777777" w:rsidR="00CE6780" w:rsidRPr="00D10EC9" w:rsidRDefault="00CE6780" w:rsidP="00CE678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53A56CE6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CF48FD">
              <w:rPr>
                <w:rFonts w:ascii="標楷體" w:eastAsia="標楷體" w:hAnsi="標楷體" w:cs="標楷體" w:hint="eastAsia"/>
              </w:rPr>
              <w:t>了解圓規的特性。</w:t>
            </w:r>
          </w:p>
          <w:p w14:paraId="0C4F86CE" w14:textId="77777777" w:rsidR="00CE6780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CF48FD">
              <w:rPr>
                <w:rFonts w:ascii="標楷體" w:eastAsia="標楷體" w:hAnsi="標楷體" w:cs="標楷體" w:hint="eastAsia"/>
              </w:rPr>
              <w:t>使用圓規畫圓。</w:t>
            </w:r>
          </w:p>
          <w:p w14:paraId="61F338BE" w14:textId="77777777" w:rsidR="00CE6780" w:rsidRPr="00CF48FD" w:rsidRDefault="00CE6780" w:rsidP="00CE6780">
            <w:pPr>
              <w:rPr>
                <w:rFonts w:ascii="標楷體" w:eastAsia="標楷體" w:hAnsi="標楷體" w:cs="標楷體"/>
              </w:rPr>
            </w:pPr>
            <w:r w:rsidRPr="00CF48FD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CF48FD">
              <w:rPr>
                <w:rFonts w:ascii="標楷體" w:eastAsia="標楷體" w:hAnsi="標楷體" w:cs="標楷體" w:hint="eastAsia"/>
              </w:rPr>
              <w:t>使用圓規比較線段的長短。</w:t>
            </w:r>
          </w:p>
        </w:tc>
      </w:tr>
      <w:tr w:rsidR="00712064" w14:paraId="24D0D985" w14:textId="77777777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554BA" w14:textId="77777777" w:rsidR="00712064" w:rsidRDefault="00712064" w:rsidP="0071206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058AF" w14:textId="3C74A958" w:rsidR="00712064" w:rsidRPr="00A574AD" w:rsidRDefault="00712064" w:rsidP="00712064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707BF" w14:textId="59137102" w:rsidR="00712064" w:rsidRPr="00A574AD" w:rsidRDefault="00712064" w:rsidP="00712064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9</w:t>
            </w:r>
          </w:p>
        </w:tc>
      </w:tr>
      <w:tr w:rsidR="00712064" w14:paraId="2A602E0A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58074" w14:textId="77777777" w:rsidR="00712064" w:rsidRDefault="00712064" w:rsidP="0071206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74B53" w14:textId="77777777" w:rsidR="00712064" w:rsidRPr="00CF4F14" w:rsidRDefault="00712064" w:rsidP="0071206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19CF6F98" w14:textId="7B915716" w:rsidR="00712064" w:rsidRPr="004D6196" w:rsidRDefault="00712064" w:rsidP="0071206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6E015" w14:textId="77777777" w:rsidR="00712064" w:rsidRPr="00CF4F14" w:rsidRDefault="00712064" w:rsidP="0071206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158F32AA" w14:textId="77777777" w:rsidR="00712064" w:rsidRPr="00CF4F14" w:rsidRDefault="00712064" w:rsidP="0071206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31975D9B" w14:textId="77777777" w:rsidR="00712064" w:rsidRPr="00CF4F14" w:rsidRDefault="00712064" w:rsidP="0071206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78C7F71E" w14:textId="16EEBF7B" w:rsidR="00712064" w:rsidRPr="004D6196" w:rsidRDefault="00712064" w:rsidP="0071206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46D2FE17" w14:textId="77777777" w:rsidR="004255C2" w:rsidRDefault="004255C2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276A84A2" w14:textId="77777777" w:rsidR="003B201F" w:rsidRDefault="003B201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3C6F113F" w14:textId="77777777" w:rsidR="00A42BB7" w:rsidRPr="00AB7010" w:rsidRDefault="00A42BB7" w:rsidP="007B54E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14:paraId="01B6566E" w14:textId="77777777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0BF561ED" w14:textId="5844EDDC" w:rsidR="003F03E8" w:rsidRPr="00AB7010" w:rsidRDefault="00C6709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112學年度</w:t>
            </w:r>
            <w:r w:rsidR="003F03E8" w:rsidRPr="00D10EC9">
              <w:rPr>
                <w:rFonts w:ascii="標楷體" w:eastAsia="標楷體" w:hAnsi="標楷體"/>
                <w:szCs w:val="28"/>
              </w:rPr>
              <w:br/>
            </w:r>
            <w:r w:rsidR="003F03E8" w:rsidRPr="0087220F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5FBA71E0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0EAF81BC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E10B739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52132B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14:paraId="08BB3C76" w14:textId="77777777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B1E6C76" w14:textId="77777777" w:rsidR="0088654D" w:rsidRDefault="0088654D" w:rsidP="000707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933D50A" w14:textId="77777777" w:rsidR="0088654D" w:rsidRPr="00381C9B" w:rsidRDefault="0088654D" w:rsidP="000707F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480E03D" w14:textId="77777777" w:rsidR="0088654D" w:rsidRDefault="0088654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0079C3C7" w14:textId="5D5EBD76" w:rsidR="0088654D" w:rsidRDefault="0087220F" w:rsidP="006C0B1D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5A584E28" w14:textId="001F5354" w:rsidR="0088654D" w:rsidRDefault="0088654D" w:rsidP="00A23E8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3F03E8" w:rsidRPr="006C27E1" w14:paraId="2D7F80D3" w14:textId="77777777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B3756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356A81F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7C8AD9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AE77BA7" w14:textId="77777777"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3F03E8" w14:paraId="6650E181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7DD940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04215F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B813166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3F03E8" w14:paraId="276BC4CF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7E80EB2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888DAB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DAFAC25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E42995" w14:paraId="041CD340" w14:textId="77777777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6A09F8" w14:textId="77777777" w:rsidR="00E42995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B0D67F4" w14:textId="77777777" w:rsidR="00E42995" w:rsidRPr="00D10EC9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601A4FD9" w14:textId="54E5CA76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n-II-1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理解一億以內數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的位值結構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，並據以作為各種運算與估算之基礎。</w:t>
            </w:r>
          </w:p>
          <w:p w14:paraId="6C762453" w14:textId="0E94EA2F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n-II-2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熟練較大位數之加、減、乘計算或估算，並能應用於日常解題。</w:t>
            </w:r>
          </w:p>
          <w:p w14:paraId="0B5C84F5" w14:textId="01E8D456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n-II-3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理解除法的意義，能做計算與估算，並能應用於日常解題。</w:t>
            </w:r>
          </w:p>
          <w:p w14:paraId="776567C5" w14:textId="5C2690C0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n-II-4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解決四則估算之日常應用問題。</w:t>
            </w:r>
          </w:p>
          <w:p w14:paraId="3A0CD50A" w14:textId="6D10F2E3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n-II-6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理解同分母分數的加、減、整數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倍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的意義、計算與應用。認識等值分數的意義，並應用於認識簡單異分母分數之比較與加減的意義。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0A6F13A8" w14:textId="3E42CE86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n-II-8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在數線標示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整數、分數、小數並做比較與加減，理解整數、分數、小數都是數。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6B2F425" w14:textId="3F317CC8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n-II-9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理解長度、角度、面積、容量、重量的常用單位與換算，培養量感與估測能力，並能做計算和應用解題。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6137930" w14:textId="0D6EC72C" w:rsidR="00E42995" w:rsidRPr="00747391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s-II-3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透過平面圖形的構成要素，認識常見三角形、常見四邊形與圓。</w:t>
            </w:r>
          </w:p>
        </w:tc>
      </w:tr>
      <w:tr w:rsidR="00E42995" w14:paraId="75F1387D" w14:textId="77777777" w:rsidTr="00E42995">
        <w:trPr>
          <w:trHeight w:val="41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0E0E330" w14:textId="77777777" w:rsidR="00E42995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E789755" w14:textId="77777777" w:rsidR="00E42995" w:rsidRPr="00D10EC9" w:rsidRDefault="00E42995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1BA8E3A8" w14:textId="77777777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一萬以內的數：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含位值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積木操作活動。結合點數、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位值表徵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、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位值表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位值單位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「千」。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93269B7" w14:textId="2FCC8A63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N-3-2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加減直式計算：含加、減法多次進、退位。</w:t>
            </w:r>
          </w:p>
          <w:p w14:paraId="5E0E6879" w14:textId="3537268C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N-3-3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乘以一位數：乘法直式計算。教師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用位值的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概念說明直式計算的合理性。被乘數為二、三位數。</w:t>
            </w:r>
          </w:p>
          <w:p w14:paraId="58D31771" w14:textId="1FCE90F1" w:rsidR="00A42663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N-3-4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除法：除法的意義與應用。基於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N-2-9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之學習，透過幾個一數的解題方法，理解如何用乘法解決除法問題。熟練十十乘法範圍的除法，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做為估商的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基礎。</w:t>
            </w:r>
          </w:p>
          <w:p w14:paraId="221CA26A" w14:textId="529B3D59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N-3-8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解題：四則估算。具體生活情境。較大位數之估算策略。能用估算檢驗計算結果的合理性。</w:t>
            </w:r>
          </w:p>
          <w:p w14:paraId="7EA7F29E" w14:textId="5435010A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N-3-9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簡單同分母分數：結合操作活動與整數經驗。簡單同分母分數比較、加、減的意義。牽涉之分數與運算結果皆不超過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2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。以單位分數之點數為基礎，連結整數之比較、加、減。知道「和等於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1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」的意義。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0C13997A" w14:textId="77777777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N-3-11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整數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數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線：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認識數線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，含報讀與標示。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連結數序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、長度、尺的經驗，理解在數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66F39D62" w14:textId="1075C563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線上做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比較、加、減的意義。</w:t>
            </w:r>
          </w:p>
          <w:p w14:paraId="2AE99E0E" w14:textId="112217E5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N-3-12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長度：「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毫米」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。實測、量感、估測與計算。</w:t>
            </w:r>
          </w:p>
          <w:p w14:paraId="5F6156AD" w14:textId="77777777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N-3-13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角與角度（同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S-3-1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）：以具體操作為主。初步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認識角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和角度。角度的直接比較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44711A6" w14:textId="63FB771E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與間接比較。</w:t>
            </w:r>
          </w:p>
          <w:p w14:paraId="257CEF3D" w14:textId="77777777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S-3-1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角與角度（同</w:t>
            </w: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>N-3-13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）：以具體操作為主。初步</w:t>
            </w:r>
            <w:proofErr w:type="gramStart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認識角</w:t>
            </w:r>
            <w:proofErr w:type="gramEnd"/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和角度。角度的直接比較</w:t>
            </w:r>
            <w:r w:rsidRPr="001C5D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44F2BA25" w14:textId="4115AC50" w:rsidR="001C5DB2" w:rsidRPr="001C5DB2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與間接比較。</w:t>
            </w:r>
          </w:p>
          <w:p w14:paraId="48516735" w14:textId="57075827" w:rsidR="00E42995" w:rsidRPr="00747391" w:rsidRDefault="001C5DB2" w:rsidP="001C5DB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</w:pPr>
            <w:r w:rsidRPr="001C5DB2">
              <w:rPr>
                <w:rFonts w:ascii="標楷體" w:eastAsia="標楷體" w:hAnsi="標楷體" w:cs="Calibri"/>
                <w:color w:val="000000"/>
                <w:kern w:val="0"/>
                <w:sz w:val="23"/>
                <w:szCs w:val="23"/>
              </w:rPr>
              <w:t xml:space="preserve">S-3-2 </w:t>
            </w:r>
            <w:r w:rsidRPr="001C5DB2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正方形和長方形：以邊與角的特徵來定義正方形和長方形。</w:t>
            </w:r>
          </w:p>
        </w:tc>
      </w:tr>
      <w:tr w:rsidR="003F03E8" w:rsidRPr="00E27F20" w14:paraId="56A68445" w14:textId="77777777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11044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21DCFA5F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357DD04D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36ACDFE2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2115A6A3" w14:textId="77777777"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3F03E8" w14:paraId="4402EBE9" w14:textId="77777777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D2D28BA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5880435B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A4E774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10502E7A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E25D55"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cs="標楷體"/>
                <w:sz w:val="22"/>
              </w:rPr>
              <w:t>版第</w:t>
            </w:r>
            <w:r w:rsidR="00E25D55">
              <w:rPr>
                <w:rFonts w:ascii="標楷體" w:eastAsia="標楷體" w:hAnsi="標楷體" w:cs="標楷體" w:hint="eastAsia"/>
                <w:sz w:val="22"/>
              </w:rPr>
              <w:t>六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6F13AFEC" w14:textId="77777777"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50D403" w14:textId="77777777"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74E26ADA" w14:textId="77777777"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D2A1F63" w14:textId="77777777" w:rsidR="003F03E8" w:rsidRDefault="003F03E8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3F03E8" w14:paraId="4FA9FA53" w14:textId="77777777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F212668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CB38AC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104A16F9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056004EF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3F03E8" w14:paraId="2815B787" w14:textId="77777777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6F51027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798561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4AFEB294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A42BB7" w14:paraId="29022165" w14:textId="7777777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6EC3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C1BEF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8BA6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5A7C" w14:paraId="2D4625F0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7DB1C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2D9C95" w14:textId="77777777" w:rsidR="000F5A7C" w:rsidRPr="00AF6361" w:rsidRDefault="00902134" w:rsidP="00AF636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902134">
              <w:rPr>
                <w:rFonts w:ascii="標楷體" w:eastAsia="標楷體" w:hAnsi="標楷體" w:cs="標楷體" w:hint="eastAsia"/>
              </w:rPr>
              <w:t>除法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DCF10C" w14:textId="77777777" w:rsidR="00902134" w:rsidRPr="00902134" w:rsidRDefault="00902134" w:rsidP="00902134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902134">
              <w:rPr>
                <w:rFonts w:ascii="標楷體" w:eastAsia="標楷體" w:hAnsi="標楷體" w:cs="標楷體" w:hint="eastAsia"/>
              </w:rPr>
              <w:t>1.能用直式計算二位數除以一位數(整除及有餘數)除法。</w:t>
            </w:r>
          </w:p>
          <w:p w14:paraId="7A182901" w14:textId="77777777" w:rsidR="00902134" w:rsidRPr="00902134" w:rsidRDefault="00902134" w:rsidP="00902134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902134">
              <w:rPr>
                <w:rFonts w:ascii="標楷體" w:eastAsia="標楷體" w:hAnsi="標楷體" w:cs="標楷體" w:hint="eastAsia"/>
              </w:rPr>
              <w:t>2.能用直式計算</w:t>
            </w:r>
            <w:proofErr w:type="gramStart"/>
            <w:r w:rsidRPr="00902134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902134">
              <w:rPr>
                <w:rFonts w:ascii="標楷體" w:eastAsia="標楷體" w:hAnsi="標楷體" w:cs="標楷體" w:hint="eastAsia"/>
              </w:rPr>
              <w:t>位數除以一位數(整除及有餘數)除法。</w:t>
            </w:r>
          </w:p>
          <w:p w14:paraId="0BEA0ECB" w14:textId="77777777" w:rsidR="000F5A7C" w:rsidRPr="00902134" w:rsidRDefault="00902134" w:rsidP="00902134">
            <w:pPr>
              <w:rPr>
                <w:rFonts w:ascii="標楷體" w:eastAsia="標楷體" w:hAnsi="標楷體" w:cs="標楷體"/>
              </w:rPr>
            </w:pPr>
            <w:r w:rsidRPr="00902134">
              <w:rPr>
                <w:rFonts w:ascii="標楷體" w:eastAsia="標楷體" w:hAnsi="標楷體" w:cs="標楷體" w:hint="eastAsia"/>
              </w:rPr>
              <w:t>3.能分辨奇數和偶數。</w:t>
            </w:r>
          </w:p>
        </w:tc>
      </w:tr>
      <w:tr w:rsidR="000F5A7C" w14:paraId="2986F1D5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A37C2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A09EF" w14:textId="77777777"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BE46C" w14:textId="77777777"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F5A7C" w14:paraId="5CD08D2E" w14:textId="77777777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82FC0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4CBB82" w14:textId="77777777" w:rsidR="000F5A7C" w:rsidRDefault="00687A07" w:rsidP="00687A07">
            <w:pPr>
              <w:spacing w:line="0" w:lineRule="atLeast"/>
              <w:ind w:right="57"/>
              <w:contextualSpacing/>
            </w:pPr>
            <w:r w:rsidRPr="00687A07">
              <w:rPr>
                <w:rFonts w:ascii="標楷體" w:eastAsia="標楷體" w:hAnsi="標楷體" w:cs="標楷體"/>
              </w:rPr>
              <w:t>二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687A07">
              <w:rPr>
                <w:rFonts w:ascii="標楷體" w:eastAsia="標楷體" w:hAnsi="標楷體" w:cs="標楷體" w:hint="eastAsia"/>
              </w:rPr>
              <w:t>公升和毫升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EC22D24" w14:textId="77777777" w:rsidR="00687A07" w:rsidRPr="00687A07" w:rsidRDefault="00687A07" w:rsidP="00687A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1.能</w:t>
            </w:r>
            <w:proofErr w:type="gramStart"/>
            <w:r w:rsidRPr="00687A07">
              <w:rPr>
                <w:rFonts w:ascii="標楷體" w:eastAsia="標楷體" w:hAnsi="標楷體" w:cs="標楷體" w:hint="eastAsia"/>
              </w:rPr>
              <w:t>報讀以毫升</w:t>
            </w:r>
            <w:proofErr w:type="gramEnd"/>
            <w:r w:rsidRPr="00687A07">
              <w:rPr>
                <w:rFonts w:ascii="標楷體" w:eastAsia="標楷體" w:hAnsi="標楷體" w:cs="標楷體" w:hint="eastAsia"/>
              </w:rPr>
              <w:t>及公升為刻度單位的容器。</w:t>
            </w:r>
          </w:p>
          <w:p w14:paraId="6A4A796B" w14:textId="77777777" w:rsidR="000F5A7C" w:rsidRDefault="00687A07" w:rsidP="00687A0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2.能測量容器的容量。</w:t>
            </w:r>
          </w:p>
          <w:p w14:paraId="4620F8AE" w14:textId="77777777"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3.能估測容器的容量。</w:t>
            </w:r>
          </w:p>
          <w:p w14:paraId="79F0F9E2" w14:textId="77777777"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4.能做容量(毫升及公升)的單位換算。</w:t>
            </w:r>
          </w:p>
          <w:p w14:paraId="2CAF48AA" w14:textId="77777777"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5.能做容量(毫升及公升)的大小比較。</w:t>
            </w:r>
          </w:p>
          <w:p w14:paraId="5B837B72" w14:textId="77777777"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6.能進行容量單位(</w:t>
            </w:r>
            <w:proofErr w:type="gramStart"/>
            <w:r w:rsidRPr="00687A07">
              <w:rPr>
                <w:rFonts w:ascii="標楷體" w:eastAsia="標楷體" w:hAnsi="標楷體" w:cs="標楷體" w:hint="eastAsia"/>
              </w:rPr>
              <w:t>毫升)</w:t>
            </w:r>
            <w:proofErr w:type="gramEnd"/>
            <w:r w:rsidRPr="00687A07">
              <w:rPr>
                <w:rFonts w:ascii="標楷體" w:eastAsia="標楷體" w:hAnsi="標楷體" w:cs="標楷體" w:hint="eastAsia"/>
              </w:rPr>
              <w:t>的加、減法計算。</w:t>
            </w:r>
          </w:p>
          <w:p w14:paraId="5E23AE83" w14:textId="77777777" w:rsidR="00DB6D08" w:rsidRPr="00687A07" w:rsidRDefault="00DB6D08" w:rsidP="00DB6D0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687A07">
              <w:rPr>
                <w:rFonts w:ascii="標楷體" w:eastAsia="標楷體" w:hAnsi="標楷體" w:cs="標楷體" w:hint="eastAsia"/>
              </w:rPr>
              <w:t>7能進行複名數容量單位的加、減法計算。</w:t>
            </w:r>
          </w:p>
          <w:p w14:paraId="19EAB939" w14:textId="77777777" w:rsidR="00DB6D08" w:rsidRPr="00EB2190" w:rsidRDefault="00DB6D08" w:rsidP="00DB6D08">
            <w:pPr>
              <w:spacing w:line="0" w:lineRule="atLeast"/>
              <w:ind w:right="57"/>
              <w:contextualSpacing/>
              <w:rPr>
                <w:rFonts w:ascii="新細明體" w:hAnsi="新細明體"/>
                <w:sz w:val="20"/>
                <w:szCs w:val="20"/>
              </w:rPr>
            </w:pPr>
            <w:r w:rsidRPr="00687A07">
              <w:rPr>
                <w:rFonts w:ascii="標楷體" w:eastAsia="標楷體" w:hAnsi="標楷體" w:cs="標楷體" w:hint="eastAsia"/>
              </w:rPr>
              <w:t>8.能解決生活中的容量問題。</w:t>
            </w:r>
          </w:p>
        </w:tc>
      </w:tr>
      <w:tr w:rsidR="00DB6D08" w14:paraId="660E8B8C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516DF" w14:textId="77777777" w:rsidR="00DB6D08" w:rsidRPr="00D10EC9" w:rsidRDefault="00DB6D0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F0B37D5" w14:textId="77777777" w:rsidR="00DB6D08" w:rsidRDefault="00DB6D08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3F1BD8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C69E9E1" w14:textId="77777777"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1.能</w:t>
            </w:r>
            <w:proofErr w:type="gramStart"/>
            <w:r w:rsidRPr="003F1BD8">
              <w:rPr>
                <w:rFonts w:ascii="標楷體" w:eastAsia="標楷體" w:hAnsi="標楷體" w:cs="標楷體" w:hint="eastAsia"/>
              </w:rPr>
              <w:t>從數線圖</w:t>
            </w:r>
            <w:proofErr w:type="gramEnd"/>
            <w:r w:rsidRPr="003F1BD8">
              <w:rPr>
                <w:rFonts w:ascii="標楷體" w:eastAsia="標楷體" w:hAnsi="標楷體" w:cs="標楷體" w:hint="eastAsia"/>
              </w:rPr>
              <w:t>上點數時間，知道一日有24小時。</w:t>
            </w:r>
          </w:p>
          <w:p w14:paraId="263E2E30" w14:textId="77777777"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2.能做24時制與12時制的轉換。</w:t>
            </w:r>
          </w:p>
          <w:p w14:paraId="3A7EABEC" w14:textId="77777777"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3.能做時間(時、分)的單位換算。</w:t>
            </w:r>
          </w:p>
          <w:p w14:paraId="28965753" w14:textId="77777777"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4.能做時間(分、秒)的單位換算。</w:t>
            </w:r>
          </w:p>
          <w:p w14:paraId="2AA0D5C8" w14:textId="77777777"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5.能解決兩時刻之間的時間量問題。</w:t>
            </w:r>
          </w:p>
          <w:p w14:paraId="77363032" w14:textId="77777777" w:rsidR="00DB6D08" w:rsidRPr="003F1BD8" w:rsidRDefault="00DB6D08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F1BD8">
              <w:rPr>
                <w:rFonts w:ascii="標楷體" w:eastAsia="標楷體" w:hAnsi="標楷體" w:cs="標楷體" w:hint="eastAsia"/>
              </w:rPr>
              <w:t>6.能進行時間單位(時、分)的加、減法計算(不進、退位)。</w:t>
            </w:r>
          </w:p>
          <w:p w14:paraId="74E3E67F" w14:textId="77777777" w:rsidR="00DB6D08" w:rsidRDefault="00DB6D08" w:rsidP="00DB6D08">
            <w:pPr>
              <w:spacing w:line="0" w:lineRule="atLeast"/>
              <w:ind w:right="57"/>
              <w:contextualSpacing/>
              <w:rPr>
                <w:rFonts w:ascii="新細明體" w:eastAsia="新細明體" w:hAnsi="新細明體" w:cs="新細明體"/>
                <w:sz w:val="22"/>
              </w:rPr>
            </w:pPr>
            <w:r w:rsidRPr="003F1BD8">
              <w:rPr>
                <w:rFonts w:ascii="標楷體" w:eastAsia="標楷體" w:hAnsi="標楷體" w:cs="標楷體" w:hint="eastAsia"/>
              </w:rPr>
              <w:t>7.能知道1分鐘＝60秒。</w:t>
            </w:r>
          </w:p>
        </w:tc>
      </w:tr>
      <w:tr w:rsidR="00DB6D08" w14:paraId="37ED37CB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C6BF9" w14:textId="77777777" w:rsidR="00DB6D08" w:rsidRDefault="00DB6D0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29721CD" w14:textId="77777777" w:rsidR="00DB6D08" w:rsidRPr="006E64BC" w:rsidRDefault="00DB6D08" w:rsidP="003F1BD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AF86FFE" w14:textId="77777777" w:rsidR="00DB6D08" w:rsidRPr="003F1BD8" w:rsidRDefault="00DB6D08" w:rsidP="003F1BD8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423FC9" w14:paraId="4CC0C763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23C64" w14:textId="77777777" w:rsidR="00423FC9" w:rsidRDefault="00423FC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79539367" w14:textId="77777777" w:rsidR="00423FC9" w:rsidRPr="00D10EC9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/>
                <w:szCs w:val="28"/>
              </w:rPr>
            </w:pPr>
            <w:r w:rsidRPr="00495E5B">
              <w:rPr>
                <w:rFonts w:ascii="標楷體" w:eastAsia="標楷體" w:hAnsi="標楷體" w:cs="標楷體" w:hint="eastAsia"/>
              </w:rPr>
              <w:t>四</w:t>
            </w:r>
            <w:r w:rsidRPr="00082E1C">
              <w:rPr>
                <w:rFonts w:ascii="標楷體" w:eastAsia="標楷體" w:hAnsi="標楷體" w:cs="標楷體" w:hint="eastAsia"/>
              </w:rPr>
              <w:t>、</w:t>
            </w:r>
            <w:r w:rsidRPr="00495E5B">
              <w:rPr>
                <w:rFonts w:ascii="標楷體" w:eastAsia="標楷體" w:hAnsi="標楷體" w:cs="標楷體" w:hint="eastAsia"/>
              </w:rPr>
              <w:t>兩步驟的計算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64AD6C6" w14:textId="77777777"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1.能解決乘數或被乘數未知的算式問題。</w:t>
            </w:r>
          </w:p>
          <w:p w14:paraId="501E2340" w14:textId="77777777"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2.能解決除數或被除數未知的算式問題。</w:t>
            </w:r>
          </w:p>
          <w:p w14:paraId="2F3B265E" w14:textId="77777777"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3.能解決生活中加、減與除的兩步驟問題。</w:t>
            </w:r>
          </w:p>
          <w:p w14:paraId="0B3BAF01" w14:textId="77777777"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  <w:r w:rsidRPr="00495E5B">
              <w:rPr>
                <w:rFonts w:ascii="標楷體" w:eastAsia="標楷體" w:hAnsi="標楷體" w:cs="標楷體" w:hint="eastAsia"/>
              </w:rPr>
              <w:t>4.能解決生活中乘除混合的兩步驟問題。</w:t>
            </w:r>
          </w:p>
          <w:p w14:paraId="0BB57E73" w14:textId="77777777" w:rsidR="00423FC9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/>
                <w:szCs w:val="28"/>
              </w:rPr>
            </w:pPr>
            <w:r w:rsidRPr="00495E5B">
              <w:rPr>
                <w:rFonts w:ascii="標楷體" w:eastAsia="標楷體" w:hAnsi="標楷體" w:cs="標楷體" w:hint="eastAsia"/>
              </w:rPr>
              <w:t>5.能解決生活中連除的兩步驟問題。</w:t>
            </w:r>
          </w:p>
        </w:tc>
      </w:tr>
      <w:tr w:rsidR="00423FC9" w14:paraId="7741070F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DF0FE" w14:textId="77777777" w:rsidR="00423FC9" w:rsidRDefault="00423FC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E02F374" w14:textId="77777777" w:rsidR="00423FC9" w:rsidRPr="006F44D1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14:paraId="72425EF0" w14:textId="77777777" w:rsidR="00423FC9" w:rsidRPr="00495E5B" w:rsidRDefault="00423FC9" w:rsidP="00495E5B">
            <w:pPr>
              <w:spacing w:line="0" w:lineRule="atLeast"/>
              <w:ind w:left="57"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FE713D" w14:paraId="1C8F8DA4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BD9E" w14:textId="77777777" w:rsidR="00FE713D" w:rsidRDefault="00FE713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E4F10EC" w14:textId="77777777" w:rsidR="00FE713D" w:rsidRPr="00FE713D" w:rsidRDefault="00FE713D" w:rsidP="006F44D1">
            <w:pPr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五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FE713D">
              <w:rPr>
                <w:rFonts w:ascii="標楷體" w:eastAsia="標楷體" w:hAnsi="標楷體" w:cs="標楷體" w:hint="eastAsia"/>
              </w:rPr>
              <w:t>面積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0A48DBE5" w14:textId="77777777" w:rsidR="00FE713D" w:rsidRPr="00FE713D" w:rsidRDefault="00FE713D" w:rsidP="00FE713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1.能認識平分公分。</w:t>
            </w:r>
          </w:p>
          <w:p w14:paraId="08A4CE52" w14:textId="77777777" w:rsidR="00194482" w:rsidRDefault="00FE713D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2.能用點數方格的方式求面積。</w:t>
            </w:r>
          </w:p>
          <w:p w14:paraId="24C90999" w14:textId="77D38511" w:rsidR="00194482" w:rsidRPr="00FE713D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3.能用點數非整公分格的面積。</w:t>
            </w:r>
          </w:p>
          <w:p w14:paraId="4F81FC63" w14:textId="77777777" w:rsidR="00194482" w:rsidRPr="00FE713D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4.能做面積(平方</w:t>
            </w:r>
            <w:proofErr w:type="gramStart"/>
            <w:r w:rsidRPr="00FE713D">
              <w:rPr>
                <w:rFonts w:ascii="標楷體" w:eastAsia="標楷體" w:hAnsi="標楷體" w:cs="標楷體" w:hint="eastAsia"/>
              </w:rPr>
              <w:t>公分)</w:t>
            </w:r>
            <w:proofErr w:type="gramEnd"/>
            <w:r w:rsidRPr="00FE713D">
              <w:rPr>
                <w:rFonts w:ascii="標楷體" w:eastAsia="標楷體" w:hAnsi="標楷體" w:cs="標楷體" w:hint="eastAsia"/>
              </w:rPr>
              <w:t>的大小比較。</w:t>
            </w:r>
          </w:p>
          <w:p w14:paraId="53952A96" w14:textId="48BC3895" w:rsidR="00FE713D" w:rsidRPr="00FE713D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713D">
              <w:rPr>
                <w:rFonts w:ascii="標楷體" w:eastAsia="標楷體" w:hAnsi="標楷體" w:cs="標楷體" w:hint="eastAsia"/>
              </w:rPr>
              <w:t>5.能利用乘法計算長方形、正方形的面積。</w:t>
            </w:r>
          </w:p>
        </w:tc>
      </w:tr>
      <w:tr w:rsidR="00194482" w14:paraId="2348A64A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9B8D" w14:textId="77777777" w:rsidR="00194482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15B4C" w14:textId="1AE02EEE" w:rsidR="00194482" w:rsidRPr="00D10EC9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83BBC" w14:textId="25751AFB" w:rsidR="00194482" w:rsidRDefault="00194482" w:rsidP="00194482">
            <w:pPr>
              <w:rPr>
                <w:rFonts w:ascii="標楷體" w:eastAsia="標楷體" w:hAnsi="標楷體"/>
                <w:szCs w:val="28"/>
              </w:rPr>
            </w:pPr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Pr="002C5514">
              <w:rPr>
                <w:rFonts w:ascii="標楷體" w:eastAsia="標楷體" w:hAnsi="標楷體" w:cs="標楷體"/>
              </w:rPr>
              <w:t>5</w:t>
            </w:r>
          </w:p>
        </w:tc>
      </w:tr>
      <w:tr w:rsidR="00194482" w14:paraId="69D490E4" w14:textId="77777777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03CA0" w14:textId="77777777" w:rsidR="00194482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29480" w14:textId="1898E3B5" w:rsidR="00194482" w:rsidRDefault="00194482" w:rsidP="00194482">
            <w:pPr>
              <w:jc w:val="center"/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44609" w14:textId="77777777" w:rsidR="00194482" w:rsidRPr="002C5514" w:rsidRDefault="00194482" w:rsidP="00194482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6DDF9258" w14:textId="77777777" w:rsidR="00194482" w:rsidRPr="002C5514" w:rsidRDefault="00194482" w:rsidP="00194482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4AEC6467" w14:textId="34FE3A52" w:rsidR="00194482" w:rsidRDefault="00194482" w:rsidP="00194482"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194482" w14:paraId="63D32ED5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773FD" w14:textId="77777777" w:rsidR="00194482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B97FBB" w14:textId="77777777" w:rsidR="00194482" w:rsidRPr="007F28D6" w:rsidRDefault="00194482" w:rsidP="0019448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7F28D6">
              <w:rPr>
                <w:rFonts w:ascii="標楷體" w:eastAsia="標楷體" w:hAnsi="標楷體" w:cs="標楷體" w:hint="eastAsia"/>
              </w:rPr>
              <w:t>公斤和公克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662C70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1.能認識1公斤及3公斤</w:t>
            </w:r>
            <w:proofErr w:type="gramStart"/>
            <w:r w:rsidRPr="007F28D6">
              <w:rPr>
                <w:rFonts w:ascii="標楷體" w:eastAsia="標楷體" w:hAnsi="標楷體" w:cs="標楷體" w:hint="eastAsia"/>
              </w:rPr>
              <w:t>的秤面</w:t>
            </w:r>
            <w:proofErr w:type="gramEnd"/>
            <w:r w:rsidRPr="007F28D6">
              <w:rPr>
                <w:rFonts w:ascii="標楷體" w:eastAsia="標楷體" w:hAnsi="標楷體" w:cs="標楷體" w:hint="eastAsia"/>
              </w:rPr>
              <w:t>。</w:t>
            </w:r>
          </w:p>
          <w:p w14:paraId="45C36FC5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lastRenderedPageBreak/>
              <w:t>2.能</w:t>
            </w:r>
            <w:proofErr w:type="gramStart"/>
            <w:r w:rsidRPr="007F28D6">
              <w:rPr>
                <w:rFonts w:ascii="標楷體" w:eastAsia="標楷體" w:hAnsi="標楷體" w:cs="標楷體" w:hint="eastAsia"/>
              </w:rPr>
              <w:t>報讀以公克</w:t>
            </w:r>
            <w:proofErr w:type="gramEnd"/>
            <w:r w:rsidRPr="007F28D6">
              <w:rPr>
                <w:rFonts w:ascii="標楷體" w:eastAsia="標楷體" w:hAnsi="標楷體" w:cs="標楷體" w:hint="eastAsia"/>
              </w:rPr>
              <w:t>及公斤為刻度單位的物體。</w:t>
            </w:r>
          </w:p>
          <w:p w14:paraId="75A3C369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3.能測量物體的重量。</w:t>
            </w:r>
          </w:p>
          <w:p w14:paraId="268C9419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4.能估測物體的重量。</w:t>
            </w:r>
          </w:p>
          <w:p w14:paraId="7A1A4DC8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5.能做重量(公斤及公克)的單位換算。</w:t>
            </w:r>
          </w:p>
          <w:p w14:paraId="5E26F587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6.能做重量(公斤及公克)的大小比較。</w:t>
            </w:r>
          </w:p>
          <w:p w14:paraId="17A63042" w14:textId="77777777" w:rsidR="00194482" w:rsidRPr="007F28D6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7.能進行重量單位(公斤及公克)的加、減法計算。</w:t>
            </w:r>
          </w:p>
          <w:p w14:paraId="5D962340" w14:textId="77777777" w:rsidR="00194482" w:rsidRPr="007F28D6" w:rsidRDefault="00194482" w:rsidP="00194482">
            <w:pPr>
              <w:rPr>
                <w:rFonts w:ascii="標楷體" w:eastAsia="標楷體" w:hAnsi="標楷體" w:cs="標楷體"/>
              </w:rPr>
            </w:pPr>
            <w:r w:rsidRPr="007F28D6">
              <w:rPr>
                <w:rFonts w:ascii="標楷體" w:eastAsia="標楷體" w:hAnsi="標楷體" w:cs="標楷體" w:hint="eastAsia"/>
              </w:rPr>
              <w:t>8.能解決生活中的重量問題。</w:t>
            </w:r>
          </w:p>
        </w:tc>
      </w:tr>
      <w:tr w:rsidR="00194482" w14:paraId="1FC501B0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8064" w14:textId="77777777" w:rsidR="00194482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23C18" w14:textId="77777777" w:rsidR="00194482" w:rsidRPr="00D10EC9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82E4D" w14:textId="77777777" w:rsidR="00194482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94482" w14:paraId="66283E27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E7BE0" w14:textId="77777777" w:rsidR="00194482" w:rsidRDefault="00194482" w:rsidP="0019448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433064" w14:textId="77777777" w:rsidR="00194482" w:rsidRPr="002167E5" w:rsidRDefault="00194482" w:rsidP="0019448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2167E5">
              <w:rPr>
                <w:rFonts w:ascii="標楷體" w:eastAsia="標楷體" w:hAnsi="標楷體" w:cs="標楷體" w:hint="eastAsia"/>
              </w:rPr>
              <w:t>分數的加減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45B5F" w14:textId="77777777" w:rsidR="00194482" w:rsidRPr="002167E5" w:rsidRDefault="00194482" w:rsidP="0019448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1.能以分數說出生活中常見的長度。</w:t>
            </w:r>
          </w:p>
          <w:p w14:paraId="47368B15" w14:textId="77777777" w:rsidR="007B7D5A" w:rsidRDefault="00194482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2.能以分數說出生活中常見的容量。</w:t>
            </w:r>
          </w:p>
          <w:p w14:paraId="77C4C06E" w14:textId="08BC9F43" w:rsidR="007B7D5A" w:rsidRPr="002167E5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3.能做同分母分數的大小比較。</w:t>
            </w:r>
          </w:p>
          <w:p w14:paraId="52172CF4" w14:textId="77777777" w:rsidR="007B7D5A" w:rsidRPr="002167E5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4.能透過圖示認識分數的相等。</w:t>
            </w:r>
          </w:p>
          <w:p w14:paraId="5E24632E" w14:textId="77777777" w:rsidR="007B7D5A" w:rsidRPr="002167E5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5.能做同分母分數的加法計算。</w:t>
            </w:r>
          </w:p>
          <w:p w14:paraId="3B3E7556" w14:textId="34FDD40C" w:rsidR="00194482" w:rsidRPr="002167E5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167E5">
              <w:rPr>
                <w:rFonts w:ascii="標楷體" w:eastAsia="標楷體" w:hAnsi="標楷體" w:cs="標楷體" w:hint="eastAsia"/>
              </w:rPr>
              <w:t>6.能做同分母分數的減法計算。</w:t>
            </w:r>
          </w:p>
        </w:tc>
      </w:tr>
      <w:tr w:rsidR="007B7D5A" w14:paraId="03EA4837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55D2C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43640" w14:textId="6F944EA2" w:rsidR="007B7D5A" w:rsidRPr="00D10EC9" w:rsidRDefault="007B7D5A" w:rsidP="007B7D5A">
            <w:pPr>
              <w:rPr>
                <w:rFonts w:ascii="標楷體" w:eastAsia="標楷體" w:hAnsi="標楷體"/>
                <w:szCs w:val="28"/>
              </w:rPr>
            </w:pPr>
            <w:r w:rsidRPr="007F4FB6">
              <w:rPr>
                <w:rFonts w:ascii="標楷體" w:eastAsia="標楷體" w:hAnsi="標楷體" w:cs="標楷體" w:hint="eastAsia"/>
              </w:rPr>
              <w:t>八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7F4FB6">
              <w:rPr>
                <w:rFonts w:ascii="標楷體" w:eastAsia="標楷體" w:hAnsi="標楷體" w:cs="標楷體" w:hint="eastAsia"/>
              </w:rPr>
              <w:t>乘除的應用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997BC" w14:textId="77777777" w:rsidR="007B7D5A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1.</w:t>
            </w:r>
            <w:r w:rsidRPr="002167E5">
              <w:rPr>
                <w:rFonts w:ascii="標楷體" w:eastAsia="標楷體" w:hAnsi="標楷體" w:cs="標楷體" w:hint="eastAsia"/>
              </w:rPr>
              <w:t>能</w:t>
            </w:r>
            <w:r w:rsidRPr="007F4FB6">
              <w:rPr>
                <w:rFonts w:ascii="標楷體" w:eastAsia="標楷體" w:hAnsi="標楷體" w:cs="標楷體" w:hint="eastAsia"/>
              </w:rPr>
              <w:t>在具體情境中，理解乘法和除法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的互逆關係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。</w:t>
            </w:r>
          </w:p>
          <w:p w14:paraId="4A5EDCF1" w14:textId="77777777" w:rsidR="007B7D5A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2.能理解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乘除互逆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，在乘法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題型時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利用積除以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乘數等於被乘數，來驗算乘法的答案。</w:t>
            </w:r>
          </w:p>
          <w:p w14:paraId="344ED4A1" w14:textId="77777777" w:rsidR="007B7D5A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F4FB6">
              <w:rPr>
                <w:rFonts w:ascii="標楷體" w:eastAsia="標楷體" w:hAnsi="標楷體" w:cs="標楷體" w:hint="eastAsia"/>
              </w:rPr>
              <w:t>3.能理解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乘除互逆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，在除法整除時，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利用商乘以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除數等於被除數，來驗算除法的答案。</w:t>
            </w:r>
          </w:p>
          <w:p w14:paraId="70122A36" w14:textId="4F3FFE7A" w:rsidR="007B7D5A" w:rsidRDefault="007B7D5A" w:rsidP="007B7D5A">
            <w:pPr>
              <w:rPr>
                <w:rFonts w:ascii="標楷體" w:eastAsia="標楷體" w:hAnsi="標楷體"/>
                <w:szCs w:val="28"/>
              </w:rPr>
            </w:pPr>
            <w:r w:rsidRPr="007F4FB6">
              <w:rPr>
                <w:rFonts w:ascii="標楷體" w:eastAsia="標楷體" w:hAnsi="標楷體" w:cs="標楷體" w:hint="eastAsia"/>
              </w:rPr>
              <w:t>4.</w:t>
            </w:r>
            <w:r w:rsidRPr="002167E5">
              <w:rPr>
                <w:rFonts w:ascii="標楷體" w:eastAsia="標楷體" w:hAnsi="標楷體" w:cs="標楷體" w:hint="eastAsia"/>
              </w:rPr>
              <w:t>能</w:t>
            </w:r>
            <w:r w:rsidRPr="007F4FB6">
              <w:rPr>
                <w:rFonts w:ascii="標楷體" w:eastAsia="標楷體" w:hAnsi="標楷體" w:cs="標楷體" w:hint="eastAsia"/>
              </w:rPr>
              <w:t>理解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乘除互逆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，當有餘數時，</w:t>
            </w:r>
            <w:proofErr w:type="gramStart"/>
            <w:r w:rsidRPr="007F4FB6">
              <w:rPr>
                <w:rFonts w:ascii="標楷體" w:eastAsia="標楷體" w:hAnsi="標楷體" w:cs="標楷體" w:hint="eastAsia"/>
              </w:rPr>
              <w:t>利用商乘以</w:t>
            </w:r>
            <w:proofErr w:type="gramEnd"/>
            <w:r w:rsidRPr="007F4FB6">
              <w:rPr>
                <w:rFonts w:ascii="標楷體" w:eastAsia="標楷體" w:hAnsi="標楷體" w:cs="標楷體" w:hint="eastAsia"/>
              </w:rPr>
              <w:t>除數再加上餘數等於被除數，來驗算除法的答案。</w:t>
            </w:r>
          </w:p>
        </w:tc>
      </w:tr>
      <w:tr w:rsidR="007B7D5A" w14:paraId="217D9CB5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11D5A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FE873" w14:textId="6B05D6CA" w:rsidR="007B7D5A" w:rsidRPr="007F4FB6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D173A3">
              <w:rPr>
                <w:rFonts w:ascii="標楷體" w:eastAsia="標楷體" w:hAnsi="標楷體" w:cs="標楷體" w:hint="eastAsia"/>
              </w:rPr>
              <w:t>九、小數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0DE17E" w14:textId="77777777" w:rsidR="007B7D5A" w:rsidRPr="00782297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1.能理解十分位的意義，並熟練讀寫</w:t>
            </w:r>
            <w:proofErr w:type="gramStart"/>
            <w:r w:rsidRPr="00782297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782297">
              <w:rPr>
                <w:rFonts w:ascii="標楷體" w:eastAsia="標楷體" w:hAnsi="標楷體" w:cs="標楷體" w:hint="eastAsia"/>
              </w:rPr>
              <w:t>位數。</w:t>
            </w:r>
          </w:p>
          <w:p w14:paraId="61907E01" w14:textId="77777777" w:rsidR="007B7D5A" w:rsidRPr="00782297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2.能</w:t>
            </w:r>
            <w:proofErr w:type="gramStart"/>
            <w:r w:rsidRPr="00782297">
              <w:rPr>
                <w:rFonts w:ascii="標楷體" w:eastAsia="標楷體" w:hAnsi="標楷體" w:cs="標楷體" w:hint="eastAsia"/>
              </w:rPr>
              <w:t>利用位值表</w:t>
            </w:r>
            <w:proofErr w:type="gramEnd"/>
            <w:r w:rsidRPr="00782297">
              <w:rPr>
                <w:rFonts w:ascii="標楷體" w:eastAsia="標楷體" w:hAnsi="標楷體" w:cs="標楷體" w:hint="eastAsia"/>
              </w:rPr>
              <w:t>做一位小數的大小比較。</w:t>
            </w:r>
          </w:p>
          <w:p w14:paraId="7F3EE764" w14:textId="77777777" w:rsidR="007B7D5A" w:rsidRPr="00782297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3.能在</w:t>
            </w:r>
            <w:proofErr w:type="gramStart"/>
            <w:r w:rsidRPr="00782297">
              <w:rPr>
                <w:rFonts w:ascii="標楷體" w:eastAsia="標楷體" w:hAnsi="標楷體" w:cs="標楷體" w:hint="eastAsia"/>
              </w:rPr>
              <w:t>數線上</w:t>
            </w:r>
            <w:proofErr w:type="gramEnd"/>
            <w:r w:rsidRPr="00782297">
              <w:rPr>
                <w:rFonts w:ascii="標楷體" w:eastAsia="標楷體" w:hAnsi="標楷體" w:cs="標楷體" w:hint="eastAsia"/>
              </w:rPr>
              <w:t>讀寫正確的一位小數，並做大小比較。</w:t>
            </w:r>
          </w:p>
          <w:p w14:paraId="2B3FF146" w14:textId="77777777" w:rsidR="007B7D5A" w:rsidRPr="00782297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4.能做個位與十分位</w:t>
            </w:r>
            <w:proofErr w:type="gramStart"/>
            <w:r w:rsidRPr="00782297">
              <w:rPr>
                <w:rFonts w:ascii="標楷體" w:eastAsia="標楷體" w:hAnsi="標楷體" w:cs="標楷體" w:hint="eastAsia"/>
              </w:rPr>
              <w:t>的位值換算</w:t>
            </w:r>
            <w:proofErr w:type="gramEnd"/>
            <w:r w:rsidRPr="00782297">
              <w:rPr>
                <w:rFonts w:ascii="標楷體" w:eastAsia="標楷體" w:hAnsi="標楷體" w:cs="標楷體" w:hint="eastAsia"/>
              </w:rPr>
              <w:t>。</w:t>
            </w:r>
          </w:p>
          <w:p w14:paraId="7CBE0974" w14:textId="4F17CD57" w:rsidR="007B7D5A" w:rsidRPr="007F4FB6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782297">
              <w:rPr>
                <w:rFonts w:ascii="標楷體" w:eastAsia="標楷體" w:hAnsi="標楷體" w:cs="標楷體" w:hint="eastAsia"/>
              </w:rPr>
              <w:t>5.能解決生活中一位小數的加減法直式計算問題。</w:t>
            </w:r>
          </w:p>
        </w:tc>
      </w:tr>
      <w:tr w:rsidR="007B7D5A" w14:paraId="2C8F5648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18D77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FCCF388" w14:textId="77777777" w:rsidR="007B7D5A" w:rsidRPr="00D10EC9" w:rsidRDefault="007B7D5A" w:rsidP="007B7D5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4A7986E" w14:textId="77777777" w:rsidR="007B7D5A" w:rsidRDefault="007B7D5A" w:rsidP="007B7D5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B7D5A" w14:paraId="1C9E2C0D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DC2FA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95DBAD9" w14:textId="2A90227C" w:rsidR="007B7D5A" w:rsidRPr="00D173A3" w:rsidRDefault="007B7D5A" w:rsidP="007B7D5A">
            <w:pPr>
              <w:rPr>
                <w:rFonts w:ascii="標楷體" w:eastAsia="標楷體" w:hAnsi="標楷體" w:cs="標楷體"/>
              </w:rPr>
            </w:pPr>
            <w:r w:rsidRPr="004E15DD">
              <w:rPr>
                <w:rFonts w:ascii="標楷體" w:eastAsia="標楷體" w:hAnsi="標楷體" w:cs="標楷體" w:hint="eastAsia"/>
              </w:rPr>
              <w:t>十</w:t>
            </w:r>
            <w:r w:rsidRPr="003F1BD8">
              <w:rPr>
                <w:rFonts w:ascii="標楷體" w:eastAsia="標楷體" w:hAnsi="標楷體" w:cs="標楷體" w:hint="eastAsia"/>
              </w:rPr>
              <w:t>、</w:t>
            </w:r>
            <w:r w:rsidRPr="004E15DD">
              <w:rPr>
                <w:rFonts w:ascii="標楷體" w:eastAsia="標楷體" w:hAnsi="標楷體" w:cs="標楷體" w:hint="eastAsia"/>
              </w:rPr>
              <w:t>報讀表格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B185E78" w14:textId="77777777" w:rsidR="007B7D5A" w:rsidRPr="00835A12" w:rsidRDefault="007B7D5A" w:rsidP="007B7D5A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835A12">
              <w:rPr>
                <w:rFonts w:ascii="標楷體" w:eastAsia="標楷體" w:hAnsi="標楷體" w:cs="標楷體" w:hint="eastAsia"/>
              </w:rPr>
              <w:t>1.能報讀生活中常見的直接對應(一維)表格。</w:t>
            </w:r>
          </w:p>
          <w:p w14:paraId="459C6A13" w14:textId="7687B5ED" w:rsidR="007B7D5A" w:rsidRPr="00782297" w:rsidRDefault="007B7D5A" w:rsidP="007B7D5A">
            <w:pPr>
              <w:rPr>
                <w:rFonts w:ascii="標楷體" w:eastAsia="標楷體" w:hAnsi="標楷體" w:cs="標楷體"/>
              </w:rPr>
            </w:pPr>
            <w:r w:rsidRPr="00835A12">
              <w:rPr>
                <w:rFonts w:ascii="標楷體" w:eastAsia="標楷體" w:hAnsi="標楷體" w:cs="標楷體" w:hint="eastAsia"/>
              </w:rPr>
              <w:t>2.能報讀生活中常見的交叉對應(二維)表格。</w:t>
            </w:r>
          </w:p>
        </w:tc>
      </w:tr>
      <w:tr w:rsidR="007B7D5A" w14:paraId="6A9718E1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BDB2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2D640BD" w14:textId="77777777" w:rsidR="007B7D5A" w:rsidRPr="009B626F" w:rsidRDefault="007B7D5A" w:rsidP="007B7D5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07E5BDD" w14:textId="77777777" w:rsidR="007B7D5A" w:rsidRPr="009B626F" w:rsidRDefault="007B7D5A" w:rsidP="007B7D5A">
            <w:pPr>
              <w:rPr>
                <w:rFonts w:ascii="標楷體" w:eastAsia="標楷體" w:hAnsi="標楷體" w:cs="標楷體"/>
              </w:rPr>
            </w:pPr>
          </w:p>
        </w:tc>
      </w:tr>
      <w:tr w:rsidR="007B7D5A" w14:paraId="72D4FE74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269A6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EBBCD17" w14:textId="4CDB4A81" w:rsidR="007B7D5A" w:rsidRPr="0056568A" w:rsidRDefault="007B7D5A" w:rsidP="007B7D5A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00666247" w14:textId="3EC8707C" w:rsidR="007B7D5A" w:rsidRPr="009B626F" w:rsidRDefault="007B7D5A" w:rsidP="007B7D5A">
            <w:pPr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7B7D5A" w14:paraId="13C666DB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29EFA" w14:textId="77777777" w:rsidR="007B7D5A" w:rsidRDefault="007B7D5A" w:rsidP="007B7D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43B0C" w14:textId="77777777" w:rsidR="007B7D5A" w:rsidRPr="00CF4F14" w:rsidRDefault="007B7D5A" w:rsidP="007B7D5A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6109C831" w14:textId="3BCA101B" w:rsidR="007B7D5A" w:rsidRPr="00F64E61" w:rsidRDefault="007B7D5A" w:rsidP="007B7D5A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89FFE" w14:textId="77777777" w:rsidR="007B7D5A" w:rsidRPr="00CF4F14" w:rsidRDefault="007B7D5A" w:rsidP="007B7D5A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E7EB859" w14:textId="77777777" w:rsidR="007B7D5A" w:rsidRPr="00CF4F14" w:rsidRDefault="007B7D5A" w:rsidP="007B7D5A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5E732FCE" w14:textId="77777777" w:rsidR="007B7D5A" w:rsidRPr="00CF4F14" w:rsidRDefault="007B7D5A" w:rsidP="007B7D5A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4F51E4E1" w14:textId="03FDED3F" w:rsidR="007B7D5A" w:rsidRPr="00F64E61" w:rsidRDefault="007B7D5A" w:rsidP="007B7D5A">
            <w:pPr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01B759A6" w14:textId="77777777"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AF63" w14:textId="77777777" w:rsidR="0083786B" w:rsidRDefault="0083786B" w:rsidP="00AA2AEB">
      <w:r>
        <w:separator/>
      </w:r>
    </w:p>
  </w:endnote>
  <w:endnote w:type="continuationSeparator" w:id="0">
    <w:p w14:paraId="1D8D74A7" w14:textId="77777777" w:rsidR="0083786B" w:rsidRDefault="0083786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8BE3" w14:textId="77777777" w:rsidR="0083786B" w:rsidRDefault="0083786B" w:rsidP="00AA2AEB">
      <w:r>
        <w:separator/>
      </w:r>
    </w:p>
  </w:footnote>
  <w:footnote w:type="continuationSeparator" w:id="0">
    <w:p w14:paraId="55011D8F" w14:textId="77777777" w:rsidR="0083786B" w:rsidRDefault="0083786B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0A82"/>
    <w:rsid w:val="00001877"/>
    <w:rsid w:val="00003AF1"/>
    <w:rsid w:val="00006F5E"/>
    <w:rsid w:val="00007C4F"/>
    <w:rsid w:val="00012681"/>
    <w:rsid w:val="000171DB"/>
    <w:rsid w:val="000564FD"/>
    <w:rsid w:val="00071B98"/>
    <w:rsid w:val="000742AF"/>
    <w:rsid w:val="00082C8C"/>
    <w:rsid w:val="00082E1C"/>
    <w:rsid w:val="00090D23"/>
    <w:rsid w:val="000920AF"/>
    <w:rsid w:val="000A66A0"/>
    <w:rsid w:val="000B5A19"/>
    <w:rsid w:val="000D435C"/>
    <w:rsid w:val="000E5F20"/>
    <w:rsid w:val="000F5A7C"/>
    <w:rsid w:val="00131CD3"/>
    <w:rsid w:val="00140E6C"/>
    <w:rsid w:val="001430A8"/>
    <w:rsid w:val="001608BA"/>
    <w:rsid w:val="00163E9D"/>
    <w:rsid w:val="00167300"/>
    <w:rsid w:val="00174ED1"/>
    <w:rsid w:val="0017580D"/>
    <w:rsid w:val="00182751"/>
    <w:rsid w:val="001913FE"/>
    <w:rsid w:val="00193DB2"/>
    <w:rsid w:val="00194482"/>
    <w:rsid w:val="001A7C86"/>
    <w:rsid w:val="001C5DB2"/>
    <w:rsid w:val="001D0DC4"/>
    <w:rsid w:val="001D0E84"/>
    <w:rsid w:val="00200500"/>
    <w:rsid w:val="00203E5D"/>
    <w:rsid w:val="002167E5"/>
    <w:rsid w:val="00220942"/>
    <w:rsid w:val="00226929"/>
    <w:rsid w:val="00232C83"/>
    <w:rsid w:val="00234A27"/>
    <w:rsid w:val="00236D06"/>
    <w:rsid w:val="00250C86"/>
    <w:rsid w:val="00254BEE"/>
    <w:rsid w:val="00267644"/>
    <w:rsid w:val="002843DD"/>
    <w:rsid w:val="002918B3"/>
    <w:rsid w:val="002B5795"/>
    <w:rsid w:val="002F2556"/>
    <w:rsid w:val="00321680"/>
    <w:rsid w:val="00324AD5"/>
    <w:rsid w:val="00360579"/>
    <w:rsid w:val="00363111"/>
    <w:rsid w:val="00363D0C"/>
    <w:rsid w:val="0036469B"/>
    <w:rsid w:val="00371D58"/>
    <w:rsid w:val="00372CC9"/>
    <w:rsid w:val="00375D85"/>
    <w:rsid w:val="00381C9B"/>
    <w:rsid w:val="00385ADF"/>
    <w:rsid w:val="00392F28"/>
    <w:rsid w:val="003A1DD1"/>
    <w:rsid w:val="003A51B1"/>
    <w:rsid w:val="003A6A2A"/>
    <w:rsid w:val="003A788A"/>
    <w:rsid w:val="003B201F"/>
    <w:rsid w:val="003B410C"/>
    <w:rsid w:val="003D4CC3"/>
    <w:rsid w:val="003F03E8"/>
    <w:rsid w:val="003F1BD8"/>
    <w:rsid w:val="003F66E0"/>
    <w:rsid w:val="003F6ABB"/>
    <w:rsid w:val="00400173"/>
    <w:rsid w:val="00406198"/>
    <w:rsid w:val="00410296"/>
    <w:rsid w:val="00410DE8"/>
    <w:rsid w:val="00411ACC"/>
    <w:rsid w:val="00423FC9"/>
    <w:rsid w:val="004255C2"/>
    <w:rsid w:val="00432841"/>
    <w:rsid w:val="004340DC"/>
    <w:rsid w:val="00437105"/>
    <w:rsid w:val="004411B7"/>
    <w:rsid w:val="0044255F"/>
    <w:rsid w:val="00445FDE"/>
    <w:rsid w:val="00467AA8"/>
    <w:rsid w:val="00470EC7"/>
    <w:rsid w:val="004748BF"/>
    <w:rsid w:val="00495E5B"/>
    <w:rsid w:val="004B0F48"/>
    <w:rsid w:val="004B650B"/>
    <w:rsid w:val="004C546D"/>
    <w:rsid w:val="004D13D9"/>
    <w:rsid w:val="004E15DD"/>
    <w:rsid w:val="004E79BE"/>
    <w:rsid w:val="00522AF3"/>
    <w:rsid w:val="00523B25"/>
    <w:rsid w:val="00541785"/>
    <w:rsid w:val="0054505E"/>
    <w:rsid w:val="00552000"/>
    <w:rsid w:val="0056568A"/>
    <w:rsid w:val="00567BC2"/>
    <w:rsid w:val="00570131"/>
    <w:rsid w:val="00572035"/>
    <w:rsid w:val="00584D7A"/>
    <w:rsid w:val="00584D81"/>
    <w:rsid w:val="00595A88"/>
    <w:rsid w:val="005A5E4F"/>
    <w:rsid w:val="005A6869"/>
    <w:rsid w:val="005D6A44"/>
    <w:rsid w:val="005F5D1A"/>
    <w:rsid w:val="0060733E"/>
    <w:rsid w:val="00644AAB"/>
    <w:rsid w:val="00652156"/>
    <w:rsid w:val="00655178"/>
    <w:rsid w:val="006760B2"/>
    <w:rsid w:val="00686F51"/>
    <w:rsid w:val="00687A07"/>
    <w:rsid w:val="00692633"/>
    <w:rsid w:val="006B6524"/>
    <w:rsid w:val="006B661C"/>
    <w:rsid w:val="006C0B1D"/>
    <w:rsid w:val="006C27E1"/>
    <w:rsid w:val="006C3A3B"/>
    <w:rsid w:val="006E64BC"/>
    <w:rsid w:val="006F0775"/>
    <w:rsid w:val="006F44D1"/>
    <w:rsid w:val="007116D0"/>
    <w:rsid w:val="00711867"/>
    <w:rsid w:val="00712064"/>
    <w:rsid w:val="00723B0E"/>
    <w:rsid w:val="00733E0B"/>
    <w:rsid w:val="00747391"/>
    <w:rsid w:val="00752A8D"/>
    <w:rsid w:val="00762398"/>
    <w:rsid w:val="0076433D"/>
    <w:rsid w:val="00782297"/>
    <w:rsid w:val="00790C09"/>
    <w:rsid w:val="007939D4"/>
    <w:rsid w:val="007A0B70"/>
    <w:rsid w:val="007A5012"/>
    <w:rsid w:val="007A7A05"/>
    <w:rsid w:val="007B54EC"/>
    <w:rsid w:val="007B7D5A"/>
    <w:rsid w:val="007C3441"/>
    <w:rsid w:val="007E055D"/>
    <w:rsid w:val="007E7F91"/>
    <w:rsid w:val="007F28D6"/>
    <w:rsid w:val="007F2C2E"/>
    <w:rsid w:val="007F4FB6"/>
    <w:rsid w:val="0081596D"/>
    <w:rsid w:val="008252CB"/>
    <w:rsid w:val="00831458"/>
    <w:rsid w:val="00835A12"/>
    <w:rsid w:val="00836B59"/>
    <w:rsid w:val="0083786B"/>
    <w:rsid w:val="00851385"/>
    <w:rsid w:val="0085731A"/>
    <w:rsid w:val="0087220F"/>
    <w:rsid w:val="00873507"/>
    <w:rsid w:val="008859E7"/>
    <w:rsid w:val="0088654D"/>
    <w:rsid w:val="008C2913"/>
    <w:rsid w:val="008C38BB"/>
    <w:rsid w:val="008E1290"/>
    <w:rsid w:val="008E3021"/>
    <w:rsid w:val="00902134"/>
    <w:rsid w:val="00902E0A"/>
    <w:rsid w:val="00907DDA"/>
    <w:rsid w:val="009239BD"/>
    <w:rsid w:val="0096168F"/>
    <w:rsid w:val="0096260E"/>
    <w:rsid w:val="00984E1C"/>
    <w:rsid w:val="00991FB7"/>
    <w:rsid w:val="009B626F"/>
    <w:rsid w:val="009C2E63"/>
    <w:rsid w:val="009E1EF5"/>
    <w:rsid w:val="00A17A9A"/>
    <w:rsid w:val="00A22BBF"/>
    <w:rsid w:val="00A2511F"/>
    <w:rsid w:val="00A30356"/>
    <w:rsid w:val="00A32CDD"/>
    <w:rsid w:val="00A406F8"/>
    <w:rsid w:val="00A42663"/>
    <w:rsid w:val="00A42BB7"/>
    <w:rsid w:val="00A5480B"/>
    <w:rsid w:val="00A574AD"/>
    <w:rsid w:val="00A60AD2"/>
    <w:rsid w:val="00A8236B"/>
    <w:rsid w:val="00A83A44"/>
    <w:rsid w:val="00A9336A"/>
    <w:rsid w:val="00AA0609"/>
    <w:rsid w:val="00AA2AEB"/>
    <w:rsid w:val="00AA2F17"/>
    <w:rsid w:val="00AB7010"/>
    <w:rsid w:val="00AD669C"/>
    <w:rsid w:val="00AE0C08"/>
    <w:rsid w:val="00AF35C7"/>
    <w:rsid w:val="00AF6361"/>
    <w:rsid w:val="00B02126"/>
    <w:rsid w:val="00B37687"/>
    <w:rsid w:val="00B47603"/>
    <w:rsid w:val="00B54E3E"/>
    <w:rsid w:val="00B57B4E"/>
    <w:rsid w:val="00B86C86"/>
    <w:rsid w:val="00BA115F"/>
    <w:rsid w:val="00BB52E5"/>
    <w:rsid w:val="00BC37A2"/>
    <w:rsid w:val="00BC5FE0"/>
    <w:rsid w:val="00BD1534"/>
    <w:rsid w:val="00BD68CB"/>
    <w:rsid w:val="00BD6D0B"/>
    <w:rsid w:val="00BE2A8C"/>
    <w:rsid w:val="00BE4AC5"/>
    <w:rsid w:val="00BE6617"/>
    <w:rsid w:val="00C13F62"/>
    <w:rsid w:val="00C2056A"/>
    <w:rsid w:val="00C308B0"/>
    <w:rsid w:val="00C6709C"/>
    <w:rsid w:val="00C71DB7"/>
    <w:rsid w:val="00C91682"/>
    <w:rsid w:val="00CA1F62"/>
    <w:rsid w:val="00CB04A4"/>
    <w:rsid w:val="00CB65E0"/>
    <w:rsid w:val="00CE6780"/>
    <w:rsid w:val="00CF48FD"/>
    <w:rsid w:val="00D05D46"/>
    <w:rsid w:val="00D10EC9"/>
    <w:rsid w:val="00D11A11"/>
    <w:rsid w:val="00D173A3"/>
    <w:rsid w:val="00D17723"/>
    <w:rsid w:val="00D17978"/>
    <w:rsid w:val="00D53ED2"/>
    <w:rsid w:val="00D60355"/>
    <w:rsid w:val="00D61F6E"/>
    <w:rsid w:val="00D74127"/>
    <w:rsid w:val="00D76121"/>
    <w:rsid w:val="00D76E1B"/>
    <w:rsid w:val="00D87BCA"/>
    <w:rsid w:val="00D90E97"/>
    <w:rsid w:val="00DA43CB"/>
    <w:rsid w:val="00DB6D08"/>
    <w:rsid w:val="00DD62DA"/>
    <w:rsid w:val="00DE36CA"/>
    <w:rsid w:val="00DE7F24"/>
    <w:rsid w:val="00DF47FB"/>
    <w:rsid w:val="00E11FBA"/>
    <w:rsid w:val="00E1598B"/>
    <w:rsid w:val="00E25D55"/>
    <w:rsid w:val="00E27ABC"/>
    <w:rsid w:val="00E27F20"/>
    <w:rsid w:val="00E42995"/>
    <w:rsid w:val="00E42DA3"/>
    <w:rsid w:val="00E60478"/>
    <w:rsid w:val="00E96DC1"/>
    <w:rsid w:val="00EA6F33"/>
    <w:rsid w:val="00EB2190"/>
    <w:rsid w:val="00ED6833"/>
    <w:rsid w:val="00ED6D3C"/>
    <w:rsid w:val="00F2631E"/>
    <w:rsid w:val="00F4300D"/>
    <w:rsid w:val="00F60E39"/>
    <w:rsid w:val="00F64E61"/>
    <w:rsid w:val="00F7721D"/>
    <w:rsid w:val="00F913E2"/>
    <w:rsid w:val="00FB4B98"/>
    <w:rsid w:val="00FB5E92"/>
    <w:rsid w:val="00FB7B9F"/>
    <w:rsid w:val="00FC247F"/>
    <w:rsid w:val="00FC7F25"/>
    <w:rsid w:val="00FD4155"/>
    <w:rsid w:val="00FE713D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0886"/>
  <w15:docId w15:val="{B5803B4D-09C7-4D3F-96F1-53D1B4CC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D278-9F31-43D5-AF35-228695D7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2023-06-06T07:22:00Z</dcterms:created>
  <dcterms:modified xsi:type="dcterms:W3CDTF">2023-06-06T07:22:00Z</dcterms:modified>
</cp:coreProperties>
</file>