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81D7" w14:textId="77777777" w:rsidR="008E1290" w:rsidRPr="00AB7010" w:rsidRDefault="008E1290" w:rsidP="0081076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14:paraId="73A5830E" w14:textId="77777777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76D0FC21" w14:textId="1576C669" w:rsidR="008E1290" w:rsidRPr="00AB7010" w:rsidRDefault="00DB3FF2" w:rsidP="00A42B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CA38CA">
              <w:rPr>
                <w:rFonts w:ascii="標楷體" w:eastAsia="標楷體" w:hAnsi="標楷體"/>
                <w:szCs w:val="28"/>
              </w:rPr>
              <w:t>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42BB7" w:rsidRPr="00CA38CA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A6574D3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313F9FCA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70E1D9C1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36BA4FF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8654D" w14:paraId="49DE7346" w14:textId="77777777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FA1A7AC" w14:textId="77777777" w:rsidR="0088654D" w:rsidRDefault="0088654D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7AA476D" w14:textId="77777777" w:rsidR="0088654D" w:rsidRDefault="0088654D" w:rsidP="000707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0A83078D" w14:textId="77777777" w:rsidR="0088654D" w:rsidRDefault="004D5A3D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29A4A9F9" w14:textId="77777777" w:rsidR="001E5170" w:rsidRDefault="00D9297A" w:rsidP="0075119F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五年級</w:t>
            </w:r>
            <w:r w:rsidR="0088654D">
              <w:rPr>
                <w:rFonts w:ascii="標楷體" w:eastAsia="標楷體" w:hAnsi="標楷體" w:cs="標楷體" w:hint="eastAsia"/>
              </w:rPr>
              <w:t>/</w:t>
            </w:r>
          </w:p>
          <w:p w14:paraId="5FC575BA" w14:textId="715A20AE" w:rsidR="0088654D" w:rsidRDefault="0075119F" w:rsidP="0075119F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數學</w:t>
            </w:r>
            <w:r w:rsidR="001E5170">
              <w:rPr>
                <w:rFonts w:ascii="標楷體" w:eastAsia="標楷體" w:hAnsi="標楷體" w:cs="標楷體"/>
              </w:rPr>
              <w:t>A</w:t>
            </w:r>
            <w:r w:rsidR="001E5170">
              <w:rPr>
                <w:rFonts w:ascii="新細明體" w:eastAsia="新細明體" w:hAnsi="新細明體" w:cs="標楷體" w:hint="eastAsia"/>
              </w:rPr>
              <w:t>、</w:t>
            </w:r>
            <w:r w:rsidR="001E5170">
              <w:rPr>
                <w:rFonts w:ascii="標楷體" w:eastAsia="標楷體" w:hAnsi="標楷體" w:cs="標楷體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54241AE" w14:textId="77777777" w:rsidR="0088654D" w:rsidRDefault="0088654D" w:rsidP="00A23E87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陳衣萍</w:t>
            </w:r>
            <w:proofErr w:type="gramEnd"/>
          </w:p>
        </w:tc>
      </w:tr>
      <w:tr w:rsidR="0088654D" w:rsidRPr="006C27E1" w14:paraId="4473253E" w14:textId="77777777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90DB5" w14:textId="77777777" w:rsidR="0088654D" w:rsidRDefault="0088654D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6E8FCB51" w14:textId="77777777" w:rsidR="0088654D" w:rsidRDefault="0088654D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77D84A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9B15E16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88654D" w14:paraId="6D86A78F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689EA8" w14:textId="77777777" w:rsidR="0088654D" w:rsidRDefault="0088654D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89B526C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9B5C657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88654D" w14:paraId="55FA4D64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1D6FC61" w14:textId="77777777" w:rsidR="0088654D" w:rsidRDefault="0088654D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9CF094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2C6215B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88654D" w14:paraId="4EB606E3" w14:textId="77777777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77CB0B" w14:textId="77777777"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4B55D68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07150BF0" w14:textId="77777777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n-III-1</w:t>
            </w:r>
            <w:r w:rsidRPr="00D9297A">
              <w:rPr>
                <w:rFonts w:hint="eastAsia"/>
                <w:sz w:val="23"/>
                <w:szCs w:val="23"/>
              </w:rPr>
              <w:t>理解數的十進位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的位值結構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，並能據以延伸認識更大與更小的數。</w:t>
            </w:r>
          </w:p>
          <w:p w14:paraId="4D77B2E1" w14:textId="77777777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n-III-2</w:t>
            </w:r>
            <w:r w:rsidRPr="00D9297A">
              <w:rPr>
                <w:rFonts w:hint="eastAsia"/>
                <w:sz w:val="23"/>
                <w:szCs w:val="23"/>
              </w:rPr>
              <w:t>在具體情境中，解決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三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步驟以上之常見應用問題。</w:t>
            </w:r>
          </w:p>
          <w:p w14:paraId="04164087" w14:textId="77777777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n-III-3</w:t>
            </w:r>
            <w:r w:rsidRPr="00D9297A">
              <w:rPr>
                <w:rFonts w:hint="eastAsia"/>
                <w:sz w:val="23"/>
                <w:szCs w:val="23"/>
              </w:rPr>
              <w:t>認識因數、倍數、最大公因數、最小公倍數的意義計算與應用</w:t>
            </w:r>
          </w:p>
          <w:p w14:paraId="64B625E6" w14:textId="77777777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s-III-5</w:t>
            </w:r>
            <w:r w:rsidRPr="00D9297A">
              <w:rPr>
                <w:rFonts w:hint="eastAsia"/>
                <w:sz w:val="23"/>
                <w:szCs w:val="23"/>
              </w:rPr>
              <w:t>以簡單推理理解幾何圖形的性質</w:t>
            </w:r>
          </w:p>
          <w:p w14:paraId="3AD8E4DD" w14:textId="77777777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n-III-4</w:t>
            </w:r>
            <w:r w:rsidRPr="00D9297A">
              <w:rPr>
                <w:rFonts w:hint="eastAsia"/>
                <w:sz w:val="23"/>
                <w:szCs w:val="23"/>
              </w:rPr>
              <w:t>理解約分、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擴分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、通分的意義，並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應用於異分母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分數的加減。</w:t>
            </w:r>
          </w:p>
          <w:p w14:paraId="2DD0B2E0" w14:textId="77777777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s-III-6</w:t>
            </w:r>
            <w:r w:rsidRPr="00D9297A">
              <w:rPr>
                <w:rFonts w:hint="eastAsia"/>
                <w:sz w:val="23"/>
                <w:szCs w:val="23"/>
              </w:rPr>
              <w:t>認識線對稱的意義與其推論。</w:t>
            </w:r>
          </w:p>
          <w:p w14:paraId="3A6B04E1" w14:textId="77777777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r-III-1</w:t>
            </w:r>
            <w:r w:rsidRPr="00D9297A">
              <w:rPr>
                <w:rFonts w:hint="eastAsia"/>
                <w:sz w:val="23"/>
                <w:szCs w:val="23"/>
              </w:rPr>
              <w:t>理解各種計算規則（含分配律），並協助四則混合計算與應用解題。</w:t>
            </w:r>
          </w:p>
          <w:p w14:paraId="36A70CD9" w14:textId="77777777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s-III-1</w:t>
            </w:r>
            <w:r w:rsidRPr="00D9297A">
              <w:rPr>
                <w:rFonts w:hint="eastAsia"/>
                <w:sz w:val="23"/>
                <w:szCs w:val="23"/>
              </w:rPr>
              <w:t>理解三角形、平行四邊形與梯形的面積計算。</w:t>
            </w:r>
          </w:p>
          <w:p w14:paraId="41A4A3E5" w14:textId="77777777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n-III-10</w:t>
            </w:r>
            <w:r w:rsidRPr="00D9297A">
              <w:rPr>
                <w:rFonts w:hint="eastAsia"/>
                <w:sz w:val="23"/>
                <w:szCs w:val="23"/>
              </w:rPr>
              <w:t>嘗試將較複雜的情境或模式中的數量關係以算式正確表述，並據以推理或解題。</w:t>
            </w:r>
          </w:p>
          <w:p w14:paraId="186DFE00" w14:textId="2F6BA2AF" w:rsidR="0088654D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n-II-7</w:t>
            </w:r>
            <w:r w:rsidRPr="00D9297A">
              <w:rPr>
                <w:rFonts w:hint="eastAsia"/>
                <w:sz w:val="23"/>
                <w:szCs w:val="23"/>
              </w:rPr>
              <w:t>理解小數的意義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與位值結構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，並能做加、減、整數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倍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的直式計算與應用。</w:t>
            </w:r>
          </w:p>
        </w:tc>
      </w:tr>
      <w:tr w:rsidR="00D9297A" w14:paraId="365046A4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3317D8" w14:textId="77777777" w:rsidR="00D9297A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B268A18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2D70A83A" w14:textId="53D67718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N-5-1</w:t>
            </w:r>
            <w:r w:rsidRPr="00D9297A">
              <w:rPr>
                <w:rFonts w:hint="eastAsia"/>
                <w:sz w:val="23"/>
                <w:szCs w:val="23"/>
              </w:rPr>
              <w:t>十進位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的位值系統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：</w:t>
            </w:r>
            <w:r w:rsidRPr="00D9297A">
              <w:rPr>
                <w:sz w:val="23"/>
                <w:szCs w:val="23"/>
              </w:rPr>
              <w:t xml:space="preserve"> </w:t>
            </w:r>
            <w:r w:rsidRPr="00D9297A">
              <w:rPr>
                <w:rFonts w:hint="eastAsia"/>
                <w:sz w:val="23"/>
                <w:szCs w:val="23"/>
              </w:rPr>
              <w:t>「兆位」至「千分位」。整合整數與小數。理解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基於位值系統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可延伸表示更大的數和更小的數。</w:t>
            </w:r>
          </w:p>
          <w:p w14:paraId="51EBA511" w14:textId="528E20E6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N-5-2</w:t>
            </w:r>
            <w:r w:rsidRPr="00D9297A">
              <w:rPr>
                <w:rFonts w:hint="eastAsia"/>
                <w:sz w:val="23"/>
                <w:szCs w:val="23"/>
              </w:rPr>
              <w:t>解題：多步驟應用問題。除「平均」之外，原則上為三步驟解題應用。</w:t>
            </w:r>
          </w:p>
          <w:p w14:paraId="207950CA" w14:textId="6FEE2153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N-5-3</w:t>
            </w:r>
            <w:r w:rsidRPr="00D9297A">
              <w:rPr>
                <w:rFonts w:hint="eastAsia"/>
                <w:sz w:val="23"/>
                <w:szCs w:val="23"/>
              </w:rPr>
              <w:t>公因數和公倍數：因數、倍數、公因數、公倍數、最大公因數、最小公倍數的意義。</w:t>
            </w:r>
          </w:p>
          <w:p w14:paraId="1B6DC023" w14:textId="55F9EC61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S-5-1</w:t>
            </w:r>
            <w:r w:rsidRPr="00D9297A">
              <w:rPr>
                <w:rFonts w:hint="eastAsia"/>
                <w:sz w:val="23"/>
                <w:szCs w:val="23"/>
              </w:rPr>
              <w:t>三角形與四邊形的性質：操作活動與簡單推理。含三角形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三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內角和為</w:t>
            </w:r>
            <w:r w:rsidRPr="00D9297A">
              <w:rPr>
                <w:sz w:val="23"/>
                <w:szCs w:val="23"/>
              </w:rPr>
              <w:t xml:space="preserve"> 180 </w:t>
            </w:r>
            <w:r w:rsidRPr="00D9297A">
              <w:rPr>
                <w:rFonts w:hint="eastAsia"/>
                <w:sz w:val="23"/>
                <w:szCs w:val="23"/>
              </w:rPr>
              <w:t>度。三角形任意兩邊和大於第三邊。平行四邊形的對邊相等、對角相等。</w:t>
            </w:r>
          </w:p>
          <w:p w14:paraId="5C70C4D9" w14:textId="77777777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N-5-4</w:t>
            </w:r>
            <w:r w:rsidRPr="00D9297A">
              <w:rPr>
                <w:rFonts w:hint="eastAsia"/>
                <w:sz w:val="23"/>
                <w:szCs w:val="23"/>
              </w:rPr>
              <w:t>異分母分數：</w:t>
            </w:r>
            <w:r w:rsidRPr="00D9297A">
              <w:rPr>
                <w:sz w:val="23"/>
                <w:szCs w:val="23"/>
              </w:rPr>
              <w:t xml:space="preserve"> </w:t>
            </w:r>
          </w:p>
          <w:p w14:paraId="6D3C9345" w14:textId="1D81500F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rFonts w:hint="eastAsia"/>
                <w:sz w:val="23"/>
                <w:szCs w:val="23"/>
              </w:rPr>
              <w:t>用約分、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擴分處理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等值分數並做比較。用通分做異分母分數的加減。養成利用約分化簡分數計算習慣。</w:t>
            </w:r>
          </w:p>
          <w:p w14:paraId="0F340133" w14:textId="6395F718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S-5-4</w:t>
            </w:r>
            <w:r w:rsidRPr="00D9297A">
              <w:rPr>
                <w:rFonts w:hint="eastAsia"/>
                <w:sz w:val="23"/>
                <w:szCs w:val="23"/>
              </w:rPr>
              <w:t>線對稱：線對稱的意義。「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對稱軸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」、「對稱點」、「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對稱邊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」、「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對稱角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」。由操作活動知道特殊平面圖形的線對稱性質。利用線對稱做簡單幾何推理。製作或繪製線對稱圖形。</w:t>
            </w:r>
          </w:p>
          <w:p w14:paraId="0ADECFDB" w14:textId="1529B5B5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R-5-2</w:t>
            </w:r>
            <w:r w:rsidRPr="00D9297A">
              <w:rPr>
                <w:rFonts w:hint="eastAsia"/>
                <w:sz w:val="23"/>
                <w:szCs w:val="23"/>
              </w:rPr>
              <w:t>四則計算規律（</w:t>
            </w:r>
            <w:r w:rsidRPr="00D9297A">
              <w:rPr>
                <w:sz w:val="23"/>
                <w:szCs w:val="23"/>
              </w:rPr>
              <w:t>II</w:t>
            </w:r>
            <w:r w:rsidRPr="00D9297A">
              <w:rPr>
                <w:rFonts w:hint="eastAsia"/>
                <w:sz w:val="23"/>
                <w:szCs w:val="23"/>
              </w:rPr>
              <w:t>）：乘除混合計算。「乘法對加法或減法的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分配律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」。將計算規律應用於簡化混合計算。熟練整數四則混合計算。</w:t>
            </w:r>
            <w:r w:rsidRPr="00D9297A">
              <w:rPr>
                <w:sz w:val="23"/>
                <w:szCs w:val="23"/>
              </w:rPr>
              <w:t xml:space="preserve"> </w:t>
            </w:r>
          </w:p>
          <w:p w14:paraId="372CCB04" w14:textId="0B162F3A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S-5-2</w:t>
            </w:r>
            <w:r w:rsidRPr="00D9297A">
              <w:rPr>
                <w:rFonts w:hint="eastAsia"/>
                <w:sz w:val="23"/>
                <w:szCs w:val="23"/>
              </w:rPr>
              <w:t>三角形與四邊形的面積：操作活動與推理。利用切割重組，建立面積公式，並能應用。</w:t>
            </w:r>
          </w:p>
          <w:p w14:paraId="47C0D14A" w14:textId="44C328B2" w:rsidR="00D9297A" w:rsidRPr="00D9297A" w:rsidRDefault="00D9297A" w:rsidP="00D9297A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N-5-16</w:t>
            </w:r>
            <w:r w:rsidRPr="00D9297A">
              <w:rPr>
                <w:rFonts w:hint="eastAsia"/>
                <w:sz w:val="23"/>
                <w:szCs w:val="23"/>
              </w:rPr>
              <w:t>解題：時間的乘除問題。在分數和小數學習的範圍內，解決與時間相關的乘除問題。</w:t>
            </w:r>
            <w:r w:rsidRPr="00D9297A">
              <w:rPr>
                <w:sz w:val="23"/>
                <w:szCs w:val="23"/>
              </w:rPr>
              <w:t xml:space="preserve"> </w:t>
            </w:r>
          </w:p>
          <w:p w14:paraId="5586FACC" w14:textId="3FE2FF61" w:rsidR="00D9297A" w:rsidRPr="00D9297A" w:rsidRDefault="00D9297A" w:rsidP="00A0760F">
            <w:pPr>
              <w:pStyle w:val="Default"/>
              <w:spacing w:line="280" w:lineRule="exact"/>
              <w:rPr>
                <w:sz w:val="23"/>
                <w:szCs w:val="23"/>
              </w:rPr>
            </w:pPr>
            <w:r w:rsidRPr="00D9297A">
              <w:rPr>
                <w:sz w:val="23"/>
                <w:szCs w:val="23"/>
              </w:rPr>
              <w:t>N-4-7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二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位小數：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位值單位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「百分位」。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位值單位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換算。比較、計算與解題。用直式計算二位小數的加、減與整數</w:t>
            </w:r>
            <w:proofErr w:type="gramStart"/>
            <w:r w:rsidRPr="00D9297A">
              <w:rPr>
                <w:rFonts w:hint="eastAsia"/>
                <w:sz w:val="23"/>
                <w:szCs w:val="23"/>
              </w:rPr>
              <w:t>倍</w:t>
            </w:r>
            <w:proofErr w:type="gramEnd"/>
            <w:r w:rsidRPr="00D9297A"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D9297A" w:rsidRPr="00E27F20" w14:paraId="44A496E5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B2D5F3" w14:textId="77777777" w:rsidR="00D9297A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27C692FC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0801A0DF" w14:textId="77777777" w:rsidR="00D9297A" w:rsidRDefault="00D9297A" w:rsidP="00D9297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41853DE3" w14:textId="77777777" w:rsidR="00D9297A" w:rsidRDefault="00D9297A" w:rsidP="00D9297A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2FA4141E" w14:textId="77777777" w:rsidR="00D9297A" w:rsidRPr="00D10EC9" w:rsidRDefault="00D9297A" w:rsidP="00D9297A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D9297A" w14:paraId="5C8A8808" w14:textId="77777777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793D9A6B" w14:textId="77777777" w:rsidR="00D9297A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B59E2CC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25E838D" w14:textId="77777777" w:rsidR="00D9297A" w:rsidRPr="00BD68CB" w:rsidRDefault="00D9297A" w:rsidP="00D9297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0EE99117" w14:textId="4D99C74B" w:rsidR="00D9297A" w:rsidRPr="00CA44B0" w:rsidRDefault="00D9297A" w:rsidP="00D9297A">
            <w:pPr>
              <w:jc w:val="both"/>
              <w:rPr>
                <w:rFonts w:ascii="標楷體" w:eastAsia="標楷體" w:hAnsi="標楷體" w:cs="標楷體"/>
                <w:color w:val="FF0000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C04442">
              <w:rPr>
                <w:rFonts w:ascii="標楷體" w:eastAsia="標楷體" w:hAnsi="標楷體" w:cs="標楷體" w:hint="eastAsia"/>
                <w:sz w:val="22"/>
              </w:rPr>
              <w:t>康</w:t>
            </w:r>
            <w:proofErr w:type="gramStart"/>
            <w:r w:rsidR="00C04442">
              <w:rPr>
                <w:rFonts w:ascii="標楷體" w:eastAsia="標楷體" w:hAnsi="標楷體" w:cs="標楷體" w:hint="eastAsia"/>
                <w:sz w:val="22"/>
              </w:rPr>
              <w:t>軒</w:t>
            </w:r>
            <w:r w:rsidRPr="000A733D">
              <w:rPr>
                <w:rFonts w:ascii="標楷體" w:eastAsia="標楷體" w:hAnsi="標楷體" w:cs="標楷體"/>
                <w:sz w:val="22"/>
              </w:rPr>
              <w:t>版第</w:t>
            </w:r>
            <w:r w:rsidR="00E864C0" w:rsidRPr="000A733D">
              <w:rPr>
                <w:rFonts w:ascii="標楷體" w:eastAsia="標楷體" w:hAnsi="標楷體" w:cs="標楷體" w:hint="eastAsia"/>
                <w:sz w:val="22"/>
              </w:rPr>
              <w:t>九</w:t>
            </w:r>
            <w:r w:rsidRPr="000A733D"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316FE32B" w14:textId="77777777" w:rsidR="00D9297A" w:rsidRDefault="00D9297A" w:rsidP="00D9297A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6AAADC" w14:textId="77777777" w:rsidR="00D9297A" w:rsidRDefault="00D9297A" w:rsidP="00D9297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13298348" w14:textId="77777777" w:rsidR="00D9297A" w:rsidRDefault="00D9297A" w:rsidP="00D9297A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3A9E0DF7" w14:textId="77777777" w:rsidR="00D9297A" w:rsidRDefault="00D9297A" w:rsidP="00D9297A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D9297A" w14:paraId="5BFF9E0F" w14:textId="77777777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99189CD" w14:textId="77777777" w:rsidR="00D9297A" w:rsidRDefault="00D9297A" w:rsidP="00D9297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F6050B7" w14:textId="77777777" w:rsidR="00D9297A" w:rsidRPr="00BD68CB" w:rsidRDefault="00D9297A" w:rsidP="00D9297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5D05751D" w14:textId="77777777" w:rsidR="00D9297A" w:rsidRDefault="00D9297A" w:rsidP="00D9297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356AC475" w14:textId="77777777" w:rsidR="00D9297A" w:rsidRDefault="00D9297A" w:rsidP="00D9297A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D9297A" w14:paraId="73321B8C" w14:textId="77777777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85F9251" w14:textId="77777777" w:rsidR="00D9297A" w:rsidRDefault="00D9297A" w:rsidP="00D9297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57D2AB6" w14:textId="77777777" w:rsidR="00D9297A" w:rsidRPr="00BD68CB" w:rsidRDefault="00D9297A" w:rsidP="00D9297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2DDC3035" w14:textId="77777777" w:rsidR="00D9297A" w:rsidRDefault="00D9297A" w:rsidP="00D9297A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D9297A" w14:paraId="18E170D6" w14:textId="77777777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7AFD6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186D4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E1D93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26610" w14:paraId="0BFC4ECA" w14:textId="77777777" w:rsidTr="00E40A2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292D1" w14:textId="77777777" w:rsidR="00C26610" w:rsidRPr="00D10EC9" w:rsidRDefault="00C26610" w:rsidP="00C2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234DF2" w14:textId="77777777" w:rsidR="00C26610" w:rsidRPr="00325281" w:rsidRDefault="00C26610" w:rsidP="00C26610">
            <w:pPr>
              <w:pStyle w:val="Default"/>
              <w:rPr>
                <w:rFonts w:hAnsi="標楷體"/>
              </w:rPr>
            </w:pPr>
            <w:r w:rsidRPr="00325281">
              <w:rPr>
                <w:rFonts w:hAnsi="標楷體" w:hint="eastAsia"/>
              </w:rPr>
              <w:t>單元</w:t>
            </w:r>
            <w:proofErr w:type="gramStart"/>
            <w:r w:rsidRPr="00325281">
              <w:rPr>
                <w:rFonts w:hAnsi="標楷體" w:hint="eastAsia"/>
              </w:rPr>
              <w:t>一</w:t>
            </w:r>
            <w:proofErr w:type="gramEnd"/>
          </w:p>
          <w:p w14:paraId="2CB723EF" w14:textId="086BCB06" w:rsidR="00C26610" w:rsidRPr="00325281" w:rsidRDefault="004E79AF" w:rsidP="00C26610">
            <w:pPr>
              <w:rPr>
                <w:rFonts w:ascii="標楷體" w:eastAsia="標楷體" w:hAnsi="標楷體" w:cs="標楷體"/>
                <w:szCs w:val="24"/>
              </w:rPr>
            </w:pPr>
            <w:r w:rsidRPr="00325281">
              <w:rPr>
                <w:rFonts w:ascii="標楷體" w:eastAsia="標楷體" w:hAnsi="標楷體" w:cs="Times New Roman"/>
                <w:color w:val="000000"/>
                <w:szCs w:val="24"/>
              </w:rPr>
              <w:t>多位小數與加減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AF856A" w14:textId="77777777" w:rsidR="004E79AF" w:rsidRPr="00325281" w:rsidRDefault="004E79AF" w:rsidP="004E79AF">
            <w:pPr>
              <w:pStyle w:val="Default"/>
              <w:rPr>
                <w:rFonts w:hAnsi="標楷體"/>
              </w:rPr>
            </w:pPr>
            <w:r w:rsidRPr="00325281">
              <w:rPr>
                <w:rFonts w:hAnsi="標楷體"/>
              </w:rPr>
              <w:t>1.</w:t>
            </w:r>
            <w:r w:rsidRPr="00325281">
              <w:rPr>
                <w:rFonts w:hAnsi="標楷體" w:hint="eastAsia"/>
              </w:rPr>
              <w:t>認識多位小數。</w:t>
            </w:r>
          </w:p>
          <w:p w14:paraId="0C9E3630" w14:textId="77777777" w:rsidR="004E79AF" w:rsidRPr="00325281" w:rsidRDefault="004E79AF" w:rsidP="004E79AF">
            <w:pPr>
              <w:pStyle w:val="Default"/>
              <w:rPr>
                <w:rFonts w:hAnsi="標楷體"/>
              </w:rPr>
            </w:pPr>
            <w:r w:rsidRPr="00325281">
              <w:rPr>
                <w:rFonts w:hAnsi="標楷體"/>
              </w:rPr>
              <w:t>2.</w:t>
            </w:r>
            <w:r w:rsidRPr="00325281">
              <w:rPr>
                <w:rFonts w:hAnsi="標楷體" w:hint="eastAsia"/>
              </w:rPr>
              <w:t>認識多位小數</w:t>
            </w:r>
            <w:proofErr w:type="gramStart"/>
            <w:r w:rsidRPr="00325281">
              <w:rPr>
                <w:rFonts w:hAnsi="標楷體" w:hint="eastAsia"/>
              </w:rPr>
              <w:t>的位值並做化聚</w:t>
            </w:r>
            <w:proofErr w:type="gramEnd"/>
            <w:r w:rsidRPr="00325281">
              <w:rPr>
                <w:rFonts w:hAnsi="標楷體" w:hint="eastAsia"/>
              </w:rPr>
              <w:t>。</w:t>
            </w:r>
          </w:p>
          <w:p w14:paraId="16EFE3A1" w14:textId="65D0D73F" w:rsidR="00C26610" w:rsidRPr="00325281" w:rsidRDefault="004E79AF" w:rsidP="004E79AF">
            <w:pPr>
              <w:rPr>
                <w:rFonts w:ascii="標楷體" w:eastAsia="標楷體" w:hAnsi="標楷體" w:cs="標楷體"/>
                <w:szCs w:val="24"/>
              </w:rPr>
            </w:pPr>
            <w:r w:rsidRPr="00325281">
              <w:rPr>
                <w:rFonts w:ascii="標楷體" w:eastAsia="標楷體" w:hAnsi="標楷體"/>
                <w:szCs w:val="24"/>
              </w:rPr>
              <w:t>3.</w:t>
            </w:r>
            <w:r w:rsidRPr="00325281">
              <w:rPr>
                <w:rFonts w:ascii="標楷體" w:eastAsia="標楷體" w:hAnsi="標楷體" w:hint="eastAsia"/>
                <w:szCs w:val="24"/>
              </w:rPr>
              <w:t>能做多位小數的大小比較。</w:t>
            </w:r>
          </w:p>
        </w:tc>
      </w:tr>
      <w:tr w:rsidR="00C26610" w14:paraId="3FE1CB2B" w14:textId="77777777" w:rsidTr="00C26E41">
        <w:trPr>
          <w:trHeight w:val="91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750CE" w14:textId="77777777" w:rsidR="00C26610" w:rsidRPr="00D10EC9" w:rsidRDefault="00C26610" w:rsidP="00C2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B93DC3B" w14:textId="77777777" w:rsidR="00C26610" w:rsidRPr="00325281" w:rsidRDefault="00C26610" w:rsidP="00C26610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274A4C4" w14:textId="77777777" w:rsidR="00C26610" w:rsidRPr="00325281" w:rsidRDefault="00C26610" w:rsidP="00C26610">
            <w:pPr>
              <w:spacing w:after="20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26610" w14:paraId="2D662432" w14:textId="77777777" w:rsidTr="00795C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C13E6" w14:textId="77777777" w:rsidR="00C26610" w:rsidRPr="00D10EC9" w:rsidRDefault="00C26610" w:rsidP="00C2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50C073B1" w14:textId="77777777" w:rsidR="00C26610" w:rsidRPr="00325281" w:rsidRDefault="00C26610" w:rsidP="00C26610">
            <w:pPr>
              <w:pStyle w:val="Default"/>
              <w:rPr>
                <w:rFonts w:hAnsi="標楷體"/>
              </w:rPr>
            </w:pPr>
            <w:r w:rsidRPr="00325281">
              <w:rPr>
                <w:rFonts w:hAnsi="標楷體" w:hint="eastAsia"/>
              </w:rPr>
              <w:t>單元二</w:t>
            </w:r>
          </w:p>
          <w:p w14:paraId="1FD4523F" w14:textId="080D165E" w:rsidR="00C26610" w:rsidRPr="00325281" w:rsidRDefault="004E79AF" w:rsidP="00C26610">
            <w:pPr>
              <w:rPr>
                <w:rFonts w:ascii="標楷體" w:eastAsia="標楷體" w:hAnsi="標楷體" w:cs="標楷體"/>
                <w:szCs w:val="24"/>
              </w:rPr>
            </w:pPr>
            <w:r w:rsidRPr="00325281">
              <w:rPr>
                <w:rFonts w:ascii="標楷體" w:eastAsia="標楷體" w:hAnsi="標楷體" w:cs="Times New Roman"/>
                <w:color w:val="000000"/>
                <w:szCs w:val="24"/>
              </w:rPr>
              <w:t>因數與公因數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14:paraId="679787B9" w14:textId="77777777" w:rsidR="004E79AF" w:rsidRPr="00325281" w:rsidRDefault="004E79AF" w:rsidP="004E79AF">
            <w:pPr>
              <w:pStyle w:val="Default"/>
              <w:rPr>
                <w:rFonts w:hAnsi="標楷體"/>
              </w:rPr>
            </w:pPr>
            <w:r w:rsidRPr="00325281">
              <w:rPr>
                <w:rFonts w:hAnsi="標楷體"/>
              </w:rPr>
              <w:t>1.</w:t>
            </w:r>
            <w:r w:rsidRPr="00325281">
              <w:rPr>
                <w:rFonts w:hAnsi="標楷體" w:hint="eastAsia"/>
              </w:rPr>
              <w:t>了解整除的意義。</w:t>
            </w:r>
          </w:p>
          <w:p w14:paraId="3B3EB743" w14:textId="77777777" w:rsidR="004E79AF" w:rsidRPr="00325281" w:rsidRDefault="004E79AF" w:rsidP="004E79AF">
            <w:pPr>
              <w:pStyle w:val="Default"/>
              <w:rPr>
                <w:rFonts w:hAnsi="標楷體"/>
              </w:rPr>
            </w:pPr>
            <w:r w:rsidRPr="00325281">
              <w:rPr>
                <w:rFonts w:hAnsi="標楷體"/>
              </w:rPr>
              <w:t>2.</w:t>
            </w:r>
            <w:r w:rsidRPr="00325281">
              <w:rPr>
                <w:rFonts w:hAnsi="標楷體" w:hint="eastAsia"/>
              </w:rPr>
              <w:t>了解因數的意義及找法。</w:t>
            </w:r>
          </w:p>
          <w:p w14:paraId="7B600329" w14:textId="43D73758" w:rsidR="004E79AF" w:rsidRPr="00325281" w:rsidRDefault="004E79AF" w:rsidP="004E79AF">
            <w:pPr>
              <w:rPr>
                <w:rFonts w:ascii="標楷體" w:eastAsia="標楷體" w:hAnsi="標楷體"/>
                <w:szCs w:val="24"/>
              </w:rPr>
            </w:pPr>
            <w:r w:rsidRPr="00325281">
              <w:rPr>
                <w:rFonts w:ascii="標楷體" w:eastAsia="標楷體" w:hAnsi="標楷體"/>
                <w:szCs w:val="24"/>
              </w:rPr>
              <w:t>3.</w:t>
            </w:r>
            <w:r w:rsidRPr="00325281">
              <w:rPr>
                <w:rFonts w:ascii="標楷體" w:eastAsia="標楷體" w:hAnsi="標楷體" w:hint="eastAsia"/>
                <w:szCs w:val="24"/>
              </w:rPr>
              <w:t>了解公因數的意義及找法。</w:t>
            </w:r>
          </w:p>
        </w:tc>
      </w:tr>
      <w:tr w:rsidR="00C26610" w14:paraId="782D0F65" w14:textId="77777777" w:rsidTr="00F427F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76602" w14:textId="77777777" w:rsidR="00C26610" w:rsidRDefault="00C26610" w:rsidP="00C2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F613E61" w14:textId="77777777" w:rsidR="00C26610" w:rsidRPr="00325281" w:rsidRDefault="00C26610" w:rsidP="00C26610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0A2FF68" w14:textId="77777777" w:rsidR="00C26610" w:rsidRPr="00325281" w:rsidRDefault="00C26610" w:rsidP="00C26610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26610" w14:paraId="5CD2F528" w14:textId="77777777" w:rsidTr="00531A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494FE" w14:textId="77777777" w:rsidR="00C26610" w:rsidRDefault="00C26610" w:rsidP="00C2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3FD9F8AA" w14:textId="77777777" w:rsidR="00C26610" w:rsidRPr="00325281" w:rsidRDefault="00C26610" w:rsidP="00C26610">
            <w:pPr>
              <w:pStyle w:val="Default"/>
              <w:rPr>
                <w:rFonts w:hAnsi="標楷體"/>
              </w:rPr>
            </w:pPr>
            <w:r w:rsidRPr="00325281">
              <w:rPr>
                <w:rFonts w:hAnsi="標楷體" w:hint="eastAsia"/>
              </w:rPr>
              <w:t>單元</w:t>
            </w:r>
            <w:proofErr w:type="gramStart"/>
            <w:r w:rsidRPr="00325281">
              <w:rPr>
                <w:rFonts w:hAnsi="標楷體" w:hint="eastAsia"/>
              </w:rPr>
              <w:t>三</w:t>
            </w:r>
            <w:proofErr w:type="gramEnd"/>
          </w:p>
          <w:p w14:paraId="71C4C57D" w14:textId="2E81217D" w:rsidR="00C26610" w:rsidRPr="00325281" w:rsidRDefault="004E79AF" w:rsidP="00C26610">
            <w:pPr>
              <w:rPr>
                <w:rFonts w:ascii="標楷體" w:eastAsia="標楷體" w:hAnsi="標楷體" w:cs="標楷體"/>
                <w:szCs w:val="24"/>
              </w:rPr>
            </w:pPr>
            <w:r w:rsidRPr="00325281">
              <w:rPr>
                <w:rFonts w:ascii="標楷體" w:eastAsia="標楷體" w:hAnsi="標楷體" w:cs="Times New Roman"/>
                <w:color w:val="000000"/>
                <w:szCs w:val="24"/>
              </w:rPr>
              <w:t>倍數與公倍數</w:t>
            </w:r>
            <w:r w:rsidR="00C26610" w:rsidRPr="0032528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36BBA130" w14:textId="77777777" w:rsidR="004E79AF" w:rsidRPr="00325281" w:rsidRDefault="004E79AF" w:rsidP="004E79AF">
            <w:pPr>
              <w:pStyle w:val="Default"/>
              <w:rPr>
                <w:rFonts w:hAnsi="標楷體"/>
              </w:rPr>
            </w:pPr>
            <w:r w:rsidRPr="00325281">
              <w:rPr>
                <w:rFonts w:hAnsi="標楷體"/>
              </w:rPr>
              <w:t>1.</w:t>
            </w:r>
            <w:r w:rsidRPr="00325281">
              <w:rPr>
                <w:rFonts w:hAnsi="標楷體" w:hint="eastAsia"/>
              </w:rPr>
              <w:t>了解倍數的意義及找法。</w:t>
            </w:r>
          </w:p>
          <w:p w14:paraId="57238162" w14:textId="77777777" w:rsidR="004E79AF" w:rsidRPr="00325281" w:rsidRDefault="004E79AF" w:rsidP="004E79AF">
            <w:pPr>
              <w:pStyle w:val="Default"/>
              <w:rPr>
                <w:rFonts w:hAnsi="標楷體"/>
              </w:rPr>
            </w:pPr>
            <w:r w:rsidRPr="00325281">
              <w:rPr>
                <w:rFonts w:hAnsi="標楷體"/>
              </w:rPr>
              <w:t>2.</w:t>
            </w:r>
            <w:r w:rsidRPr="00325281">
              <w:rPr>
                <w:rFonts w:hAnsi="標楷體" w:hint="eastAsia"/>
              </w:rPr>
              <w:t>能判別</w:t>
            </w:r>
            <w:r w:rsidRPr="00325281">
              <w:rPr>
                <w:rFonts w:hAnsi="標楷體"/>
              </w:rPr>
              <w:t>2</w:t>
            </w:r>
            <w:r w:rsidRPr="00325281">
              <w:rPr>
                <w:rFonts w:hAnsi="標楷體" w:hint="eastAsia"/>
              </w:rPr>
              <w:t>、</w:t>
            </w:r>
            <w:r w:rsidRPr="00325281">
              <w:rPr>
                <w:rFonts w:hAnsi="標楷體"/>
              </w:rPr>
              <w:t>3</w:t>
            </w:r>
            <w:r w:rsidRPr="00325281">
              <w:rPr>
                <w:rFonts w:hAnsi="標楷體" w:hint="eastAsia"/>
              </w:rPr>
              <w:t>、</w:t>
            </w:r>
            <w:r w:rsidRPr="00325281">
              <w:rPr>
                <w:rFonts w:hAnsi="標楷體"/>
              </w:rPr>
              <w:t>5</w:t>
            </w:r>
            <w:r w:rsidRPr="00325281">
              <w:rPr>
                <w:rFonts w:hAnsi="標楷體" w:hint="eastAsia"/>
              </w:rPr>
              <w:t>、</w:t>
            </w:r>
            <w:r w:rsidRPr="00325281">
              <w:rPr>
                <w:rFonts w:hAnsi="標楷體"/>
              </w:rPr>
              <w:t>10</w:t>
            </w:r>
            <w:r w:rsidRPr="00325281">
              <w:rPr>
                <w:rFonts w:hAnsi="標楷體" w:hint="eastAsia"/>
              </w:rPr>
              <w:t>的倍數。</w:t>
            </w:r>
          </w:p>
          <w:p w14:paraId="33263BDA" w14:textId="6B01E9AD" w:rsidR="00C26610" w:rsidRPr="00325281" w:rsidRDefault="004E79AF" w:rsidP="004E79AF">
            <w:pPr>
              <w:pStyle w:val="Default"/>
              <w:rPr>
                <w:rFonts w:hAnsi="標楷體"/>
              </w:rPr>
            </w:pPr>
            <w:r w:rsidRPr="00325281">
              <w:rPr>
                <w:rFonts w:hAnsi="標楷體"/>
              </w:rPr>
              <w:t>3.</w:t>
            </w:r>
            <w:r w:rsidRPr="00325281">
              <w:rPr>
                <w:rFonts w:hAnsi="標楷體" w:hint="eastAsia"/>
              </w:rPr>
              <w:t>了解公倍數的意義及找法。</w:t>
            </w:r>
          </w:p>
        </w:tc>
      </w:tr>
      <w:tr w:rsidR="00D96F61" w14:paraId="09C9C796" w14:textId="77777777" w:rsidTr="00873D1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3ED01" w14:textId="77777777" w:rsidR="00D96F61" w:rsidRDefault="00D96F61" w:rsidP="00D96F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DE4973C" w14:textId="77777777" w:rsidR="00D96F61" w:rsidRPr="00066758" w:rsidRDefault="00D96F61" w:rsidP="00D96F61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 w:hint="eastAsia"/>
              </w:rPr>
              <w:t>單元四</w:t>
            </w:r>
          </w:p>
          <w:p w14:paraId="2B78014D" w14:textId="499C1589" w:rsidR="00D96F61" w:rsidRPr="00066758" w:rsidRDefault="00D96F61" w:rsidP="00D96F61">
            <w:pPr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66758">
              <w:rPr>
                <w:rFonts w:ascii="標楷體" w:eastAsia="標楷體" w:hAnsi="標楷體" w:hint="eastAsia"/>
                <w:szCs w:val="24"/>
              </w:rPr>
              <w:t>擴分</w:t>
            </w:r>
            <w:proofErr w:type="gramEnd"/>
            <w:r w:rsidRPr="00066758">
              <w:rPr>
                <w:rFonts w:ascii="標楷體" w:eastAsia="標楷體" w:hAnsi="標楷體" w:hint="eastAsia"/>
                <w:szCs w:val="24"/>
              </w:rPr>
              <w:t>、約分和通分</w:t>
            </w:r>
            <w:r w:rsidRPr="0006675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2A822AC5" w14:textId="77777777" w:rsidR="004E79AF" w:rsidRPr="00066758" w:rsidRDefault="004E79AF" w:rsidP="004E79AF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/>
              </w:rPr>
              <w:t>1.</w:t>
            </w:r>
            <w:proofErr w:type="gramStart"/>
            <w:r w:rsidRPr="00066758">
              <w:rPr>
                <w:rFonts w:hAnsi="標楷體" w:hint="eastAsia"/>
              </w:rPr>
              <w:t>理解擴分的</w:t>
            </w:r>
            <w:proofErr w:type="gramEnd"/>
            <w:r w:rsidRPr="00066758">
              <w:rPr>
                <w:rFonts w:hAnsi="標楷體" w:hint="eastAsia"/>
              </w:rPr>
              <w:t>意義、方法及其應用。</w:t>
            </w:r>
          </w:p>
          <w:p w14:paraId="5EAF9843" w14:textId="77777777" w:rsidR="004E79AF" w:rsidRPr="00066758" w:rsidRDefault="004E79AF" w:rsidP="004E79AF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/>
              </w:rPr>
              <w:t>2.</w:t>
            </w:r>
            <w:r w:rsidRPr="00066758">
              <w:rPr>
                <w:rFonts w:hAnsi="標楷體" w:hint="eastAsia"/>
              </w:rPr>
              <w:t>理解約分的意義、方法及其應用。</w:t>
            </w:r>
          </w:p>
          <w:p w14:paraId="35D6BAD2" w14:textId="3EED98DF" w:rsidR="00D96F61" w:rsidRPr="00066758" w:rsidRDefault="004E79AF" w:rsidP="004E79AF">
            <w:pPr>
              <w:ind w:right="57"/>
              <w:contextualSpacing/>
              <w:rPr>
                <w:rFonts w:ascii="標楷體" w:eastAsia="標楷體" w:hAnsi="標楷體" w:cs="標楷體"/>
                <w:color w:val="0070C0"/>
                <w:szCs w:val="24"/>
              </w:rPr>
            </w:pPr>
            <w:r w:rsidRPr="00066758">
              <w:rPr>
                <w:rFonts w:ascii="標楷體" w:eastAsia="標楷體" w:hAnsi="標楷體"/>
                <w:szCs w:val="24"/>
              </w:rPr>
              <w:t>3.</w:t>
            </w:r>
            <w:r w:rsidRPr="00066758">
              <w:rPr>
                <w:rFonts w:ascii="標楷體" w:eastAsia="標楷體" w:hAnsi="標楷體" w:hint="eastAsia"/>
                <w:szCs w:val="24"/>
              </w:rPr>
              <w:t>理解通分的意義、方法及其應用。</w:t>
            </w:r>
          </w:p>
        </w:tc>
      </w:tr>
      <w:tr w:rsidR="00D96F61" w14:paraId="75A71025" w14:textId="77777777" w:rsidTr="00960F0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A68F0" w14:textId="77777777" w:rsidR="00D96F61" w:rsidRDefault="00D96F61" w:rsidP="00D96F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440AEECF" w14:textId="77777777" w:rsidR="00D96F61" w:rsidRPr="00066758" w:rsidRDefault="00D96F61" w:rsidP="00D96F61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 w:hint="eastAsia"/>
              </w:rPr>
              <w:t>單元五</w:t>
            </w:r>
          </w:p>
          <w:p w14:paraId="4D986F71" w14:textId="1AABA8A3" w:rsidR="00D96F61" w:rsidRPr="00066758" w:rsidRDefault="00C141F2" w:rsidP="00D96F61">
            <w:pPr>
              <w:rPr>
                <w:rFonts w:ascii="標楷體" w:eastAsia="標楷體" w:hAnsi="標楷體" w:cs="標楷體"/>
                <w:szCs w:val="24"/>
              </w:rPr>
            </w:pPr>
            <w:r w:rsidRPr="00066758">
              <w:rPr>
                <w:rFonts w:ascii="標楷體" w:eastAsia="標楷體" w:hAnsi="標楷體" w:cs="Times New Roman"/>
                <w:color w:val="000000"/>
                <w:szCs w:val="24"/>
              </w:rPr>
              <w:t>多邊形與扇形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6183DCA6" w14:textId="77777777" w:rsidR="00C141F2" w:rsidRPr="00066758" w:rsidRDefault="00C141F2" w:rsidP="00C141F2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/>
              </w:rPr>
              <w:t>1.</w:t>
            </w:r>
            <w:r w:rsidRPr="00066758">
              <w:rPr>
                <w:rFonts w:hAnsi="標楷體" w:hint="eastAsia"/>
              </w:rPr>
              <w:t>理解三角形任意兩邊和大於第三邊。</w:t>
            </w:r>
          </w:p>
          <w:p w14:paraId="77EC4349" w14:textId="77777777" w:rsidR="00D96F61" w:rsidRPr="00066758" w:rsidRDefault="00C141F2" w:rsidP="00C141F2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/>
              </w:rPr>
              <w:t>2.</w:t>
            </w:r>
            <w:r w:rsidRPr="00066758">
              <w:rPr>
                <w:rFonts w:hAnsi="標楷體" w:hint="eastAsia"/>
              </w:rPr>
              <w:t>認識多邊形</w:t>
            </w:r>
            <w:r w:rsidRPr="00066758">
              <w:rPr>
                <w:rFonts w:hAnsi="標楷體"/>
              </w:rPr>
              <w:t>(</w:t>
            </w:r>
            <w:r w:rsidRPr="00066758">
              <w:rPr>
                <w:rFonts w:hAnsi="標楷體" w:hint="eastAsia"/>
              </w:rPr>
              <w:t>含正多邊形</w:t>
            </w:r>
            <w:r w:rsidRPr="00066758">
              <w:rPr>
                <w:rFonts w:hAnsi="標楷體"/>
              </w:rPr>
              <w:t>)</w:t>
            </w:r>
            <w:r w:rsidRPr="00066758">
              <w:rPr>
                <w:rFonts w:hAnsi="標楷體" w:hint="eastAsia"/>
              </w:rPr>
              <w:t>。</w:t>
            </w:r>
          </w:p>
          <w:p w14:paraId="5318D576" w14:textId="0E130CDC" w:rsidR="00A06C86" w:rsidRPr="00066758" w:rsidRDefault="00A06C86" w:rsidP="00A06C86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/>
              </w:rPr>
              <w:t>3.</w:t>
            </w:r>
            <w:r w:rsidRPr="00066758">
              <w:rPr>
                <w:rFonts w:hAnsi="標楷體" w:hint="eastAsia"/>
              </w:rPr>
              <w:t>理解三角形的三內角和為</w:t>
            </w:r>
            <w:r w:rsidRPr="00066758">
              <w:rPr>
                <w:rFonts w:hAnsi="標楷體"/>
              </w:rPr>
              <w:t>180</w:t>
            </w:r>
            <w:r w:rsidRPr="00066758">
              <w:rPr>
                <w:rFonts w:hAnsi="標楷體" w:hint="eastAsia"/>
              </w:rPr>
              <w:t>度。</w:t>
            </w:r>
          </w:p>
          <w:p w14:paraId="7AC1F23F" w14:textId="540DB868" w:rsidR="00A06C86" w:rsidRPr="00066758" w:rsidRDefault="00A06C86" w:rsidP="00A06C86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/>
              </w:rPr>
              <w:t>4.</w:t>
            </w:r>
            <w:r w:rsidRPr="00066758">
              <w:rPr>
                <w:rFonts w:hAnsi="標楷體" w:hint="eastAsia"/>
              </w:rPr>
              <w:t>理解四邊形的四內角和為</w:t>
            </w:r>
            <w:r w:rsidRPr="00066758">
              <w:rPr>
                <w:rFonts w:hAnsi="標楷體"/>
              </w:rPr>
              <w:t>360</w:t>
            </w:r>
            <w:r w:rsidRPr="00066758">
              <w:rPr>
                <w:rFonts w:hAnsi="標楷體" w:hint="eastAsia"/>
              </w:rPr>
              <w:t>度。</w:t>
            </w:r>
          </w:p>
          <w:p w14:paraId="0228E35D" w14:textId="6405D485" w:rsidR="00A06C86" w:rsidRPr="00066758" w:rsidRDefault="00A06C86" w:rsidP="00A06C86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/>
              </w:rPr>
              <w:t>3.</w:t>
            </w:r>
            <w:r w:rsidRPr="00066758">
              <w:rPr>
                <w:rFonts w:hAnsi="標楷體" w:hint="eastAsia"/>
              </w:rPr>
              <w:t>認識扇形及圓心角。</w:t>
            </w:r>
          </w:p>
        </w:tc>
      </w:tr>
      <w:tr w:rsidR="00D96F61" w14:paraId="5AD11E04" w14:textId="77777777" w:rsidTr="00795C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33F7A" w14:textId="77777777" w:rsidR="00D96F61" w:rsidRDefault="00D96F61" w:rsidP="00D96F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6E23E" w14:textId="77777777" w:rsidR="00D96F61" w:rsidRPr="008E3021" w:rsidRDefault="00D96F61" w:rsidP="00D96F61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E6243D5" w14:textId="77777777" w:rsidR="00D96F61" w:rsidRPr="007D2A79" w:rsidRDefault="00D96F61" w:rsidP="00D96F61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  <w:color w:val="0070C0"/>
              </w:rPr>
            </w:pPr>
          </w:p>
        </w:tc>
      </w:tr>
      <w:tr w:rsidR="00B62038" w14:paraId="50A09E7A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95EEA" w14:textId="77777777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AFA39" w14:textId="4AED3A90" w:rsidR="00B62038" w:rsidRPr="00367CE4" w:rsidRDefault="00B62038" w:rsidP="00B6203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39A3A" w14:textId="09EC840D" w:rsidR="00B62038" w:rsidRPr="00692D77" w:rsidRDefault="00B62038" w:rsidP="00B62038">
            <w:pPr>
              <w:pStyle w:val="Default"/>
            </w:pPr>
            <w:r w:rsidRPr="002C5514">
              <w:rPr>
                <w:rFonts w:hAnsi="標楷體" w:hint="eastAsia"/>
              </w:rPr>
              <w:t>複習單元</w:t>
            </w:r>
            <w:r w:rsidRPr="002C5514">
              <w:rPr>
                <w:rFonts w:hAnsi="標楷體"/>
              </w:rPr>
              <w:t>1~</w:t>
            </w:r>
            <w:r w:rsidRPr="002C5514">
              <w:rPr>
                <w:rFonts w:hAnsi="標楷體" w:hint="eastAsia"/>
              </w:rPr>
              <w:t>單元</w:t>
            </w:r>
            <w:r w:rsidRPr="002C5514">
              <w:rPr>
                <w:rFonts w:hAnsi="標楷體"/>
              </w:rPr>
              <w:t>5</w:t>
            </w:r>
          </w:p>
        </w:tc>
      </w:tr>
      <w:tr w:rsidR="00B62038" w14:paraId="665CB011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C8E61" w14:textId="77777777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EF3D5" w14:textId="5192A31D" w:rsidR="00B62038" w:rsidRDefault="00B62038" w:rsidP="00B62038">
            <w:pPr>
              <w:jc w:val="center"/>
            </w:pPr>
            <w:r w:rsidRPr="002C5514">
              <w:rPr>
                <w:rFonts w:ascii="標楷體" w:eastAsia="標楷體" w:hAnsi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8878D0" w14:textId="77777777" w:rsidR="00B62038" w:rsidRPr="002C5514" w:rsidRDefault="00B62038" w:rsidP="00B62038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</w:rPr>
              <w:t>期中評量</w:t>
            </w:r>
          </w:p>
          <w:p w14:paraId="6B8F7EE7" w14:textId="77777777" w:rsidR="00B62038" w:rsidRPr="002C5514" w:rsidRDefault="00B62038" w:rsidP="00B62038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1</w:t>
            </w:r>
            <w:r w:rsidRPr="002C5514">
              <w:rPr>
                <w:rFonts w:ascii="標楷體" w:eastAsia="標楷體" w:hAnsi="標楷體" w:cs="標楷體"/>
              </w:rPr>
              <w:t>.調整試卷評量</w:t>
            </w:r>
          </w:p>
          <w:p w14:paraId="1FFDCAE0" w14:textId="7B045EB9" w:rsidR="00B62038" w:rsidRPr="007D2A79" w:rsidRDefault="00B62038" w:rsidP="00B62038">
            <w:pPr>
              <w:rPr>
                <w:color w:val="0070C0"/>
              </w:rPr>
            </w:pPr>
            <w:r w:rsidRPr="002C5514">
              <w:rPr>
                <w:rFonts w:ascii="標楷體" w:eastAsia="標楷體" w:hAnsi="標楷體"/>
              </w:rPr>
              <w:t>2.報讀考試</w:t>
            </w:r>
          </w:p>
        </w:tc>
      </w:tr>
      <w:tr w:rsidR="00B62038" w14:paraId="3FE95B78" w14:textId="77777777" w:rsidTr="00367CE4">
        <w:trPr>
          <w:trHeight w:val="90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B5AF7" w14:textId="77777777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br w:type="page"/>
            </w: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20BA7A" w14:textId="77777777" w:rsidR="00B62038" w:rsidRPr="00066758" w:rsidRDefault="00B62038" w:rsidP="00B62038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 w:hint="eastAsia"/>
              </w:rPr>
              <w:t>單元六</w:t>
            </w:r>
          </w:p>
          <w:p w14:paraId="563D6097" w14:textId="4C9EB702" w:rsidR="00B62038" w:rsidRPr="00066758" w:rsidRDefault="00B62038" w:rsidP="00B62038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66758">
              <w:rPr>
                <w:rFonts w:ascii="標楷體" w:eastAsia="標楷體" w:hAnsi="標楷體" w:hint="eastAsia"/>
                <w:szCs w:val="24"/>
              </w:rPr>
              <w:t>異分母分數加減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E8E71" w14:textId="346D45C2" w:rsidR="00C12A88" w:rsidRPr="00066758" w:rsidRDefault="00C12A88" w:rsidP="00C12A88">
            <w:pPr>
              <w:pStyle w:val="Default"/>
              <w:jc w:val="both"/>
              <w:rPr>
                <w:rFonts w:hAnsi="標楷體"/>
              </w:rPr>
            </w:pPr>
            <w:r w:rsidRPr="00066758">
              <w:rPr>
                <w:rFonts w:hAnsi="標楷體" w:hint="eastAsia"/>
              </w:rPr>
              <w:t>1</w:t>
            </w:r>
            <w:r w:rsidRPr="00066758">
              <w:rPr>
                <w:rFonts w:hAnsi="標楷體"/>
              </w:rPr>
              <w:t>.</w:t>
            </w:r>
            <w:r w:rsidRPr="00066758">
              <w:rPr>
                <w:rFonts w:hAnsi="標楷體" w:hint="eastAsia"/>
              </w:rPr>
              <w:t>能利用通分，做簡單異分母分數的加法。</w:t>
            </w:r>
          </w:p>
          <w:p w14:paraId="356AD17D" w14:textId="122B9030" w:rsidR="00C12A88" w:rsidRPr="00066758" w:rsidRDefault="00C12A88" w:rsidP="00C12A88">
            <w:pPr>
              <w:pStyle w:val="Default"/>
              <w:jc w:val="both"/>
              <w:rPr>
                <w:rFonts w:hAnsi="標楷體"/>
              </w:rPr>
            </w:pPr>
            <w:r w:rsidRPr="00066758">
              <w:rPr>
                <w:rFonts w:hAnsi="標楷體"/>
              </w:rPr>
              <w:t>2.</w:t>
            </w:r>
            <w:r w:rsidRPr="00066758">
              <w:rPr>
                <w:rFonts w:hAnsi="標楷體" w:hint="eastAsia"/>
              </w:rPr>
              <w:t>能利用通分，做簡單異分母分數的減法。</w:t>
            </w:r>
          </w:p>
          <w:p w14:paraId="17840CBD" w14:textId="43893DE3" w:rsidR="00B62038" w:rsidRPr="00066758" w:rsidRDefault="00C12A88" w:rsidP="00C12A88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066758">
              <w:rPr>
                <w:rFonts w:ascii="標楷體" w:eastAsia="標楷體" w:hAnsi="標楷體"/>
                <w:szCs w:val="24"/>
              </w:rPr>
              <w:t>3.</w:t>
            </w:r>
            <w:r w:rsidRPr="00066758">
              <w:rPr>
                <w:rFonts w:ascii="標楷體" w:eastAsia="標楷體" w:hAnsi="標楷體" w:hint="eastAsia"/>
                <w:szCs w:val="24"/>
              </w:rPr>
              <w:t>能利用通分，做簡單異分母分數的應用問題。</w:t>
            </w:r>
          </w:p>
        </w:tc>
      </w:tr>
      <w:tr w:rsidR="00B62038" w14:paraId="044EA26F" w14:textId="77777777" w:rsidTr="00367CE4">
        <w:trPr>
          <w:trHeight w:val="84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6D5E5" w14:textId="77777777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20F95CCD" w14:textId="77777777" w:rsidR="00B62038" w:rsidRPr="00066758" w:rsidRDefault="00B62038" w:rsidP="00B62038">
            <w:pPr>
              <w:pStyle w:val="Default"/>
              <w:rPr>
                <w:rFonts w:hAnsi="標楷體"/>
              </w:rPr>
            </w:pPr>
            <w:r w:rsidRPr="00066758">
              <w:rPr>
                <w:rFonts w:hAnsi="標楷體" w:hint="eastAsia"/>
              </w:rPr>
              <w:t>單元七</w:t>
            </w:r>
          </w:p>
          <w:p w14:paraId="6228A115" w14:textId="23FDCD81" w:rsidR="00B62038" w:rsidRPr="00066758" w:rsidRDefault="009C3617" w:rsidP="00B62038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066758">
              <w:rPr>
                <w:rFonts w:ascii="標楷體" w:eastAsia="標楷體" w:hAnsi="標楷體" w:cs="Times New Roman"/>
                <w:color w:val="000000"/>
                <w:szCs w:val="24"/>
              </w:rPr>
              <w:t>線對稱圖形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307B9072" w14:textId="2D5BF393" w:rsidR="00B62038" w:rsidRPr="00066758" w:rsidRDefault="009C3617" w:rsidP="009C3617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675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066758">
              <w:rPr>
                <w:rFonts w:ascii="標楷體" w:eastAsia="標楷體" w:hAnsi="標楷體" w:cs="Times New Roman"/>
                <w:color w:val="000000"/>
                <w:szCs w:val="24"/>
              </w:rPr>
              <w:t>.認識線對稱圖形</w:t>
            </w:r>
          </w:p>
          <w:p w14:paraId="15708D2F" w14:textId="77016463" w:rsidR="009C3617" w:rsidRPr="00066758" w:rsidRDefault="009C3617" w:rsidP="009C361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066758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066758">
              <w:rPr>
                <w:rFonts w:ascii="標楷體" w:eastAsia="標楷體" w:hAnsi="標楷體" w:cs="標楷體"/>
                <w:szCs w:val="24"/>
              </w:rPr>
              <w:t>.</w:t>
            </w:r>
            <w:r w:rsidRPr="00066758">
              <w:rPr>
                <w:rFonts w:ascii="標楷體" w:eastAsia="標楷體" w:hAnsi="標楷體" w:cs="Times New Roman"/>
                <w:color w:val="000000"/>
                <w:szCs w:val="24"/>
              </w:rPr>
              <w:t>認識對稱點、</w:t>
            </w:r>
            <w:proofErr w:type="gramStart"/>
            <w:r w:rsidRPr="00066758">
              <w:rPr>
                <w:rFonts w:ascii="標楷體" w:eastAsia="標楷體" w:hAnsi="標楷體" w:cs="Times New Roman"/>
                <w:color w:val="000000"/>
                <w:szCs w:val="24"/>
              </w:rPr>
              <w:t>對稱邊</w:t>
            </w:r>
            <w:proofErr w:type="gramEnd"/>
            <w:r w:rsidRPr="00066758">
              <w:rPr>
                <w:rFonts w:ascii="標楷體" w:eastAsia="標楷體" w:hAnsi="標楷體" w:cs="Times New Roman"/>
                <w:color w:val="000000"/>
                <w:szCs w:val="24"/>
              </w:rPr>
              <w:t>和對稱角</w:t>
            </w:r>
          </w:p>
          <w:p w14:paraId="290AA381" w14:textId="25319F8E" w:rsidR="009C3617" w:rsidRPr="00066758" w:rsidRDefault="009C3617" w:rsidP="009C3617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6758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066758">
              <w:rPr>
                <w:rFonts w:ascii="標楷體" w:eastAsia="標楷體" w:hAnsi="標楷體" w:cs="標楷體"/>
                <w:szCs w:val="24"/>
              </w:rPr>
              <w:t>.</w:t>
            </w:r>
            <w:r w:rsidR="00066758" w:rsidRPr="00066758">
              <w:rPr>
                <w:rFonts w:ascii="標楷體" w:eastAsia="標楷體" w:hAnsi="標楷體" w:cs="標楷體" w:hint="eastAsia"/>
                <w:szCs w:val="24"/>
              </w:rPr>
              <w:t>能</w:t>
            </w:r>
            <w:r w:rsidRPr="00066758">
              <w:rPr>
                <w:rFonts w:ascii="標楷體" w:eastAsia="標楷體" w:hAnsi="標楷體" w:cs="Times New Roman"/>
                <w:color w:val="000000"/>
                <w:szCs w:val="24"/>
              </w:rPr>
              <w:t>繪製線對稱圖形</w:t>
            </w:r>
          </w:p>
          <w:p w14:paraId="4BB89C3D" w14:textId="22099013" w:rsidR="009C3617" w:rsidRPr="00066758" w:rsidRDefault="009C3617" w:rsidP="009C361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066758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066758">
              <w:rPr>
                <w:rFonts w:ascii="標楷體" w:eastAsia="標楷體" w:hAnsi="標楷體" w:cs="標楷體"/>
                <w:szCs w:val="24"/>
              </w:rPr>
              <w:t>.</w:t>
            </w:r>
            <w:r w:rsidR="00066758" w:rsidRPr="00066758">
              <w:rPr>
                <w:rFonts w:ascii="標楷體" w:eastAsia="標楷體" w:hAnsi="標楷體" w:cs="標楷體" w:hint="eastAsia"/>
                <w:szCs w:val="24"/>
              </w:rPr>
              <w:t>能做</w:t>
            </w:r>
            <w:r w:rsidRPr="00066758">
              <w:rPr>
                <w:rFonts w:ascii="標楷體" w:eastAsia="標楷體" w:hAnsi="標楷體" w:cs="Times New Roman"/>
                <w:color w:val="000000"/>
                <w:szCs w:val="24"/>
              </w:rPr>
              <w:t>線對稱圖形的應用</w:t>
            </w:r>
          </w:p>
        </w:tc>
      </w:tr>
      <w:tr w:rsidR="00B62038" w14:paraId="6D7E206D" w14:textId="77777777" w:rsidTr="00367CE4">
        <w:trPr>
          <w:trHeight w:val="1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40BC" w14:textId="77777777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F523FEB" w14:textId="7595E0D6" w:rsidR="00B62038" w:rsidRPr="00A83A44" w:rsidRDefault="00B62038" w:rsidP="00B62038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16AE91F" w14:textId="3066DF6B" w:rsidR="00B62038" w:rsidRPr="00367CE4" w:rsidRDefault="00B62038" w:rsidP="00B620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62038" w14:paraId="3175DADA" w14:textId="77777777" w:rsidTr="00367C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EF175" w14:textId="77777777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695EA167" w14:textId="77777777" w:rsidR="00B62038" w:rsidRPr="00522643" w:rsidRDefault="00B62038" w:rsidP="00B62038">
            <w:pPr>
              <w:pStyle w:val="Default"/>
              <w:rPr>
                <w:rFonts w:hAnsi="標楷體"/>
              </w:rPr>
            </w:pPr>
            <w:r w:rsidRPr="00522643">
              <w:rPr>
                <w:rFonts w:hAnsi="標楷體" w:hint="eastAsia"/>
              </w:rPr>
              <w:t>單元八</w:t>
            </w:r>
          </w:p>
          <w:p w14:paraId="4471D2B8" w14:textId="1E951CC8" w:rsidR="00B62038" w:rsidRPr="00522643" w:rsidRDefault="00066758" w:rsidP="00B62038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2643">
              <w:rPr>
                <w:rFonts w:ascii="標楷體" w:eastAsia="標楷體" w:hAnsi="標楷體" w:cs="Times New Roman"/>
                <w:color w:val="000000"/>
                <w:szCs w:val="24"/>
              </w:rPr>
              <w:t>整數四則運算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3A41AC03" w14:textId="77777777" w:rsidR="00522643" w:rsidRPr="00522643" w:rsidRDefault="00522643" w:rsidP="00522643">
            <w:pPr>
              <w:pStyle w:val="Default"/>
              <w:jc w:val="both"/>
              <w:rPr>
                <w:rFonts w:hAnsi="標楷體"/>
              </w:rPr>
            </w:pPr>
            <w:r w:rsidRPr="00522643">
              <w:rPr>
                <w:rFonts w:hAnsi="標楷體"/>
              </w:rPr>
              <w:t>1.</w:t>
            </w:r>
            <w:r w:rsidRPr="00522643">
              <w:rPr>
                <w:rFonts w:hAnsi="標楷體" w:hint="eastAsia"/>
              </w:rPr>
              <w:t>能解決二步驟的問題，並能用</w:t>
            </w:r>
            <w:proofErr w:type="gramStart"/>
            <w:r w:rsidRPr="00522643">
              <w:rPr>
                <w:rFonts w:hAnsi="標楷體" w:hint="eastAsia"/>
              </w:rPr>
              <w:t>併</w:t>
            </w:r>
            <w:proofErr w:type="gramEnd"/>
            <w:r w:rsidRPr="00522643">
              <w:rPr>
                <w:rFonts w:hAnsi="標楷體" w:hint="eastAsia"/>
              </w:rPr>
              <w:t>式記錄與計算。</w:t>
            </w:r>
          </w:p>
          <w:p w14:paraId="0470C81C" w14:textId="77777777" w:rsidR="00522643" w:rsidRPr="00522643" w:rsidRDefault="00522643" w:rsidP="00522643">
            <w:pPr>
              <w:pStyle w:val="Default"/>
              <w:jc w:val="both"/>
              <w:rPr>
                <w:rFonts w:hAnsi="標楷體"/>
              </w:rPr>
            </w:pPr>
            <w:r w:rsidRPr="00522643">
              <w:rPr>
                <w:rFonts w:hAnsi="標楷體"/>
              </w:rPr>
              <w:t>2.</w:t>
            </w:r>
            <w:r w:rsidRPr="00522643">
              <w:rPr>
                <w:rFonts w:hAnsi="標楷體" w:hint="eastAsia"/>
              </w:rPr>
              <w:t>能熟練運用四則運算的性質，做整數四則混合計算。</w:t>
            </w:r>
          </w:p>
          <w:p w14:paraId="2BDF52BD" w14:textId="694578F1" w:rsidR="00B62038" w:rsidRPr="00522643" w:rsidRDefault="00522643" w:rsidP="0052264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2643">
              <w:rPr>
                <w:rFonts w:ascii="標楷體" w:eastAsia="標楷體" w:hAnsi="標楷體"/>
                <w:szCs w:val="24"/>
              </w:rPr>
              <w:t>3.</w:t>
            </w:r>
            <w:r w:rsidRPr="00522643">
              <w:rPr>
                <w:rFonts w:ascii="標楷體" w:eastAsia="標楷體" w:hAnsi="標楷體" w:hint="eastAsia"/>
                <w:szCs w:val="24"/>
              </w:rPr>
              <w:t>能在具體情境中，理解</w:t>
            </w:r>
            <w:proofErr w:type="gramStart"/>
            <w:r w:rsidRPr="00522643">
              <w:rPr>
                <w:rFonts w:ascii="標楷體" w:eastAsia="標楷體" w:hAnsi="標楷體" w:hint="eastAsia"/>
                <w:szCs w:val="24"/>
              </w:rPr>
              <w:t>先乘再除與先除再</w:t>
            </w:r>
            <w:proofErr w:type="gramEnd"/>
            <w:r w:rsidRPr="00522643">
              <w:rPr>
                <w:rFonts w:ascii="標楷體" w:eastAsia="標楷體" w:hAnsi="標楷體" w:hint="eastAsia"/>
                <w:szCs w:val="24"/>
              </w:rPr>
              <w:t>乘的結果相同，以及理解連</w:t>
            </w:r>
            <w:proofErr w:type="gramStart"/>
            <w:r w:rsidRPr="00522643">
              <w:rPr>
                <w:rFonts w:ascii="標楷體" w:eastAsia="標楷體" w:hAnsi="標楷體" w:hint="eastAsia"/>
                <w:szCs w:val="24"/>
              </w:rPr>
              <w:t>除兩數與</w:t>
            </w:r>
            <w:proofErr w:type="gramEnd"/>
            <w:r w:rsidRPr="00522643">
              <w:rPr>
                <w:rFonts w:ascii="標楷體" w:eastAsia="標楷體" w:hAnsi="標楷體" w:hint="eastAsia"/>
                <w:szCs w:val="24"/>
              </w:rPr>
              <w:t>除</w:t>
            </w:r>
            <w:proofErr w:type="gramStart"/>
            <w:r w:rsidRPr="00522643">
              <w:rPr>
                <w:rFonts w:ascii="標楷體" w:eastAsia="標楷體" w:hAnsi="標楷體" w:hint="eastAsia"/>
                <w:szCs w:val="24"/>
              </w:rPr>
              <w:t>以此兩數之</w:t>
            </w:r>
            <w:proofErr w:type="gramEnd"/>
            <w:r w:rsidRPr="00522643">
              <w:rPr>
                <w:rFonts w:ascii="標楷體" w:eastAsia="標楷體" w:hAnsi="標楷體" w:hint="eastAsia"/>
                <w:szCs w:val="24"/>
              </w:rPr>
              <w:t>積的結果相同。</w:t>
            </w:r>
          </w:p>
        </w:tc>
      </w:tr>
      <w:tr w:rsidR="00B62038" w14:paraId="79F99E09" w14:textId="77777777" w:rsidTr="00367CE4">
        <w:trPr>
          <w:trHeight w:val="103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9ADE5" w14:textId="77777777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870F5B8" w14:textId="77777777" w:rsidR="00B62038" w:rsidRPr="004B0F48" w:rsidRDefault="00B62038" w:rsidP="00B62038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08F7147" w14:textId="21D811C4" w:rsidR="00B62038" w:rsidRPr="00367CE4" w:rsidRDefault="00B62038" w:rsidP="00B6203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62038" w14:paraId="6DE308D5" w14:textId="77777777" w:rsidTr="00367CE4">
        <w:trPr>
          <w:trHeight w:val="112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0B906" w14:textId="77777777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3D486046" w14:textId="77777777" w:rsidR="00B62038" w:rsidRPr="006C1B68" w:rsidRDefault="00B62038" w:rsidP="00B62038">
            <w:pPr>
              <w:pStyle w:val="Default"/>
              <w:rPr>
                <w:rFonts w:hAnsi="標楷體"/>
              </w:rPr>
            </w:pPr>
            <w:r w:rsidRPr="006C1B68">
              <w:rPr>
                <w:rFonts w:hAnsi="標楷體" w:hint="eastAsia"/>
              </w:rPr>
              <w:t>單元九</w:t>
            </w:r>
          </w:p>
          <w:p w14:paraId="003721D4" w14:textId="46AAB379" w:rsidR="00B62038" w:rsidRPr="006C1B68" w:rsidRDefault="006C1B68" w:rsidP="006C1B68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6C1B68">
              <w:rPr>
                <w:rFonts w:ascii="標楷體" w:eastAsia="標楷體" w:hAnsi="標楷體" w:cs="Times New Roman"/>
                <w:color w:val="000000"/>
              </w:rPr>
              <w:t>面積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64152112" w14:textId="4ED7AB28" w:rsidR="006C1B68" w:rsidRPr="006C1B68" w:rsidRDefault="006C1B68" w:rsidP="006C1B6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C1B68">
              <w:rPr>
                <w:rFonts w:ascii="標楷體" w:eastAsia="標楷體" w:hAnsi="標楷體" w:cs="標楷體" w:hint="eastAsia"/>
              </w:rPr>
              <w:t>1</w:t>
            </w:r>
            <w:r w:rsidRPr="006C1B68">
              <w:rPr>
                <w:rFonts w:ascii="標楷體" w:eastAsia="標楷體" w:hAnsi="標楷體" w:cs="標楷體"/>
              </w:rPr>
              <w:t>.</w:t>
            </w:r>
            <w:r w:rsidRPr="006C1B68">
              <w:rPr>
                <w:rFonts w:ascii="標楷體" w:eastAsia="標楷體" w:hAnsi="標楷體" w:cs="Times New Roman" w:hint="eastAsia"/>
                <w:color w:val="000000"/>
              </w:rPr>
              <w:t>能</w:t>
            </w:r>
            <w:r w:rsidRPr="006C1B68">
              <w:rPr>
                <w:rFonts w:ascii="標楷體" w:eastAsia="標楷體" w:hAnsi="標楷體" w:cs="Times New Roman"/>
                <w:color w:val="000000"/>
              </w:rPr>
              <w:t>察覺平行四邊形的底邊和高</w:t>
            </w:r>
            <w:r w:rsidRPr="006C1B68">
              <w:rPr>
                <w:rFonts w:ascii="標楷體" w:eastAsia="標楷體" w:hAnsi="標楷體" w:cs="Times New Roman" w:hint="eastAsia"/>
                <w:color w:val="000000"/>
              </w:rPr>
              <w:t>，並利用公式求算出</w:t>
            </w:r>
            <w:r w:rsidRPr="006C1B68">
              <w:rPr>
                <w:rFonts w:ascii="標楷體" w:eastAsia="標楷體" w:hAnsi="標楷體" w:cs="Times New Roman"/>
                <w:color w:val="000000"/>
              </w:rPr>
              <w:t>平行四邊形的面積</w:t>
            </w:r>
          </w:p>
          <w:p w14:paraId="320AAF8A" w14:textId="70CB4810" w:rsidR="006C1B68" w:rsidRPr="006C1B68" w:rsidRDefault="006C1B68" w:rsidP="006C1B6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C1B68">
              <w:rPr>
                <w:rFonts w:ascii="標楷體" w:eastAsia="標楷體" w:hAnsi="標楷體" w:cs="標楷體" w:hint="eastAsia"/>
              </w:rPr>
              <w:t>2</w:t>
            </w:r>
            <w:r w:rsidRPr="006C1B68">
              <w:rPr>
                <w:rFonts w:ascii="標楷體" w:eastAsia="標楷體" w:hAnsi="標楷體" w:cs="標楷體"/>
              </w:rPr>
              <w:t>.</w:t>
            </w:r>
            <w:r w:rsidRPr="006C1B68">
              <w:rPr>
                <w:rFonts w:ascii="標楷體" w:eastAsia="標楷體" w:hAnsi="標楷體" w:cs="Times New Roman" w:hint="eastAsia"/>
                <w:color w:val="000000"/>
              </w:rPr>
              <w:t>能</w:t>
            </w:r>
            <w:r w:rsidRPr="006C1B68">
              <w:rPr>
                <w:rFonts w:ascii="標楷體" w:eastAsia="標楷體" w:hAnsi="標楷體" w:cs="Times New Roman"/>
                <w:color w:val="000000"/>
              </w:rPr>
              <w:t>察覺三角形的底邊和高</w:t>
            </w:r>
            <w:r w:rsidRPr="006C1B68">
              <w:rPr>
                <w:rFonts w:ascii="標楷體" w:eastAsia="標楷體" w:hAnsi="標楷體" w:cs="Times New Roman" w:hint="eastAsia"/>
                <w:color w:val="000000"/>
              </w:rPr>
              <w:t>，並利用公式求算出</w:t>
            </w:r>
            <w:r w:rsidRPr="006C1B68">
              <w:rPr>
                <w:rFonts w:ascii="標楷體" w:eastAsia="標楷體" w:hAnsi="標楷體" w:cs="Times New Roman"/>
                <w:color w:val="000000"/>
              </w:rPr>
              <w:t>三角形的面積</w:t>
            </w:r>
            <w:r w:rsidR="00844136" w:rsidRPr="006C1B68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14:paraId="42047701" w14:textId="7FF5A6A1" w:rsidR="00B62038" w:rsidRPr="006C1B68" w:rsidRDefault="006C1B68" w:rsidP="00B62038">
            <w:pPr>
              <w:spacing w:line="260" w:lineRule="exact"/>
              <w:ind w:right="57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 w:rsidRPr="006C1B68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6C1B68">
              <w:rPr>
                <w:rFonts w:ascii="標楷體" w:eastAsia="標楷體" w:hAnsi="標楷體" w:cs="標楷體"/>
                <w:szCs w:val="24"/>
              </w:rPr>
              <w:t>.</w:t>
            </w:r>
            <w:r w:rsidRPr="006C1B6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</w:t>
            </w:r>
            <w:r w:rsidRPr="006C1B68">
              <w:rPr>
                <w:rFonts w:ascii="標楷體" w:eastAsia="標楷體" w:hAnsi="標楷體" w:cs="Times New Roman"/>
                <w:color w:val="000000"/>
                <w:szCs w:val="24"/>
              </w:rPr>
              <w:t>察覺梯形的底邊(上底</w:t>
            </w:r>
            <w:proofErr w:type="gramStart"/>
            <w:r w:rsidRPr="006C1B68">
              <w:rPr>
                <w:rFonts w:ascii="標楷體" w:eastAsia="標楷體" w:hAnsi="標楷體" w:cs="Times New Roman"/>
                <w:color w:val="000000"/>
                <w:szCs w:val="24"/>
              </w:rPr>
              <w:t>和下底</w:t>
            </w:r>
            <w:proofErr w:type="gramEnd"/>
            <w:r w:rsidRPr="006C1B68">
              <w:rPr>
                <w:rFonts w:ascii="標楷體" w:eastAsia="標楷體" w:hAnsi="標楷體" w:cs="Times New Roman"/>
                <w:color w:val="000000"/>
                <w:szCs w:val="24"/>
              </w:rPr>
              <w:t>)和高</w:t>
            </w:r>
            <w:r w:rsidRPr="006C1B68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，並利用公式求算做</w:t>
            </w:r>
            <w:r w:rsidRPr="006C1B68">
              <w:rPr>
                <w:rFonts w:ascii="標楷體" w:eastAsia="標楷體" w:hAnsi="標楷體" w:cs="Times New Roman"/>
                <w:color w:val="000000"/>
                <w:szCs w:val="24"/>
              </w:rPr>
              <w:t>梯形的面積</w:t>
            </w:r>
            <w:r w:rsidR="00844136" w:rsidRPr="006C1B68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</w:p>
          <w:p w14:paraId="63F94BEF" w14:textId="4FA0765A" w:rsidR="006C1B68" w:rsidRPr="006C1B68" w:rsidRDefault="006C1B68" w:rsidP="006C1B6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C1B68">
              <w:rPr>
                <w:rFonts w:ascii="標楷體" w:eastAsia="標楷體" w:hAnsi="標楷體" w:cs="標楷體" w:hint="eastAsia"/>
              </w:rPr>
              <w:t>4</w:t>
            </w:r>
            <w:r w:rsidRPr="006C1B68">
              <w:rPr>
                <w:rFonts w:ascii="標楷體" w:eastAsia="標楷體" w:hAnsi="標楷體" w:cs="標楷體"/>
              </w:rPr>
              <w:t>.</w:t>
            </w:r>
            <w:r w:rsidRPr="006C1B68">
              <w:rPr>
                <w:rFonts w:ascii="標楷體" w:eastAsia="標楷體" w:hAnsi="標楷體" w:cs="Times New Roman" w:hint="eastAsia"/>
                <w:color w:val="000000"/>
              </w:rPr>
              <w:t>能</w:t>
            </w:r>
            <w:r w:rsidRPr="006C1B68">
              <w:rPr>
                <w:rFonts w:ascii="標楷體" w:eastAsia="標楷體" w:hAnsi="標楷體" w:cs="Times New Roman"/>
                <w:color w:val="000000"/>
              </w:rPr>
              <w:t>解決複合圖形的面積的問題。</w:t>
            </w:r>
          </w:p>
        </w:tc>
      </w:tr>
      <w:tr w:rsidR="00B62038" w14:paraId="3EC345EC" w14:textId="77777777" w:rsidTr="00BE0E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6BAA1" w14:textId="77777777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DC29803" w14:textId="77777777" w:rsidR="00B62038" w:rsidRPr="00BB52E5" w:rsidRDefault="00B62038" w:rsidP="00B62038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D4EB004" w14:textId="77777777" w:rsidR="00B62038" w:rsidRPr="00310A3C" w:rsidRDefault="00B62038" w:rsidP="00B62038">
            <w:pPr>
              <w:spacing w:line="260" w:lineRule="exact"/>
              <w:ind w:right="57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62038" w14:paraId="6B1371C6" w14:textId="77777777" w:rsidTr="00310A3C">
        <w:trPr>
          <w:trHeight w:val="6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E389D" w14:textId="4F50DE7A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5B549648" w14:textId="77777777" w:rsidR="00B62038" w:rsidRPr="006F00BA" w:rsidRDefault="00B62038" w:rsidP="00B62038">
            <w:pPr>
              <w:pStyle w:val="Default"/>
              <w:rPr>
                <w:rFonts w:hAnsi="標楷體"/>
              </w:rPr>
            </w:pPr>
            <w:r w:rsidRPr="006F00BA">
              <w:rPr>
                <w:rFonts w:hAnsi="標楷體" w:hint="eastAsia"/>
              </w:rPr>
              <w:t>單元十</w:t>
            </w:r>
          </w:p>
          <w:p w14:paraId="0DAEBCA0" w14:textId="5ECC61AC" w:rsidR="00B62038" w:rsidRPr="006F00BA" w:rsidRDefault="00172C2B" w:rsidP="00B62038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6F00BA">
              <w:rPr>
                <w:rFonts w:ascii="標楷體" w:eastAsia="標楷體" w:hAnsi="標楷體" w:cs="Times New Roman"/>
                <w:color w:val="000000"/>
                <w:szCs w:val="24"/>
              </w:rPr>
              <w:t>柱體、錐體和球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04E9FE9B" w14:textId="77777777" w:rsidR="006F00BA" w:rsidRPr="006F00BA" w:rsidRDefault="006F00BA" w:rsidP="006F00BA">
            <w:pPr>
              <w:pStyle w:val="Default"/>
              <w:jc w:val="both"/>
              <w:rPr>
                <w:rFonts w:hAnsi="標楷體"/>
              </w:rPr>
            </w:pPr>
            <w:r w:rsidRPr="006F00BA">
              <w:rPr>
                <w:rFonts w:hAnsi="標楷體"/>
              </w:rPr>
              <w:t>1.</w:t>
            </w:r>
            <w:proofErr w:type="gramStart"/>
            <w:r w:rsidRPr="006F00BA">
              <w:rPr>
                <w:rFonts w:hAnsi="標楷體" w:hint="eastAsia"/>
              </w:rPr>
              <w:t>認識角柱</w:t>
            </w:r>
            <w:proofErr w:type="gramEnd"/>
            <w:r w:rsidRPr="006F00BA">
              <w:rPr>
                <w:rFonts w:hAnsi="標楷體" w:hint="eastAsia"/>
              </w:rPr>
              <w:t>、角錐、圓柱和圓錐，及其構成要素。</w:t>
            </w:r>
          </w:p>
          <w:p w14:paraId="30863E12" w14:textId="1F51FD6A" w:rsidR="006F00BA" w:rsidRPr="006F00BA" w:rsidRDefault="006F00BA" w:rsidP="006F00BA">
            <w:pPr>
              <w:pStyle w:val="Default"/>
              <w:jc w:val="both"/>
              <w:rPr>
                <w:rFonts w:hAnsi="標楷體"/>
              </w:rPr>
            </w:pPr>
            <w:r w:rsidRPr="006F00BA">
              <w:rPr>
                <w:rFonts w:hAnsi="標楷體" w:hint="eastAsia"/>
              </w:rPr>
              <w:t>2</w:t>
            </w:r>
            <w:r w:rsidRPr="006F00BA">
              <w:rPr>
                <w:rFonts w:hAnsi="標楷體"/>
              </w:rPr>
              <w:t>.</w:t>
            </w:r>
            <w:r w:rsidRPr="006F00BA">
              <w:rPr>
                <w:rFonts w:hAnsi="標楷體" w:hint="eastAsia"/>
              </w:rPr>
              <w:t>認識柱體</w:t>
            </w:r>
            <w:r w:rsidRPr="006F00BA">
              <w:rPr>
                <w:rFonts w:hAnsi="標楷體"/>
              </w:rPr>
              <w:t>(</w:t>
            </w:r>
            <w:r w:rsidRPr="006F00BA">
              <w:rPr>
                <w:rFonts w:hAnsi="標楷體" w:hint="eastAsia"/>
              </w:rPr>
              <w:t>直角柱、直圓柱</w:t>
            </w:r>
            <w:r w:rsidRPr="006F00BA">
              <w:rPr>
                <w:rFonts w:hAnsi="標楷體"/>
              </w:rPr>
              <w:t>)</w:t>
            </w:r>
            <w:r w:rsidRPr="006F00BA">
              <w:rPr>
                <w:rFonts w:hAnsi="標楷體" w:hint="eastAsia"/>
              </w:rPr>
              <w:t>和錐體</w:t>
            </w:r>
            <w:r w:rsidRPr="006F00BA">
              <w:rPr>
                <w:rFonts w:hAnsi="標楷體"/>
              </w:rPr>
              <w:t>(</w:t>
            </w:r>
            <w:proofErr w:type="gramStart"/>
            <w:r w:rsidRPr="006F00BA">
              <w:rPr>
                <w:rFonts w:hAnsi="標楷體" w:hint="eastAsia"/>
              </w:rPr>
              <w:t>正角錐</w:t>
            </w:r>
            <w:proofErr w:type="gramEnd"/>
            <w:r w:rsidRPr="006F00BA">
              <w:rPr>
                <w:rFonts w:hAnsi="標楷體" w:hint="eastAsia"/>
              </w:rPr>
              <w:t>、直圓錐</w:t>
            </w:r>
            <w:r w:rsidRPr="006F00BA">
              <w:rPr>
                <w:rFonts w:hAnsi="標楷體"/>
              </w:rPr>
              <w:t>)</w:t>
            </w:r>
            <w:r w:rsidRPr="006F00BA">
              <w:rPr>
                <w:rFonts w:hAnsi="標楷體" w:hint="eastAsia"/>
              </w:rPr>
              <w:t>的透視圖。</w:t>
            </w:r>
          </w:p>
          <w:p w14:paraId="0125FE11" w14:textId="164F9A79" w:rsidR="00B62038" w:rsidRPr="006F00BA" w:rsidRDefault="006F00BA" w:rsidP="006F00B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00BA">
              <w:rPr>
                <w:rFonts w:ascii="標楷體" w:eastAsia="標楷體" w:hAnsi="標楷體"/>
                <w:szCs w:val="24"/>
              </w:rPr>
              <w:t>3.</w:t>
            </w:r>
            <w:r w:rsidRPr="006F00BA">
              <w:rPr>
                <w:rFonts w:ascii="標楷體" w:eastAsia="標楷體" w:hAnsi="標楷體" w:hint="eastAsia"/>
                <w:szCs w:val="24"/>
              </w:rPr>
              <w:t>認識柱體</w:t>
            </w:r>
            <w:r w:rsidRPr="006F00BA">
              <w:rPr>
                <w:rFonts w:ascii="標楷體" w:eastAsia="標楷體" w:hAnsi="標楷體"/>
                <w:szCs w:val="24"/>
              </w:rPr>
              <w:t>(</w:t>
            </w:r>
            <w:r w:rsidRPr="006F00BA">
              <w:rPr>
                <w:rFonts w:ascii="標楷體" w:eastAsia="標楷體" w:hAnsi="標楷體" w:hint="eastAsia"/>
                <w:szCs w:val="24"/>
              </w:rPr>
              <w:t>直角柱、直圓柱</w:t>
            </w:r>
            <w:r w:rsidRPr="006F00BA">
              <w:rPr>
                <w:rFonts w:ascii="標楷體" w:eastAsia="標楷體" w:hAnsi="標楷體"/>
                <w:szCs w:val="24"/>
              </w:rPr>
              <w:t>)</w:t>
            </w:r>
            <w:r w:rsidRPr="006F00BA">
              <w:rPr>
                <w:rFonts w:ascii="標楷體" w:eastAsia="標楷體" w:hAnsi="標楷體" w:hint="eastAsia"/>
                <w:szCs w:val="24"/>
              </w:rPr>
              <w:t>和錐體</w:t>
            </w:r>
            <w:r w:rsidRPr="006F00BA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6F00BA">
              <w:rPr>
                <w:rFonts w:ascii="標楷體" w:eastAsia="標楷體" w:hAnsi="標楷體" w:hint="eastAsia"/>
                <w:szCs w:val="24"/>
              </w:rPr>
              <w:t>正角錐</w:t>
            </w:r>
            <w:proofErr w:type="gramEnd"/>
            <w:r w:rsidRPr="006F00BA">
              <w:rPr>
                <w:rFonts w:ascii="標楷體" w:eastAsia="標楷體" w:hAnsi="標楷體" w:hint="eastAsia"/>
                <w:szCs w:val="24"/>
              </w:rPr>
              <w:t>、直圓錐</w:t>
            </w:r>
            <w:r w:rsidRPr="006F00BA">
              <w:rPr>
                <w:rFonts w:ascii="標楷體" w:eastAsia="標楷體" w:hAnsi="標楷體"/>
                <w:szCs w:val="24"/>
              </w:rPr>
              <w:t>)</w:t>
            </w:r>
            <w:r w:rsidRPr="006F00BA">
              <w:rPr>
                <w:rFonts w:ascii="標楷體" w:eastAsia="標楷體" w:hAnsi="標楷體" w:hint="eastAsia"/>
                <w:szCs w:val="24"/>
              </w:rPr>
              <w:t>的展開圖。</w:t>
            </w:r>
          </w:p>
          <w:p w14:paraId="04206D72" w14:textId="0C43D88B" w:rsidR="006F00BA" w:rsidRPr="006F00BA" w:rsidRDefault="006F00BA" w:rsidP="006F00BA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6F00BA">
              <w:rPr>
                <w:rFonts w:ascii="標楷體" w:eastAsia="標楷體" w:hAnsi="標楷體" w:cs="標楷體"/>
                <w:szCs w:val="24"/>
              </w:rPr>
              <w:t>4.</w:t>
            </w:r>
            <w:r w:rsidRPr="006F00BA">
              <w:rPr>
                <w:rFonts w:ascii="標楷體" w:eastAsia="標楷體" w:hAnsi="標楷體" w:hint="eastAsia"/>
                <w:szCs w:val="24"/>
              </w:rPr>
              <w:t>認識球及其構成要素。</w:t>
            </w:r>
          </w:p>
        </w:tc>
      </w:tr>
      <w:tr w:rsidR="00B62038" w14:paraId="3FC923D9" w14:textId="77777777" w:rsidTr="00BC584A">
        <w:trPr>
          <w:trHeight w:val="4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09E15" w14:textId="77777777" w:rsidR="00B62038" w:rsidRDefault="00B62038" w:rsidP="00B620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D6DDD" w14:textId="77777777" w:rsidR="00B62038" w:rsidRPr="00D05D46" w:rsidRDefault="00B62038" w:rsidP="00B6203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C6FC8" w14:textId="77777777" w:rsidR="00B62038" w:rsidRPr="007D2A79" w:rsidRDefault="00B62038" w:rsidP="00B62038">
            <w:pPr>
              <w:rPr>
                <w:rFonts w:ascii="標楷體" w:eastAsia="標楷體" w:hAnsi="標楷體" w:cs="標楷體"/>
                <w:color w:val="0070C0"/>
              </w:rPr>
            </w:pPr>
          </w:p>
        </w:tc>
      </w:tr>
      <w:tr w:rsidR="00242BE7" w14:paraId="672F8243" w14:textId="77777777" w:rsidTr="009F446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10DA8" w14:textId="77777777" w:rsidR="00242BE7" w:rsidRDefault="00242BE7" w:rsidP="00242BE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5A6FE" w14:textId="56825914" w:rsidR="00242BE7" w:rsidRPr="00A574AD" w:rsidRDefault="00242BE7" w:rsidP="00242BE7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4A9F" w14:textId="61A03778" w:rsidR="00242BE7" w:rsidRPr="007E3A73" w:rsidRDefault="00242BE7" w:rsidP="00242BE7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10</w:t>
            </w:r>
          </w:p>
        </w:tc>
      </w:tr>
      <w:tr w:rsidR="00242BE7" w14:paraId="18B13C10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52FA4" w14:textId="77777777" w:rsidR="00242BE7" w:rsidRDefault="00242BE7" w:rsidP="00242BE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7CE350" w14:textId="77777777" w:rsidR="00242BE7" w:rsidRPr="00CF4F14" w:rsidRDefault="00242BE7" w:rsidP="00242BE7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1559C1E5" w14:textId="04296369" w:rsidR="00242BE7" w:rsidRPr="004D6196" w:rsidRDefault="00242BE7" w:rsidP="00242BE7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76379" w14:textId="77777777" w:rsidR="00242BE7" w:rsidRPr="00CF4F14" w:rsidRDefault="00242BE7" w:rsidP="00242BE7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5C0FF8DD" w14:textId="77777777" w:rsidR="00242BE7" w:rsidRPr="00CF4F14" w:rsidRDefault="00242BE7" w:rsidP="00242BE7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6BCB234E" w14:textId="77777777" w:rsidR="00242BE7" w:rsidRPr="00CF4F14" w:rsidRDefault="00242BE7" w:rsidP="00242BE7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2351EB01" w14:textId="6B164C30" w:rsidR="00242BE7" w:rsidRPr="007E3A73" w:rsidRDefault="00242BE7" w:rsidP="00242BE7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0464F057" w14:textId="1B785E86" w:rsidR="00D26281" w:rsidRDefault="00D26281">
      <w:pPr>
        <w:widowControl/>
        <w:rPr>
          <w:rFonts w:ascii="標楷體" w:eastAsia="標楷體" w:hAnsi="標楷體"/>
          <w:sz w:val="28"/>
          <w:bdr w:val="single" w:sz="4" w:space="0" w:color="auto"/>
        </w:rPr>
      </w:pPr>
    </w:p>
    <w:p w14:paraId="73CEF87E" w14:textId="741E9EB3" w:rsidR="006D3FEB" w:rsidRDefault="006D3FEB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4111C885" w14:textId="40FF2898" w:rsidR="00A42BB7" w:rsidRPr="00AB7010" w:rsidRDefault="00A42BB7" w:rsidP="0081076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3F03E8" w14:paraId="6DCF1619" w14:textId="77777777" w:rsidTr="000707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62466417" w14:textId="06C63094" w:rsidR="003F03E8" w:rsidRPr="00AB7010" w:rsidRDefault="00DB3FF2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D6507B">
              <w:rPr>
                <w:rFonts w:ascii="標楷體" w:eastAsia="標楷體" w:hAnsi="標楷體"/>
                <w:szCs w:val="28"/>
              </w:rPr>
              <w:t>2</w:t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3F03E8" w:rsidRPr="00D10EC9">
              <w:rPr>
                <w:rFonts w:ascii="標楷體" w:eastAsia="標楷體" w:hAnsi="標楷體"/>
                <w:szCs w:val="28"/>
              </w:rPr>
              <w:br/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3F03E8" w:rsidRPr="00A6747C">
              <w:rPr>
                <w:rFonts w:ascii="標楷體" w:eastAsia="標楷體" w:hAnsi="標楷體" w:hint="eastAsia"/>
                <w:szCs w:val="28"/>
              </w:rPr>
              <w:t>二</w:t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17AB506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1B7F8BE3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07263BBD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0CE84F2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75119F" w14:paraId="67FDF0D5" w14:textId="77777777" w:rsidTr="000707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C8FA349" w14:textId="77777777" w:rsidR="0075119F" w:rsidRDefault="0075119F" w:rsidP="000707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D77F811" w14:textId="77777777" w:rsidR="0075119F" w:rsidRPr="00381C9B" w:rsidRDefault="0075119F" w:rsidP="000707F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2E748822" w14:textId="77777777" w:rsidR="0075119F" w:rsidRDefault="004D5A3D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70F61CC8" w14:textId="77777777" w:rsidR="001E5170" w:rsidRDefault="001E5170" w:rsidP="001E517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五年級/</w:t>
            </w:r>
          </w:p>
          <w:p w14:paraId="47973FD1" w14:textId="2CBB12BA" w:rsidR="0075119F" w:rsidRDefault="001E5170" w:rsidP="001E517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數學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新細明體" w:eastAsia="新細明體" w:hAnsi="新細明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10780900" w14:textId="77777777" w:rsidR="0075119F" w:rsidRDefault="0075119F" w:rsidP="00685115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陳衣萍</w:t>
            </w:r>
            <w:proofErr w:type="gramEnd"/>
          </w:p>
        </w:tc>
      </w:tr>
      <w:tr w:rsidR="003F03E8" w:rsidRPr="006C27E1" w14:paraId="2A21ED92" w14:textId="77777777" w:rsidTr="000707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CFF30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51A685D1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68714C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DCF70A9" w14:textId="77777777" w:rsidR="003F03E8" w:rsidRDefault="003F03E8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3F03E8" w14:paraId="307756FF" w14:textId="77777777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A3BC46" w14:textId="77777777"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7AB927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51DBA0E" w14:textId="77777777"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3F03E8" w14:paraId="355F79FE" w14:textId="77777777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D51390B" w14:textId="77777777"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0654FA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DF6EFEE" w14:textId="77777777"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EA1FD5" w14:paraId="34EEFCB3" w14:textId="77777777" w:rsidTr="000707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D7DAEB" w14:textId="77777777" w:rsidR="00EA1FD5" w:rsidRDefault="00EA1FD5" w:rsidP="00EA1FD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5F63473" w14:textId="77777777" w:rsidR="00EA1FD5" w:rsidRPr="00D10EC9" w:rsidRDefault="00EA1FD5" w:rsidP="00EA1F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23C29218" w14:textId="77777777" w:rsidR="00417BBA" w:rsidRPr="00252C52" w:rsidRDefault="00417BBA" w:rsidP="00417B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n-III-6</w:t>
            </w:r>
            <w:r w:rsidRPr="00252C52">
              <w:rPr>
                <w:rFonts w:hAnsi="標楷體" w:hint="eastAsia"/>
                <w:sz w:val="23"/>
                <w:szCs w:val="23"/>
              </w:rPr>
              <w:t>理解分數乘法和除法的意義、計算與應用。</w:t>
            </w:r>
          </w:p>
          <w:p w14:paraId="7A6B7570" w14:textId="77777777" w:rsidR="00417BBA" w:rsidRPr="00252C52" w:rsidRDefault="00417BBA" w:rsidP="00417B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n-III-7</w:t>
            </w:r>
            <w:r w:rsidRPr="00252C52">
              <w:rPr>
                <w:rFonts w:hAnsi="標楷體" w:hint="eastAsia"/>
                <w:sz w:val="23"/>
                <w:szCs w:val="23"/>
              </w:rPr>
              <w:t>理解小數乘法和除法的意義，能</w:t>
            </w:r>
            <w:proofErr w:type="gramStart"/>
            <w:r w:rsidRPr="00252C52">
              <w:rPr>
                <w:rFonts w:hAnsi="標楷體" w:hint="eastAsia"/>
                <w:sz w:val="23"/>
                <w:szCs w:val="23"/>
              </w:rPr>
              <w:t>做直式</w:t>
            </w:r>
            <w:proofErr w:type="gramEnd"/>
            <w:r w:rsidRPr="00252C52">
              <w:rPr>
                <w:rFonts w:hAnsi="標楷體" w:hint="eastAsia"/>
                <w:sz w:val="23"/>
                <w:szCs w:val="23"/>
              </w:rPr>
              <w:t>計算與應用。</w:t>
            </w:r>
          </w:p>
          <w:p w14:paraId="6115057D" w14:textId="77777777" w:rsidR="00252C52" w:rsidRDefault="00417BBA" w:rsidP="00417B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s-III-3</w:t>
            </w:r>
            <w:r w:rsidRPr="00252C52">
              <w:rPr>
                <w:rFonts w:hAnsi="標楷體" w:hint="eastAsia"/>
                <w:sz w:val="23"/>
                <w:szCs w:val="23"/>
              </w:rPr>
              <w:t>從操作活動，理解空間中面與面的關係與簡單立體形體的性質。</w:t>
            </w:r>
          </w:p>
          <w:p w14:paraId="078537E9" w14:textId="314FE51B" w:rsidR="00417BBA" w:rsidRPr="00252C52" w:rsidRDefault="00417BBA" w:rsidP="00417B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n-III-11</w:t>
            </w:r>
            <w:r w:rsidRPr="00252C52">
              <w:rPr>
                <w:rFonts w:hAnsi="標楷體" w:hint="eastAsia"/>
                <w:sz w:val="23"/>
                <w:szCs w:val="23"/>
              </w:rPr>
              <w:t>認識量的常用單位及其換算，並處理相關的應用問題。</w:t>
            </w:r>
          </w:p>
          <w:p w14:paraId="1CBEA09E" w14:textId="77777777" w:rsidR="00417BBA" w:rsidRPr="00252C52" w:rsidRDefault="00417BBA" w:rsidP="00417B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s-III-4</w:t>
            </w:r>
            <w:proofErr w:type="gramStart"/>
            <w:r w:rsidRPr="00252C52">
              <w:rPr>
                <w:rFonts w:hAnsi="標楷體" w:hint="eastAsia"/>
                <w:sz w:val="23"/>
                <w:szCs w:val="23"/>
              </w:rPr>
              <w:t>理解角柱</w:t>
            </w:r>
            <w:proofErr w:type="gramEnd"/>
            <w:r w:rsidRPr="00252C52">
              <w:rPr>
                <w:rFonts w:hAnsi="標楷體" w:hint="eastAsia"/>
                <w:sz w:val="23"/>
                <w:szCs w:val="23"/>
              </w:rPr>
              <w:t>（含正方體、長方體）與圓柱的體積與表面積的計算方式。</w:t>
            </w:r>
          </w:p>
          <w:p w14:paraId="58247F00" w14:textId="0C883C04" w:rsidR="00417BBA" w:rsidRPr="00252C52" w:rsidRDefault="00417BBA" w:rsidP="00417B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n-III-9</w:t>
            </w:r>
            <w:r w:rsidRPr="00252C52">
              <w:rPr>
                <w:rFonts w:hAnsi="標楷體" w:hint="eastAsia"/>
                <w:sz w:val="23"/>
                <w:szCs w:val="23"/>
              </w:rPr>
              <w:t>理解比例關係的意義，並能據以觀察、表述、計算與解題，如比率、比例尺、速度、基準量等</w:t>
            </w:r>
            <w:r w:rsidR="00252C52" w:rsidRPr="00252C52">
              <w:rPr>
                <w:rFonts w:hAnsi="標楷體" w:hint="eastAsia"/>
                <w:sz w:val="23"/>
                <w:szCs w:val="23"/>
              </w:rPr>
              <w:t>。</w:t>
            </w:r>
          </w:p>
          <w:p w14:paraId="0B290649" w14:textId="77777777" w:rsidR="00417BBA" w:rsidRPr="00252C52" w:rsidRDefault="00417BBA" w:rsidP="00417B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n-III-12</w:t>
            </w:r>
            <w:r w:rsidRPr="00252C52">
              <w:rPr>
                <w:rFonts w:hAnsi="標楷體" w:hint="eastAsia"/>
                <w:sz w:val="23"/>
                <w:szCs w:val="23"/>
              </w:rPr>
              <w:t>理解容量、容積和體積之間的關係，並做應用。</w:t>
            </w:r>
          </w:p>
          <w:p w14:paraId="533F0D53" w14:textId="79BEEAE7" w:rsidR="00EA1FD5" w:rsidRPr="00252C52" w:rsidRDefault="00417BBA" w:rsidP="00417BBA">
            <w:pPr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252C52">
              <w:rPr>
                <w:rFonts w:ascii="標楷體" w:eastAsia="標楷體" w:hAnsi="標楷體"/>
                <w:sz w:val="23"/>
                <w:szCs w:val="23"/>
              </w:rPr>
              <w:t>r-III-3</w:t>
            </w:r>
            <w:r w:rsidRPr="00252C52">
              <w:rPr>
                <w:rFonts w:ascii="標楷體" w:eastAsia="標楷體" w:hAnsi="標楷體" w:hint="eastAsia"/>
                <w:sz w:val="23"/>
                <w:szCs w:val="23"/>
              </w:rPr>
              <w:t>觀察情境或模式中的數量關係，並用文字或符號正確表述，協助推理與解題。</w:t>
            </w:r>
          </w:p>
        </w:tc>
      </w:tr>
      <w:tr w:rsidR="00EA1FD5" w14:paraId="71D2EE77" w14:textId="77777777" w:rsidTr="00E42995">
        <w:trPr>
          <w:trHeight w:val="41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613246" w14:textId="77777777" w:rsidR="00EA1FD5" w:rsidRDefault="00EA1FD5" w:rsidP="00EA1FD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ED279B3" w14:textId="77777777" w:rsidR="00EA1FD5" w:rsidRPr="00D10EC9" w:rsidRDefault="00EA1FD5" w:rsidP="00EA1F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387658CF" w14:textId="18E9249E" w:rsidR="00252C52" w:rsidRP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N-5-5</w:t>
            </w:r>
            <w:r w:rsidRPr="00252C52">
              <w:rPr>
                <w:rFonts w:hAnsi="標楷體" w:hint="eastAsia"/>
                <w:sz w:val="23"/>
                <w:szCs w:val="23"/>
              </w:rPr>
              <w:t>分數的乘法：整數乘以分數、分數乘以分數的意義。知道用約分簡化乘法計算。處理乘積一定比被乘數大的錯誤類型。透過分數計算的公式，知道乘法</w:t>
            </w:r>
            <w:proofErr w:type="gramStart"/>
            <w:r w:rsidRPr="00252C52">
              <w:rPr>
                <w:rFonts w:hAnsi="標楷體" w:hint="eastAsia"/>
                <w:sz w:val="23"/>
                <w:szCs w:val="23"/>
              </w:rPr>
              <w:t>交換律</w:t>
            </w:r>
            <w:proofErr w:type="gramEnd"/>
            <w:r w:rsidRPr="00252C52">
              <w:rPr>
                <w:rFonts w:hAnsi="標楷體" w:hint="eastAsia"/>
                <w:sz w:val="23"/>
                <w:szCs w:val="23"/>
              </w:rPr>
              <w:t>在分數也成立。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</w:p>
          <w:p w14:paraId="57661E8A" w14:textId="01B1EA2D" w:rsidR="00252C52" w:rsidRP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N-5-6</w:t>
            </w:r>
            <w:r w:rsidRPr="00252C52">
              <w:rPr>
                <w:rFonts w:hAnsi="標楷體" w:hint="eastAsia"/>
                <w:sz w:val="23"/>
                <w:szCs w:val="23"/>
              </w:rPr>
              <w:t>整數相除之分數表示：從分裝（測量）和平分的觀點，分別說明整數相除為分數之意義與合理性。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</w:p>
          <w:p w14:paraId="56841234" w14:textId="6AEC2E1C" w:rsidR="00252C52" w:rsidRP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N-5-7</w:t>
            </w:r>
            <w:r w:rsidRPr="00252C52">
              <w:rPr>
                <w:rFonts w:hAnsi="標楷體" w:hint="eastAsia"/>
                <w:sz w:val="23"/>
                <w:szCs w:val="23"/>
              </w:rPr>
              <w:t>分數除以整數：分數除以整數的意義。最後將問題</w:t>
            </w:r>
            <w:proofErr w:type="gramStart"/>
            <w:r w:rsidRPr="00252C52">
              <w:rPr>
                <w:rFonts w:hAnsi="標楷體" w:hint="eastAsia"/>
                <w:sz w:val="23"/>
                <w:szCs w:val="23"/>
              </w:rPr>
              <w:t>轉化為乘以</w:t>
            </w:r>
            <w:proofErr w:type="gramEnd"/>
            <w:r w:rsidRPr="00252C52">
              <w:rPr>
                <w:rFonts w:hAnsi="標楷體" w:hint="eastAsia"/>
                <w:sz w:val="23"/>
                <w:szCs w:val="23"/>
              </w:rPr>
              <w:t>單位分數。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</w:p>
          <w:p w14:paraId="624C8774" w14:textId="194FAD80" w:rsidR="00252C52" w:rsidRP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N-5-8</w:t>
            </w:r>
            <w:r w:rsidRPr="00252C52">
              <w:rPr>
                <w:rFonts w:hAnsi="標楷體" w:hint="eastAsia"/>
                <w:sz w:val="23"/>
                <w:szCs w:val="23"/>
              </w:rPr>
              <w:t>小數的乘法：整數乘以小數、小數乘以小數的意義。乘數為小數的直式計算。教師</w:t>
            </w:r>
            <w:proofErr w:type="gramStart"/>
            <w:r w:rsidRPr="00252C52">
              <w:rPr>
                <w:rFonts w:hAnsi="標楷體" w:hint="eastAsia"/>
                <w:sz w:val="23"/>
                <w:szCs w:val="23"/>
              </w:rPr>
              <w:t>用位值的</w:t>
            </w:r>
            <w:proofErr w:type="gramEnd"/>
            <w:r w:rsidRPr="00252C52">
              <w:rPr>
                <w:rFonts w:hAnsi="標楷體" w:hint="eastAsia"/>
                <w:sz w:val="23"/>
                <w:szCs w:val="23"/>
              </w:rPr>
              <w:t>概念說明直式計算的合理性。處理乘積一定比被乘數大的錯誤類型。</w:t>
            </w:r>
          </w:p>
          <w:p w14:paraId="5A68A911" w14:textId="759EAF6F" w:rsidR="00252C52" w:rsidRP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S-5-3</w:t>
            </w:r>
            <w:r w:rsidRPr="00252C52">
              <w:rPr>
                <w:rFonts w:hAnsi="標楷體" w:hint="eastAsia"/>
                <w:sz w:val="23"/>
                <w:szCs w:val="23"/>
              </w:rPr>
              <w:t>扇形：扇形的定義。「圓心角」。扇形可視為圓的一部分。將扇形與分數結合（幾分之幾圓）。能畫出指定扇形。</w:t>
            </w:r>
          </w:p>
          <w:p w14:paraId="13E8A587" w14:textId="1B77C79C" w:rsidR="00252C52" w:rsidRP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S-5-5</w:t>
            </w:r>
            <w:r w:rsidRPr="00252C52">
              <w:rPr>
                <w:rFonts w:hAnsi="標楷體" w:hint="eastAsia"/>
                <w:sz w:val="23"/>
                <w:szCs w:val="23"/>
              </w:rPr>
              <w:t>正方體和長方體：計算正方體和長方體的體積與表面積。正方體與長方體的體積公式。</w:t>
            </w:r>
          </w:p>
          <w:p w14:paraId="3B54FBBB" w14:textId="77777777" w:rsid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N-5-9</w:t>
            </w:r>
            <w:r w:rsidRPr="00252C52">
              <w:rPr>
                <w:rFonts w:hAnsi="標楷體" w:hint="eastAsia"/>
                <w:sz w:val="23"/>
                <w:szCs w:val="23"/>
              </w:rPr>
              <w:t>整數、小數除以整數（商為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  <w:r w:rsidRPr="00252C52">
              <w:rPr>
                <w:rFonts w:hAnsi="標楷體" w:hint="eastAsia"/>
                <w:sz w:val="23"/>
                <w:szCs w:val="23"/>
              </w:rPr>
              <w:t>小數）：整數除以整數（商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  <w:r w:rsidRPr="00252C52">
              <w:rPr>
                <w:rFonts w:hAnsi="標楷體" w:hint="eastAsia"/>
                <w:sz w:val="23"/>
                <w:szCs w:val="23"/>
              </w:rPr>
              <w:t>為小數）、小數除以整數的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  <w:r w:rsidRPr="00252C52">
              <w:rPr>
                <w:rFonts w:hAnsi="標楷體" w:hint="eastAsia"/>
                <w:sz w:val="23"/>
                <w:szCs w:val="23"/>
              </w:rPr>
              <w:t>意義。教師</w:t>
            </w:r>
            <w:proofErr w:type="gramStart"/>
            <w:r w:rsidRPr="00252C52">
              <w:rPr>
                <w:rFonts w:hAnsi="標楷體" w:hint="eastAsia"/>
                <w:sz w:val="23"/>
                <w:szCs w:val="23"/>
              </w:rPr>
              <w:t>用位值的</w:t>
            </w:r>
            <w:proofErr w:type="gramEnd"/>
            <w:r w:rsidRPr="00252C52">
              <w:rPr>
                <w:rFonts w:hAnsi="標楷體" w:hint="eastAsia"/>
                <w:sz w:val="23"/>
                <w:szCs w:val="23"/>
              </w:rPr>
              <w:t>概念說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  <w:r w:rsidRPr="00252C52">
              <w:rPr>
                <w:rFonts w:hAnsi="標楷體" w:hint="eastAsia"/>
                <w:sz w:val="23"/>
                <w:szCs w:val="23"/>
              </w:rPr>
              <w:t>明直式計算的合理性。能用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  <w:r w:rsidRPr="00252C52">
              <w:rPr>
                <w:rFonts w:hAnsi="標楷體" w:hint="eastAsia"/>
                <w:sz w:val="23"/>
                <w:szCs w:val="23"/>
              </w:rPr>
              <w:t>概數協助處理除不盡的情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  <w:proofErr w:type="gramStart"/>
            <w:r w:rsidRPr="00252C52">
              <w:rPr>
                <w:rFonts w:hAnsi="標楷體" w:hint="eastAsia"/>
                <w:sz w:val="23"/>
                <w:szCs w:val="23"/>
              </w:rPr>
              <w:t>況</w:t>
            </w:r>
            <w:proofErr w:type="gramEnd"/>
            <w:r w:rsidRPr="00252C52">
              <w:rPr>
                <w:rFonts w:hAnsi="標楷體" w:hint="eastAsia"/>
                <w:sz w:val="23"/>
                <w:szCs w:val="23"/>
              </w:rPr>
              <w:t>。熟悉分母為</w:t>
            </w:r>
            <w:r w:rsidRPr="00252C52">
              <w:rPr>
                <w:rFonts w:hAnsi="標楷體"/>
                <w:sz w:val="23"/>
                <w:szCs w:val="23"/>
              </w:rPr>
              <w:t xml:space="preserve"> 2</w:t>
            </w:r>
            <w:r w:rsidRPr="00252C52">
              <w:rPr>
                <w:rFonts w:hAnsi="標楷體" w:hint="eastAsia"/>
                <w:sz w:val="23"/>
                <w:szCs w:val="23"/>
              </w:rPr>
              <w:t>、</w:t>
            </w:r>
            <w:r w:rsidRPr="00252C52">
              <w:rPr>
                <w:rFonts w:hAnsi="標楷體"/>
                <w:sz w:val="23"/>
                <w:szCs w:val="23"/>
              </w:rPr>
              <w:t>4</w:t>
            </w:r>
            <w:r w:rsidRPr="00252C52">
              <w:rPr>
                <w:rFonts w:hAnsi="標楷體" w:hint="eastAsia"/>
                <w:sz w:val="23"/>
                <w:szCs w:val="23"/>
              </w:rPr>
              <w:t>、</w:t>
            </w:r>
            <w:r w:rsidRPr="00252C52">
              <w:rPr>
                <w:rFonts w:hAnsi="標楷體"/>
                <w:sz w:val="23"/>
                <w:szCs w:val="23"/>
              </w:rPr>
              <w:t>5</w:t>
            </w:r>
            <w:r w:rsidRPr="00252C52">
              <w:rPr>
                <w:rFonts w:hAnsi="標楷體" w:hint="eastAsia"/>
                <w:sz w:val="23"/>
                <w:szCs w:val="23"/>
              </w:rPr>
              <w:t>、</w:t>
            </w:r>
            <w:r w:rsidRPr="00252C52">
              <w:rPr>
                <w:rFonts w:hAnsi="標楷體"/>
                <w:sz w:val="23"/>
                <w:szCs w:val="23"/>
              </w:rPr>
              <w:t xml:space="preserve"> 8 </w:t>
            </w:r>
            <w:r w:rsidRPr="00252C52">
              <w:rPr>
                <w:rFonts w:hAnsi="標楷體" w:hint="eastAsia"/>
                <w:sz w:val="23"/>
                <w:szCs w:val="23"/>
              </w:rPr>
              <w:t>之真分數所對應的小數</w:t>
            </w:r>
          </w:p>
          <w:p w14:paraId="3B872848" w14:textId="4649FD9D" w:rsidR="00252C52" w:rsidRP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N-5-12</w:t>
            </w:r>
            <w:r w:rsidRPr="00252C52">
              <w:rPr>
                <w:rFonts w:hAnsi="標楷體" w:hint="eastAsia"/>
                <w:sz w:val="23"/>
                <w:szCs w:val="23"/>
              </w:rPr>
              <w:t>面積：「</w:t>
            </w:r>
            <w:proofErr w:type="gramStart"/>
            <w:r w:rsidRPr="00252C52">
              <w:rPr>
                <w:rFonts w:hAnsi="標楷體" w:hint="eastAsia"/>
                <w:sz w:val="23"/>
                <w:szCs w:val="23"/>
              </w:rPr>
              <w:t>公畝」</w:t>
            </w:r>
            <w:proofErr w:type="gramEnd"/>
            <w:r w:rsidRPr="00252C52">
              <w:rPr>
                <w:rFonts w:hAnsi="標楷體" w:hint="eastAsia"/>
                <w:sz w:val="23"/>
                <w:szCs w:val="23"/>
              </w:rPr>
              <w:t>、「公頃」、「平方公里」。生活實例之應用。含與「平方公尺」的換算與計算。使用概數。</w:t>
            </w:r>
          </w:p>
          <w:p w14:paraId="50995EB7" w14:textId="719F9B5F" w:rsidR="00252C52" w:rsidRP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N-5-13</w:t>
            </w:r>
            <w:r w:rsidRPr="00252C52">
              <w:rPr>
                <w:rFonts w:hAnsi="標楷體" w:hint="eastAsia"/>
                <w:sz w:val="23"/>
                <w:szCs w:val="23"/>
              </w:rPr>
              <w:t>重量：「公噸」。生活實例之應用。含與「公斤」的換算與計算。使用概數。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</w:p>
          <w:p w14:paraId="7AD77577" w14:textId="77777777" w:rsid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S-5-7</w:t>
            </w:r>
            <w:r w:rsidRPr="00252C52">
              <w:rPr>
                <w:rFonts w:hAnsi="標楷體" w:hint="eastAsia"/>
                <w:sz w:val="23"/>
                <w:szCs w:val="23"/>
              </w:rPr>
              <w:t>球、柱體與錐體：以操作活動為主。認識球、（直）圓柱、（直）</w:t>
            </w:r>
            <w:proofErr w:type="gramStart"/>
            <w:r w:rsidRPr="00252C52">
              <w:rPr>
                <w:rFonts w:hAnsi="標楷體" w:hint="eastAsia"/>
                <w:sz w:val="23"/>
                <w:szCs w:val="23"/>
              </w:rPr>
              <w:t>角柱</w:t>
            </w:r>
            <w:proofErr w:type="gramEnd"/>
            <w:r w:rsidRPr="00252C52">
              <w:rPr>
                <w:rFonts w:hAnsi="標楷體" w:hint="eastAsia"/>
                <w:sz w:val="23"/>
                <w:szCs w:val="23"/>
              </w:rPr>
              <w:t>、（直）角錐、（直）圓錐。認識柱體和錐體之構成要素與展開圖。檢查柱體</w:t>
            </w:r>
            <w:proofErr w:type="gramStart"/>
            <w:r w:rsidRPr="00252C52">
              <w:rPr>
                <w:rFonts w:hAnsi="標楷體" w:hint="eastAsia"/>
                <w:sz w:val="23"/>
                <w:szCs w:val="23"/>
              </w:rPr>
              <w:t>兩底面</w:t>
            </w:r>
            <w:proofErr w:type="gramEnd"/>
            <w:r w:rsidRPr="00252C52">
              <w:rPr>
                <w:rFonts w:hAnsi="標楷體" w:hint="eastAsia"/>
                <w:sz w:val="23"/>
                <w:szCs w:val="23"/>
              </w:rPr>
              <w:t>平行；檢查柱體側面和底面垂直，錐體側面和底面不垂直。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</w:p>
          <w:p w14:paraId="57625139" w14:textId="7772669C" w:rsidR="00EA1FD5" w:rsidRPr="00252C52" w:rsidRDefault="00252C52" w:rsidP="00252C5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52C52">
              <w:rPr>
                <w:rFonts w:hAnsi="標楷體"/>
                <w:sz w:val="23"/>
                <w:szCs w:val="23"/>
              </w:rPr>
              <w:t>N-5-10</w:t>
            </w:r>
            <w:r w:rsidRPr="00252C52">
              <w:rPr>
                <w:rFonts w:hAnsi="標楷體" w:hint="eastAsia"/>
                <w:sz w:val="23"/>
                <w:szCs w:val="23"/>
              </w:rPr>
              <w:t>解題：比率與應用。整數相除的應用。含「百分率」、「折」、「成」。</w:t>
            </w:r>
            <w:r w:rsidRPr="00252C52">
              <w:rPr>
                <w:rFonts w:hAnsi="標楷體"/>
                <w:sz w:val="23"/>
                <w:szCs w:val="23"/>
              </w:rPr>
              <w:t xml:space="preserve"> </w:t>
            </w:r>
          </w:p>
        </w:tc>
      </w:tr>
      <w:tr w:rsidR="003F03E8" w:rsidRPr="00E27F20" w14:paraId="16B1119E" w14:textId="77777777" w:rsidTr="000707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413479D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32AF1998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0275A19B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75C5726D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32C3A581" w14:textId="77777777" w:rsidR="003F03E8" w:rsidRPr="00D10EC9" w:rsidRDefault="003F03E8" w:rsidP="000707FC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3F03E8" w14:paraId="4FBF8643" w14:textId="77777777" w:rsidTr="000707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1FDA661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1AE491C3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B893FF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3D127348" w14:textId="07E978ED" w:rsidR="003F03E8" w:rsidRPr="000A733D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AE1C4E">
              <w:rPr>
                <w:rFonts w:ascii="標楷體" w:eastAsia="標楷體" w:hAnsi="標楷體" w:cs="標楷體" w:hint="eastAsia"/>
                <w:sz w:val="22"/>
              </w:rPr>
              <w:t>康</w:t>
            </w:r>
            <w:proofErr w:type="gramStart"/>
            <w:r w:rsidR="00AE1C4E">
              <w:rPr>
                <w:rFonts w:ascii="標楷體" w:eastAsia="標楷體" w:hAnsi="標楷體" w:cs="標楷體" w:hint="eastAsia"/>
                <w:sz w:val="22"/>
              </w:rPr>
              <w:t>軒</w:t>
            </w:r>
            <w:r w:rsidRPr="000A733D">
              <w:rPr>
                <w:rFonts w:ascii="標楷體" w:eastAsia="標楷體" w:hAnsi="標楷體" w:cs="標楷體"/>
                <w:sz w:val="22"/>
              </w:rPr>
              <w:t>版第</w:t>
            </w:r>
            <w:r w:rsidR="00EA5F5D" w:rsidRPr="000A733D">
              <w:rPr>
                <w:rFonts w:ascii="標楷體" w:eastAsia="標楷體" w:hAnsi="標楷體" w:cs="標楷體" w:hint="eastAsia"/>
                <w:sz w:val="22"/>
              </w:rPr>
              <w:t>十</w:t>
            </w:r>
            <w:r w:rsidRPr="000A733D"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07DD5C3D" w14:textId="77777777" w:rsidR="003F03E8" w:rsidRDefault="003F03E8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2843C9" w14:textId="77777777" w:rsidR="003F03E8" w:rsidRDefault="003F03E8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6DBD55A0" w14:textId="77777777" w:rsidR="003F03E8" w:rsidRDefault="003F03E8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138AD2A3" w14:textId="77777777" w:rsidR="003F03E8" w:rsidRDefault="003F03E8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3F03E8" w14:paraId="4DF1B0A7" w14:textId="77777777" w:rsidTr="000707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18EAA63" w14:textId="77777777"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2B369C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69DAE3AD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0D5D4376" w14:textId="77777777"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3F03E8" w14:paraId="1A5D70BE" w14:textId="77777777" w:rsidTr="000707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C12C5A4" w14:textId="77777777"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7350FA8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19A642CD" w14:textId="77777777"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A42BB7" w14:paraId="74F27438" w14:textId="77777777" w:rsidTr="000707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ADA54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8FEC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C2E8C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5A7C" w14:paraId="08B337C8" w14:textId="77777777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16D80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C361FC" w14:textId="77777777" w:rsidR="006B3B35" w:rsidRPr="002939DD" w:rsidRDefault="006B3B35" w:rsidP="006B3B35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單元</w:t>
            </w:r>
            <w:proofErr w:type="gramStart"/>
            <w:r w:rsidRPr="002939DD">
              <w:rPr>
                <w:rFonts w:hAnsi="標楷體" w:hint="eastAsia"/>
                <w:color w:val="auto"/>
              </w:rPr>
              <w:t>一</w:t>
            </w:r>
            <w:proofErr w:type="gramEnd"/>
          </w:p>
          <w:p w14:paraId="78B2835D" w14:textId="6BA1751B" w:rsidR="000F5A7C" w:rsidRPr="002939DD" w:rsidRDefault="00844136" w:rsidP="0084413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939DD">
              <w:rPr>
                <w:rFonts w:ascii="標楷體" w:eastAsia="標楷體" w:hAnsi="標楷體" w:cs="Times New Roman"/>
              </w:rPr>
              <w:t>體積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A10B5" w14:textId="77777777" w:rsidR="00451F3D" w:rsidRPr="002939DD" w:rsidRDefault="00451F3D" w:rsidP="00451F3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1.</w:t>
            </w:r>
            <w:r w:rsidRPr="002939DD">
              <w:rPr>
                <w:rFonts w:hAnsi="標楷體" w:hint="eastAsia"/>
                <w:color w:val="auto"/>
              </w:rPr>
              <w:t>認識長方體的長、寬、高。</w:t>
            </w:r>
          </w:p>
          <w:p w14:paraId="4A3FDB80" w14:textId="77777777" w:rsidR="00451F3D" w:rsidRPr="002939DD" w:rsidRDefault="00451F3D" w:rsidP="00451F3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2.</w:t>
            </w:r>
            <w:r w:rsidRPr="002939DD">
              <w:rPr>
                <w:rFonts w:hAnsi="標楷體" w:hint="eastAsia"/>
                <w:color w:val="auto"/>
              </w:rPr>
              <w:t>透過堆疊活動認識長方體體積和正方體體積的公式。</w:t>
            </w:r>
          </w:p>
          <w:p w14:paraId="0ED49F23" w14:textId="77777777" w:rsidR="00451F3D" w:rsidRPr="002939DD" w:rsidRDefault="00451F3D" w:rsidP="00451F3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3.</w:t>
            </w:r>
            <w:r w:rsidRPr="002939DD">
              <w:rPr>
                <w:rFonts w:hAnsi="標楷體" w:hint="eastAsia"/>
                <w:color w:val="auto"/>
              </w:rPr>
              <w:t>能應用體積公式求算長方體體積和正方體體積。</w:t>
            </w:r>
          </w:p>
          <w:p w14:paraId="2733C903" w14:textId="57FE9FCF" w:rsidR="000F5A7C" w:rsidRPr="002939DD" w:rsidRDefault="00451F3D" w:rsidP="00451F3D">
            <w:pPr>
              <w:rPr>
                <w:rFonts w:ascii="標楷體" w:eastAsia="標楷體" w:hAnsi="標楷體" w:cs="標楷體"/>
                <w:szCs w:val="24"/>
              </w:rPr>
            </w:pPr>
            <w:r w:rsidRPr="002939DD">
              <w:rPr>
                <w:rFonts w:ascii="標楷體" w:eastAsia="標楷體" w:hAnsi="標楷體"/>
                <w:szCs w:val="24"/>
              </w:rPr>
              <w:t>4.</w:t>
            </w:r>
            <w:r w:rsidRPr="002939DD">
              <w:rPr>
                <w:rFonts w:ascii="標楷體" w:eastAsia="標楷體" w:hAnsi="標楷體" w:hint="eastAsia"/>
                <w:szCs w:val="24"/>
              </w:rPr>
              <w:t>認識</w:t>
            </w:r>
            <w:r w:rsidRPr="002939DD">
              <w:rPr>
                <w:rFonts w:ascii="標楷體" w:eastAsia="標楷體" w:hAnsi="標楷體"/>
                <w:szCs w:val="24"/>
              </w:rPr>
              <w:t>1</w:t>
            </w:r>
            <w:r w:rsidRPr="002939DD">
              <w:rPr>
                <w:rFonts w:ascii="標楷體" w:eastAsia="標楷體" w:hAnsi="標楷體" w:hint="eastAsia"/>
                <w:szCs w:val="24"/>
              </w:rPr>
              <w:t>立方公尺。</w:t>
            </w:r>
          </w:p>
        </w:tc>
      </w:tr>
      <w:tr w:rsidR="000F5A7C" w14:paraId="5C2B584C" w14:textId="77777777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FB644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03AE5" w14:textId="77777777" w:rsidR="000F5A7C" w:rsidRPr="002939DD" w:rsidRDefault="000F5A7C" w:rsidP="000707FC">
            <w:pPr>
              <w:spacing w:after="200" w:line="276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06E7C" w14:textId="77777777" w:rsidR="000F5A7C" w:rsidRPr="002939DD" w:rsidRDefault="000F5A7C" w:rsidP="000707FC">
            <w:pPr>
              <w:spacing w:after="200" w:line="276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A53B9" w14:paraId="7A5DB3EE" w14:textId="77777777" w:rsidTr="0032710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73FDE" w14:textId="77777777" w:rsidR="000A53B9" w:rsidRPr="00D10EC9" w:rsidRDefault="000A53B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20913A" w14:textId="77777777" w:rsidR="006B3B35" w:rsidRPr="002939DD" w:rsidRDefault="006B3B35" w:rsidP="006B3B35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單元二</w:t>
            </w:r>
          </w:p>
          <w:p w14:paraId="1389DC7A" w14:textId="1F8A4612" w:rsidR="000A53B9" w:rsidRPr="002939DD" w:rsidRDefault="00451F3D" w:rsidP="006B3B35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cs="Times New Roman"/>
                <w:color w:val="auto"/>
              </w:rPr>
              <w:t>分數的計算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736EDA8" w14:textId="77777777" w:rsidR="00451F3D" w:rsidRPr="002939DD" w:rsidRDefault="00451F3D" w:rsidP="00451F3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1.</w:t>
            </w:r>
            <w:r w:rsidRPr="002939DD">
              <w:rPr>
                <w:rFonts w:hAnsi="標楷體" w:hint="eastAsia"/>
                <w:color w:val="auto"/>
              </w:rPr>
              <w:t>理解帶分數乘以整數的意義及計算方式，並解決生活中的相關問題。</w:t>
            </w:r>
          </w:p>
          <w:p w14:paraId="1AC32702" w14:textId="77777777" w:rsidR="00451F3D" w:rsidRPr="002939DD" w:rsidRDefault="00451F3D" w:rsidP="00451F3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2.</w:t>
            </w:r>
            <w:r w:rsidRPr="002939DD">
              <w:rPr>
                <w:rFonts w:hAnsi="標楷體" w:hint="eastAsia"/>
                <w:color w:val="auto"/>
              </w:rPr>
              <w:t>理解整數乘以分數的意義及計算方式，並解決生活中的相關問題。</w:t>
            </w:r>
          </w:p>
          <w:p w14:paraId="3D312A27" w14:textId="77777777" w:rsidR="000A53B9" w:rsidRPr="002939DD" w:rsidRDefault="00451F3D" w:rsidP="00451F3D">
            <w:pPr>
              <w:spacing w:line="0" w:lineRule="atLeast"/>
              <w:ind w:right="57"/>
              <w:contextualSpacing/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/>
                <w:szCs w:val="24"/>
              </w:rPr>
              <w:t>3.</w:t>
            </w:r>
            <w:r w:rsidRPr="002939DD">
              <w:rPr>
                <w:rFonts w:ascii="標楷體" w:eastAsia="標楷體" w:hAnsi="標楷體" w:hint="eastAsia"/>
                <w:szCs w:val="24"/>
              </w:rPr>
              <w:t>理解分數乘以分數的意義及計算方式，並解決生活中的相關問題。</w:t>
            </w:r>
          </w:p>
          <w:p w14:paraId="6AC8F674" w14:textId="73A56A29" w:rsidR="00451F3D" w:rsidRPr="002939DD" w:rsidRDefault="00451F3D" w:rsidP="00451F3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4.</w:t>
            </w:r>
            <w:r w:rsidRPr="002939DD">
              <w:rPr>
                <w:rFonts w:hAnsi="標楷體" w:hint="eastAsia"/>
                <w:color w:val="auto"/>
              </w:rPr>
              <w:t>了解分數乘法中，被乘數、乘數和積的變化關係。</w:t>
            </w:r>
          </w:p>
          <w:p w14:paraId="4D48BBE9" w14:textId="46FF05EF" w:rsidR="00451F3D" w:rsidRPr="002939DD" w:rsidRDefault="00451F3D" w:rsidP="00451F3D">
            <w:pPr>
              <w:spacing w:line="0" w:lineRule="atLeast"/>
              <w:ind w:right="57"/>
              <w:contextualSpacing/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/>
                <w:szCs w:val="24"/>
              </w:rPr>
              <w:t>5.</w:t>
            </w:r>
            <w:r w:rsidRPr="002939DD">
              <w:rPr>
                <w:rFonts w:ascii="標楷體" w:eastAsia="標楷體" w:hAnsi="標楷體" w:hint="eastAsia"/>
                <w:szCs w:val="24"/>
              </w:rPr>
              <w:t>能理解除數為整數的分數除法意義及計算方法，並解決生活中的問題。</w:t>
            </w:r>
          </w:p>
        </w:tc>
      </w:tr>
      <w:tr w:rsidR="000A53B9" w14:paraId="2F52A705" w14:textId="77777777" w:rsidTr="003C1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CACF1" w14:textId="77777777" w:rsidR="000A53B9" w:rsidRPr="00D10EC9" w:rsidRDefault="000A53B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2138095" w14:textId="77777777" w:rsidR="000A53B9" w:rsidRPr="002939DD" w:rsidRDefault="000A53B9" w:rsidP="000707FC">
            <w:pPr>
              <w:spacing w:after="200" w:line="276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1387E50" w14:textId="77777777" w:rsidR="000A53B9" w:rsidRPr="002939DD" w:rsidRDefault="000A53B9" w:rsidP="00692633">
            <w:pPr>
              <w:spacing w:line="0" w:lineRule="atLeast"/>
              <w:ind w:right="57"/>
              <w:contextualSpacing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A53B9" w14:paraId="57BC58F3" w14:textId="77777777" w:rsidTr="003C1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E4123" w14:textId="77777777" w:rsidR="000A53B9" w:rsidRDefault="000A53B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4271179B" w14:textId="77777777" w:rsidR="006B3B35" w:rsidRPr="002939DD" w:rsidRDefault="006B3B35" w:rsidP="006B3B35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單元</w:t>
            </w:r>
            <w:proofErr w:type="gramStart"/>
            <w:r w:rsidRPr="002939DD">
              <w:rPr>
                <w:rFonts w:hAnsi="標楷體" w:hint="eastAsia"/>
                <w:color w:val="auto"/>
              </w:rPr>
              <w:t>三</w:t>
            </w:r>
            <w:proofErr w:type="gramEnd"/>
          </w:p>
          <w:p w14:paraId="397598C8" w14:textId="049D043D" w:rsidR="000A53B9" w:rsidRPr="002939DD" w:rsidRDefault="00993019" w:rsidP="006B3B35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cs="Times New Roman"/>
                <w:color w:val="auto"/>
              </w:rPr>
              <w:t>容積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6E2670B9" w14:textId="77777777" w:rsidR="00993019" w:rsidRPr="002939DD" w:rsidRDefault="00993019" w:rsidP="0099301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1.</w:t>
            </w:r>
            <w:r w:rsidRPr="002939DD">
              <w:rPr>
                <w:rFonts w:hAnsi="標楷體" w:hint="eastAsia"/>
                <w:color w:val="auto"/>
              </w:rPr>
              <w:t>了解容積的意義及其常用的單位。</w:t>
            </w:r>
          </w:p>
          <w:p w14:paraId="53BF5F38" w14:textId="77777777" w:rsidR="00993019" w:rsidRPr="002939DD" w:rsidRDefault="00993019" w:rsidP="0099301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2.</w:t>
            </w:r>
            <w:r w:rsidRPr="002939DD">
              <w:rPr>
                <w:rFonts w:hAnsi="標楷體" w:hint="eastAsia"/>
                <w:color w:val="auto"/>
              </w:rPr>
              <w:t>了解並能計算正方體和長方體容器的容積。</w:t>
            </w:r>
          </w:p>
          <w:p w14:paraId="6FB4C47A" w14:textId="77777777" w:rsidR="00993019" w:rsidRPr="002939DD" w:rsidRDefault="00993019" w:rsidP="0099301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3.</w:t>
            </w:r>
            <w:r w:rsidRPr="002939DD">
              <w:rPr>
                <w:rFonts w:hAnsi="標楷體" w:hint="eastAsia"/>
                <w:color w:val="auto"/>
              </w:rPr>
              <w:t>了解容量的意義及其常用的單位。</w:t>
            </w:r>
          </w:p>
          <w:p w14:paraId="073DF8E0" w14:textId="77777777" w:rsidR="000A53B9" w:rsidRPr="002939DD" w:rsidRDefault="00993019" w:rsidP="0099301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4.</w:t>
            </w:r>
            <w:r w:rsidRPr="002939DD">
              <w:rPr>
                <w:rFonts w:hAnsi="標楷體" w:hint="eastAsia"/>
                <w:color w:val="auto"/>
              </w:rPr>
              <w:t>認識容量與容積的單位關係，及換算。</w:t>
            </w:r>
          </w:p>
          <w:p w14:paraId="45E7CCFE" w14:textId="53A2A9A3" w:rsidR="00993019" w:rsidRPr="002939DD" w:rsidRDefault="00993019" w:rsidP="0099301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5.</w:t>
            </w:r>
            <w:r w:rsidRPr="002939DD">
              <w:rPr>
                <w:rFonts w:hAnsi="標楷體" w:hint="eastAsia"/>
                <w:color w:val="auto"/>
              </w:rPr>
              <w:t>了解並能計算正方體和長方體容器的容積。</w:t>
            </w:r>
          </w:p>
          <w:p w14:paraId="68B00FA0" w14:textId="5BB5EEA8" w:rsidR="00993019" w:rsidRPr="002939DD" w:rsidRDefault="00993019" w:rsidP="0099301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6.</w:t>
            </w:r>
            <w:r w:rsidRPr="002939DD">
              <w:rPr>
                <w:rFonts w:hAnsi="標楷體" w:hint="eastAsia"/>
                <w:color w:val="auto"/>
              </w:rPr>
              <w:t>了解容量的意義及其常用的單位。</w:t>
            </w:r>
          </w:p>
          <w:p w14:paraId="455467C8" w14:textId="395FB3C7" w:rsidR="00993019" w:rsidRPr="002939DD" w:rsidRDefault="00993019" w:rsidP="0099301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7.</w:t>
            </w:r>
            <w:r w:rsidRPr="002939DD">
              <w:rPr>
                <w:rFonts w:hAnsi="標楷體" w:hint="eastAsia"/>
                <w:color w:val="auto"/>
              </w:rPr>
              <w:t>認識容量與容積的單位關係，及換算。</w:t>
            </w:r>
          </w:p>
          <w:p w14:paraId="4AC73801" w14:textId="15BE1CB3" w:rsidR="00993019" w:rsidRPr="002939DD" w:rsidRDefault="00993019" w:rsidP="0099301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8.</w:t>
            </w:r>
            <w:r w:rsidRPr="002939DD">
              <w:rPr>
                <w:rFonts w:hAnsi="標楷體" w:hint="eastAsia"/>
                <w:color w:val="auto"/>
              </w:rPr>
              <w:t>能實測並計算不規則物體的體積。</w:t>
            </w:r>
          </w:p>
        </w:tc>
      </w:tr>
      <w:tr w:rsidR="00A959C5" w14:paraId="4B6086B6" w14:textId="77777777" w:rsidTr="0024564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D5344" w14:textId="77777777" w:rsidR="00A959C5" w:rsidRDefault="00A959C5" w:rsidP="00A959C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C59B725" w14:textId="77777777" w:rsidR="00A959C5" w:rsidRPr="002939DD" w:rsidRDefault="00A959C5" w:rsidP="00A959C5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單元四</w:t>
            </w:r>
          </w:p>
          <w:p w14:paraId="6760549B" w14:textId="07C9C826" w:rsidR="00A959C5" w:rsidRPr="002939DD" w:rsidRDefault="00653E2B" w:rsidP="00A959C5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cs="Times New Roman"/>
                <w:color w:val="auto"/>
              </w:rPr>
              <w:t>小數的乘法</w:t>
            </w: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3E27B232" w14:textId="77777777" w:rsidR="00653E2B" w:rsidRPr="002939DD" w:rsidRDefault="00653E2B" w:rsidP="00653E2B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1.</w:t>
            </w:r>
            <w:r w:rsidRPr="002939DD">
              <w:rPr>
                <w:rFonts w:hAnsi="標楷體" w:hint="eastAsia"/>
                <w:color w:val="auto"/>
              </w:rPr>
              <w:t>能解決三位小數的整數</w:t>
            </w:r>
            <w:proofErr w:type="gramStart"/>
            <w:r w:rsidRPr="002939DD">
              <w:rPr>
                <w:rFonts w:hAnsi="標楷體" w:hint="eastAsia"/>
                <w:color w:val="auto"/>
              </w:rPr>
              <w:t>倍</w:t>
            </w:r>
            <w:proofErr w:type="gramEnd"/>
            <w:r w:rsidRPr="002939DD">
              <w:rPr>
                <w:rFonts w:hAnsi="標楷體" w:hint="eastAsia"/>
                <w:color w:val="auto"/>
              </w:rPr>
              <w:t>問題。</w:t>
            </w:r>
          </w:p>
          <w:p w14:paraId="35EF1EA4" w14:textId="77777777" w:rsidR="00A959C5" w:rsidRPr="002939DD" w:rsidRDefault="00653E2B" w:rsidP="00653E2B">
            <w:pPr>
              <w:spacing w:line="0" w:lineRule="atLeast"/>
              <w:ind w:right="57"/>
              <w:contextualSpacing/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/>
                <w:szCs w:val="24"/>
              </w:rPr>
              <w:t>2.</w:t>
            </w:r>
            <w:r w:rsidRPr="002939DD">
              <w:rPr>
                <w:rFonts w:ascii="標楷體" w:eastAsia="標楷體" w:hAnsi="標楷體" w:hint="eastAsia"/>
                <w:szCs w:val="24"/>
              </w:rPr>
              <w:t>能解決生活中的小數乘法問題，並理解直</w:t>
            </w:r>
            <w:proofErr w:type="gramStart"/>
            <w:r w:rsidRPr="002939DD">
              <w:rPr>
                <w:rFonts w:ascii="標楷體" w:eastAsia="標楷體" w:hAnsi="標楷體" w:hint="eastAsia"/>
                <w:szCs w:val="24"/>
              </w:rPr>
              <w:t>式算則</w:t>
            </w:r>
            <w:proofErr w:type="gramEnd"/>
            <w:r w:rsidRPr="002939D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49FE5A" w14:textId="2CBCFE79" w:rsidR="00653E2B" w:rsidRPr="002939DD" w:rsidRDefault="00653E2B" w:rsidP="00653E2B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3.</w:t>
            </w:r>
            <w:r w:rsidRPr="002939DD">
              <w:rPr>
                <w:rFonts w:hAnsi="標楷體" w:hint="eastAsia"/>
                <w:color w:val="auto"/>
              </w:rPr>
              <w:t>能解決生活中的小數乘法問題，並理解直</w:t>
            </w:r>
            <w:proofErr w:type="gramStart"/>
            <w:r w:rsidRPr="002939DD">
              <w:rPr>
                <w:rFonts w:hAnsi="標楷體" w:hint="eastAsia"/>
                <w:color w:val="auto"/>
              </w:rPr>
              <w:t>式算則</w:t>
            </w:r>
            <w:proofErr w:type="gramEnd"/>
            <w:r w:rsidRPr="002939DD">
              <w:rPr>
                <w:rFonts w:hAnsi="標楷體" w:hint="eastAsia"/>
                <w:color w:val="auto"/>
              </w:rPr>
              <w:t>。</w:t>
            </w:r>
          </w:p>
          <w:p w14:paraId="759AB6B7" w14:textId="35452710" w:rsidR="00653E2B" w:rsidRPr="002939DD" w:rsidRDefault="00653E2B" w:rsidP="00653E2B">
            <w:pPr>
              <w:spacing w:line="0" w:lineRule="atLeast"/>
              <w:ind w:right="57"/>
              <w:contextualSpacing/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/>
                <w:szCs w:val="24"/>
              </w:rPr>
              <w:t>4.</w:t>
            </w:r>
            <w:r w:rsidRPr="002939DD">
              <w:rPr>
                <w:rFonts w:ascii="標楷體" w:eastAsia="標楷體" w:hAnsi="標楷體" w:hint="eastAsia"/>
                <w:szCs w:val="24"/>
              </w:rPr>
              <w:t>能察覺乘法問題中，被乘數、乘數和積的變化關係。</w:t>
            </w:r>
          </w:p>
        </w:tc>
      </w:tr>
      <w:tr w:rsidR="008D0A13" w14:paraId="5A1C3C67" w14:textId="77777777" w:rsidTr="004B482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CD440" w14:textId="77777777" w:rsidR="008D0A13" w:rsidRDefault="008D0A13" w:rsidP="00A959C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5625B57C" w14:textId="77777777" w:rsidR="008D0A13" w:rsidRPr="002939DD" w:rsidRDefault="008D0A13" w:rsidP="00A959C5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單元五</w:t>
            </w:r>
          </w:p>
          <w:p w14:paraId="5A0776D0" w14:textId="4B1A174A" w:rsidR="008D0A13" w:rsidRPr="002939DD" w:rsidRDefault="0000140D" w:rsidP="00A959C5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cs="Times New Roman"/>
                <w:color w:val="auto"/>
              </w:rPr>
              <w:t>億以上的數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14:paraId="58822C41" w14:textId="1B1D8715" w:rsidR="008D0A13" w:rsidRPr="002939DD" w:rsidRDefault="00765C55" w:rsidP="00765C55">
            <w:pPr>
              <w:spacing w:line="0" w:lineRule="atLeast"/>
              <w:ind w:right="57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2939D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939DD">
              <w:rPr>
                <w:rFonts w:ascii="標楷體" w:eastAsia="標楷體" w:hAnsi="標楷體" w:cs="Times New Roman"/>
                <w:szCs w:val="24"/>
              </w:rPr>
              <w:t>.認識億以上的數的概念。</w:t>
            </w:r>
          </w:p>
          <w:p w14:paraId="6A63FE20" w14:textId="03C90B42" w:rsidR="00765C55" w:rsidRPr="002939DD" w:rsidRDefault="00765C55" w:rsidP="00765C55">
            <w:pPr>
              <w:spacing w:line="0" w:lineRule="atLeast"/>
              <w:ind w:right="57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2939D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939DD">
              <w:rPr>
                <w:rFonts w:ascii="標楷體" w:eastAsia="標楷體" w:hAnsi="標楷體" w:cs="Times New Roman"/>
                <w:szCs w:val="24"/>
              </w:rPr>
              <w:t>.認識數的十進位結構 (「兆位」至「千分位」)</w:t>
            </w:r>
          </w:p>
          <w:p w14:paraId="424487D8" w14:textId="4ABF525C" w:rsidR="00765C55" w:rsidRPr="002939DD" w:rsidRDefault="00765C55" w:rsidP="00A959C5">
            <w:pPr>
              <w:spacing w:line="0" w:lineRule="atLeast"/>
              <w:ind w:right="57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2939DD">
              <w:rPr>
                <w:rFonts w:ascii="標楷體" w:eastAsia="標楷體" w:hAnsi="標楷體" w:cs="Times New Roman"/>
                <w:szCs w:val="24"/>
              </w:rPr>
              <w:t>3.</w:t>
            </w:r>
            <w:proofErr w:type="gramStart"/>
            <w:r w:rsidRPr="002939DD">
              <w:rPr>
                <w:rFonts w:ascii="標楷體" w:eastAsia="標楷體" w:hAnsi="標楷體" w:cs="Times New Roman"/>
                <w:szCs w:val="24"/>
              </w:rPr>
              <w:t>能做億以上</w:t>
            </w:r>
            <w:proofErr w:type="gramEnd"/>
            <w:r w:rsidRPr="002939DD">
              <w:rPr>
                <w:rFonts w:ascii="標楷體" w:eastAsia="標楷體" w:hAnsi="標楷體" w:cs="Times New Roman" w:hint="eastAsia"/>
                <w:szCs w:val="24"/>
              </w:rPr>
              <w:t>的</w:t>
            </w:r>
            <w:r w:rsidRPr="002939DD">
              <w:rPr>
                <w:rFonts w:ascii="標楷體" w:eastAsia="標楷體" w:hAnsi="標楷體" w:cs="Times New Roman"/>
                <w:szCs w:val="24"/>
              </w:rPr>
              <w:t>數</w:t>
            </w:r>
            <w:r w:rsidRPr="002939DD">
              <w:rPr>
                <w:rFonts w:ascii="標楷體" w:eastAsia="標楷體" w:hAnsi="標楷體" w:cs="Times New Roman" w:hint="eastAsia"/>
                <w:szCs w:val="24"/>
              </w:rPr>
              <w:t>的</w:t>
            </w:r>
            <w:proofErr w:type="gramStart"/>
            <w:r w:rsidRPr="002939DD">
              <w:rPr>
                <w:rFonts w:ascii="標楷體" w:eastAsia="標楷體" w:hAnsi="標楷體" w:cs="Times New Roman"/>
                <w:szCs w:val="24"/>
              </w:rPr>
              <w:t>位值和位值單位間的</w:t>
            </w:r>
            <w:proofErr w:type="gramEnd"/>
            <w:r w:rsidRPr="002939DD">
              <w:rPr>
                <w:rFonts w:ascii="標楷體" w:eastAsia="標楷體" w:hAnsi="標楷體" w:cs="Times New Roman"/>
                <w:szCs w:val="24"/>
              </w:rPr>
              <w:t>換算。</w:t>
            </w:r>
          </w:p>
        </w:tc>
      </w:tr>
      <w:tr w:rsidR="008D0A13" w14:paraId="197EAE24" w14:textId="77777777" w:rsidTr="00BF10B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62F43" w14:textId="77777777" w:rsidR="008D0A13" w:rsidRDefault="008D0A13" w:rsidP="00A959C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78FC9C7" w14:textId="38640D6C" w:rsidR="008D0A13" w:rsidRPr="002939DD" w:rsidRDefault="008D0A13" w:rsidP="00A959C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45B3149" w14:textId="162F873E" w:rsidR="008D0A13" w:rsidRPr="002939DD" w:rsidRDefault="008D0A13" w:rsidP="00A959C5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7397D" w14:paraId="7813A4FB" w14:textId="77777777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B4EC8" w14:textId="77777777" w:rsidR="0067397D" w:rsidRDefault="0067397D" w:rsidP="006739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A0EDE" w14:textId="4C7D560C" w:rsidR="0067397D" w:rsidRPr="002939DD" w:rsidRDefault="0067397D" w:rsidP="006739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94E0A" w14:textId="7F5AD788" w:rsidR="0067397D" w:rsidRPr="002939DD" w:rsidRDefault="0067397D" w:rsidP="0067397D">
            <w:pPr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 w:cs="標楷體" w:hint="eastAsia"/>
                <w:szCs w:val="24"/>
              </w:rPr>
              <w:t>複習單元</w:t>
            </w:r>
            <w:r w:rsidRPr="002939DD">
              <w:rPr>
                <w:rFonts w:ascii="標楷體" w:eastAsia="標楷體" w:hAnsi="標楷體" w:cs="標楷體"/>
                <w:szCs w:val="24"/>
              </w:rPr>
              <w:t>1~</w:t>
            </w:r>
            <w:r w:rsidRPr="002939DD">
              <w:rPr>
                <w:rFonts w:ascii="標楷體" w:eastAsia="標楷體" w:hAnsi="標楷體" w:cs="標楷體" w:hint="eastAsia"/>
                <w:szCs w:val="24"/>
              </w:rPr>
              <w:t>單元</w:t>
            </w:r>
            <w:r w:rsidRPr="002939DD">
              <w:rPr>
                <w:rFonts w:ascii="標楷體" w:eastAsia="標楷體" w:hAnsi="標楷體" w:cs="標楷體"/>
                <w:szCs w:val="24"/>
              </w:rPr>
              <w:t>5</w:t>
            </w:r>
          </w:p>
        </w:tc>
      </w:tr>
      <w:tr w:rsidR="0067397D" w14:paraId="3817142D" w14:textId="77777777" w:rsidTr="000707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D18BD" w14:textId="77777777" w:rsidR="0067397D" w:rsidRDefault="0067397D" w:rsidP="006739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ABF56" w14:textId="5B0B800E" w:rsidR="0067397D" w:rsidRPr="002939DD" w:rsidRDefault="0067397D" w:rsidP="006739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C7878" w14:textId="77777777" w:rsidR="0067397D" w:rsidRPr="002939DD" w:rsidRDefault="0067397D" w:rsidP="0067397D">
            <w:pPr>
              <w:rPr>
                <w:rFonts w:ascii="標楷體" w:eastAsia="標楷體" w:hAnsi="標楷體" w:cs="標楷體"/>
                <w:szCs w:val="24"/>
              </w:rPr>
            </w:pPr>
            <w:r w:rsidRPr="002939DD">
              <w:rPr>
                <w:rFonts w:ascii="標楷體" w:eastAsia="標楷體" w:hAnsi="標楷體" w:cs="標楷體"/>
                <w:szCs w:val="24"/>
              </w:rPr>
              <w:t>期中評量</w:t>
            </w:r>
          </w:p>
          <w:p w14:paraId="21E67634" w14:textId="77777777" w:rsidR="0067397D" w:rsidRPr="002939DD" w:rsidRDefault="0067397D" w:rsidP="0067397D">
            <w:pPr>
              <w:rPr>
                <w:rFonts w:ascii="標楷體" w:eastAsia="標楷體" w:hAnsi="標楷體" w:cs="標楷體"/>
                <w:szCs w:val="24"/>
              </w:rPr>
            </w:pPr>
            <w:r w:rsidRPr="002939DD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2939DD">
              <w:rPr>
                <w:rFonts w:ascii="標楷體" w:eastAsia="標楷體" w:hAnsi="標楷體" w:cs="標楷體"/>
                <w:szCs w:val="24"/>
              </w:rPr>
              <w:t>.調整試卷評量</w:t>
            </w:r>
          </w:p>
          <w:p w14:paraId="685C4D87" w14:textId="21515DDE" w:rsidR="0067397D" w:rsidRPr="002939DD" w:rsidRDefault="0067397D" w:rsidP="0067397D">
            <w:pPr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/>
                <w:szCs w:val="24"/>
              </w:rPr>
              <w:lastRenderedPageBreak/>
              <w:t>2.報讀考試</w:t>
            </w:r>
          </w:p>
        </w:tc>
      </w:tr>
      <w:tr w:rsidR="0067397D" w14:paraId="584E9693" w14:textId="77777777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DDDE8" w14:textId="77777777" w:rsidR="0067397D" w:rsidRDefault="0067397D" w:rsidP="006739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0D35F1" w14:textId="771BD3B4" w:rsidR="001D0F31" w:rsidRPr="002939DD" w:rsidRDefault="0067397D" w:rsidP="0067397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單元六</w:t>
            </w:r>
          </w:p>
          <w:p w14:paraId="59E70C22" w14:textId="1121A8CC" w:rsidR="0067397D" w:rsidRPr="002939DD" w:rsidRDefault="00F17A3D" w:rsidP="0067397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cs="Times New Roman"/>
                <w:color w:val="auto"/>
              </w:rPr>
              <w:t>整數、小數除以整數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F1A82D" w14:textId="77777777" w:rsidR="00F17A3D" w:rsidRPr="002939DD" w:rsidRDefault="00F17A3D" w:rsidP="00F17A3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1.</w:t>
            </w:r>
            <w:r w:rsidRPr="002939DD">
              <w:rPr>
                <w:rFonts w:hAnsi="標楷體" w:hint="eastAsia"/>
                <w:color w:val="auto"/>
              </w:rPr>
              <w:t>能用直式解決整數除以整數，商為小數，沒有餘數的問題。</w:t>
            </w:r>
          </w:p>
          <w:p w14:paraId="17CDCC9F" w14:textId="77777777" w:rsidR="00F17A3D" w:rsidRPr="002939DD" w:rsidRDefault="00F17A3D" w:rsidP="00F17A3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2.</w:t>
            </w:r>
            <w:r w:rsidRPr="002939DD">
              <w:rPr>
                <w:rFonts w:hAnsi="標楷體" w:hint="eastAsia"/>
                <w:color w:val="auto"/>
              </w:rPr>
              <w:t>能用直式解決小數除以整數，商為小數，沒有餘數的問題。</w:t>
            </w:r>
          </w:p>
          <w:p w14:paraId="65FD79D1" w14:textId="77777777" w:rsidR="0067397D" w:rsidRPr="002939DD" w:rsidRDefault="00F17A3D" w:rsidP="00F17A3D">
            <w:pPr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/>
                <w:szCs w:val="24"/>
              </w:rPr>
              <w:t>3.</w:t>
            </w:r>
            <w:r w:rsidRPr="002939DD">
              <w:rPr>
                <w:rFonts w:ascii="標楷體" w:eastAsia="標楷體" w:hAnsi="標楷體" w:hint="eastAsia"/>
                <w:szCs w:val="24"/>
              </w:rPr>
              <w:t>利用</w:t>
            </w:r>
            <w:proofErr w:type="gramStart"/>
            <w:r w:rsidRPr="002939DD">
              <w:rPr>
                <w:rFonts w:ascii="標楷體" w:eastAsia="標楷體" w:hAnsi="標楷體" w:hint="eastAsia"/>
                <w:szCs w:val="24"/>
              </w:rPr>
              <w:t>乘除互逆</w:t>
            </w:r>
            <w:proofErr w:type="gramEnd"/>
            <w:r w:rsidRPr="002939DD">
              <w:rPr>
                <w:rFonts w:ascii="標楷體" w:eastAsia="標楷體" w:hAnsi="標楷體" w:hint="eastAsia"/>
                <w:szCs w:val="24"/>
              </w:rPr>
              <w:t>，驗算除法的答案。</w:t>
            </w:r>
          </w:p>
          <w:p w14:paraId="5541CC7C" w14:textId="3B0C6EC0" w:rsidR="00F17A3D" w:rsidRPr="002939DD" w:rsidRDefault="00F17A3D" w:rsidP="00F17A3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4.</w:t>
            </w:r>
            <w:r w:rsidRPr="002939DD">
              <w:rPr>
                <w:rFonts w:hAnsi="標楷體" w:hint="eastAsia"/>
                <w:color w:val="auto"/>
              </w:rPr>
              <w:t>能做簡單小數與分數的互換。</w:t>
            </w:r>
          </w:p>
        </w:tc>
      </w:tr>
      <w:tr w:rsidR="0067397D" w14:paraId="72384495" w14:textId="77777777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363F6" w14:textId="77777777" w:rsidR="0067397D" w:rsidRDefault="0067397D" w:rsidP="006739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EB70C" w14:textId="77777777" w:rsidR="0067397D" w:rsidRPr="002939DD" w:rsidRDefault="0067397D" w:rsidP="006739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129AB" w14:textId="77777777" w:rsidR="0067397D" w:rsidRPr="002939DD" w:rsidRDefault="0067397D" w:rsidP="006739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397D" w14:paraId="0924D618" w14:textId="77777777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C028F" w14:textId="77777777" w:rsidR="0067397D" w:rsidRDefault="0067397D" w:rsidP="006739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EF1082" w14:textId="019589AB" w:rsidR="001D0F31" w:rsidRPr="002939DD" w:rsidRDefault="0067397D" w:rsidP="0067397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單元七</w:t>
            </w:r>
          </w:p>
          <w:p w14:paraId="28EB20A9" w14:textId="256F158A" w:rsidR="0067397D" w:rsidRPr="002939DD" w:rsidRDefault="00DE5E0F" w:rsidP="0067397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cs="Times New Roman"/>
                <w:color w:val="auto"/>
              </w:rPr>
              <w:t>表面積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BD98B" w14:textId="77777777" w:rsidR="00835640" w:rsidRPr="002939DD" w:rsidRDefault="00835640" w:rsidP="00835640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1.</w:t>
            </w:r>
            <w:r w:rsidRPr="002939DD">
              <w:rPr>
                <w:rFonts w:hAnsi="標楷體" w:hint="eastAsia"/>
                <w:color w:val="auto"/>
              </w:rPr>
              <w:t>認識並計算正方體和長方體的表面積。</w:t>
            </w:r>
          </w:p>
          <w:p w14:paraId="4213B573" w14:textId="524DC4CE" w:rsidR="00835640" w:rsidRPr="002939DD" w:rsidRDefault="00835640" w:rsidP="00835640">
            <w:pPr>
              <w:rPr>
                <w:rFonts w:ascii="標楷體" w:eastAsia="標楷體" w:hAnsi="標楷體" w:cs="標楷體"/>
                <w:szCs w:val="24"/>
              </w:rPr>
            </w:pPr>
            <w:r w:rsidRPr="002939D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2939DD">
              <w:rPr>
                <w:rFonts w:ascii="標楷體" w:eastAsia="標楷體" w:hAnsi="標楷體" w:cs="標楷體"/>
                <w:szCs w:val="24"/>
              </w:rPr>
              <w:t>.</w:t>
            </w:r>
            <w:r w:rsidRPr="002939DD">
              <w:rPr>
                <w:rFonts w:ascii="標楷體" w:eastAsia="標楷體" w:hAnsi="標楷體" w:hint="eastAsia"/>
                <w:szCs w:val="24"/>
              </w:rPr>
              <w:t>能計算簡單複合形體的表面積。</w:t>
            </w:r>
          </w:p>
        </w:tc>
      </w:tr>
      <w:tr w:rsidR="0067397D" w14:paraId="2E1B341C" w14:textId="77777777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61DF9" w14:textId="77777777" w:rsidR="0067397D" w:rsidRDefault="0067397D" w:rsidP="006739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8CFB1" w14:textId="77777777" w:rsidR="0067397D" w:rsidRPr="002939DD" w:rsidRDefault="0067397D" w:rsidP="006739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4AB45" w14:textId="77777777" w:rsidR="0067397D" w:rsidRPr="002939DD" w:rsidRDefault="0067397D" w:rsidP="006739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397D" w14:paraId="4A252B29" w14:textId="77777777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AD8EF" w14:textId="77777777" w:rsidR="0067397D" w:rsidRDefault="0067397D" w:rsidP="006739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79D99E" w14:textId="77777777" w:rsidR="0067397D" w:rsidRPr="002939DD" w:rsidRDefault="0067397D" w:rsidP="0067397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單元八</w:t>
            </w:r>
          </w:p>
          <w:p w14:paraId="09512819" w14:textId="4E25C341" w:rsidR="0067397D" w:rsidRPr="002939DD" w:rsidRDefault="0067397D" w:rsidP="0067397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939DD">
              <w:rPr>
                <w:rFonts w:ascii="標楷體" w:eastAsia="標楷體" w:hAnsi="標楷體" w:hint="eastAsia"/>
                <w:szCs w:val="24"/>
              </w:rPr>
              <w:t>比率和百分率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DA7A4" w14:textId="77777777" w:rsidR="00144FDF" w:rsidRPr="002939DD" w:rsidRDefault="00144FDF" w:rsidP="00144FDF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1.</w:t>
            </w:r>
            <w:r w:rsidRPr="002939DD">
              <w:rPr>
                <w:rFonts w:hAnsi="標楷體" w:hint="eastAsia"/>
                <w:color w:val="auto"/>
              </w:rPr>
              <w:t>能在情境中，理解比率的概念及在生活中的應用。</w:t>
            </w:r>
          </w:p>
          <w:p w14:paraId="5E61B16E" w14:textId="77777777" w:rsidR="0067397D" w:rsidRPr="002939DD" w:rsidRDefault="00144FDF" w:rsidP="00144FDF">
            <w:pPr>
              <w:spacing w:line="0" w:lineRule="atLeast"/>
              <w:ind w:right="57"/>
              <w:contextualSpacing/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/>
                <w:szCs w:val="24"/>
              </w:rPr>
              <w:t>2.</w:t>
            </w:r>
            <w:r w:rsidRPr="002939DD">
              <w:rPr>
                <w:rFonts w:ascii="標楷體" w:eastAsia="標楷體" w:hAnsi="標楷體" w:hint="eastAsia"/>
                <w:szCs w:val="24"/>
              </w:rPr>
              <w:t>認識百分率及其在生活中的應用。</w:t>
            </w:r>
          </w:p>
          <w:p w14:paraId="7F95A077" w14:textId="14684471" w:rsidR="00144FDF" w:rsidRPr="002939DD" w:rsidRDefault="00144FDF" w:rsidP="00144FDF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3.</w:t>
            </w:r>
            <w:r w:rsidRPr="002939DD">
              <w:rPr>
                <w:rFonts w:hAnsi="標楷體" w:hint="eastAsia"/>
                <w:color w:val="auto"/>
              </w:rPr>
              <w:t>理解並熟悉小數、分數與百分率之間的換算。</w:t>
            </w:r>
          </w:p>
          <w:p w14:paraId="19AAD7CA" w14:textId="73DDF276" w:rsidR="00144FDF" w:rsidRPr="002939DD" w:rsidRDefault="00144FDF" w:rsidP="00144FDF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4.</w:t>
            </w:r>
            <w:r w:rsidRPr="002939DD">
              <w:rPr>
                <w:rFonts w:hAnsi="標楷體" w:hint="eastAsia"/>
                <w:color w:val="auto"/>
              </w:rPr>
              <w:t>能解決生活中有關百分率的應用問題</w:t>
            </w:r>
            <w:r w:rsidRPr="002939DD">
              <w:rPr>
                <w:rFonts w:hAnsi="標楷體"/>
                <w:color w:val="auto"/>
              </w:rPr>
              <w:t>(</w:t>
            </w:r>
            <w:proofErr w:type="gramStart"/>
            <w:r w:rsidRPr="002939DD">
              <w:rPr>
                <w:rFonts w:hAnsi="標楷體" w:hint="eastAsia"/>
                <w:color w:val="auto"/>
              </w:rPr>
              <w:t>含</w:t>
            </w:r>
            <w:r w:rsidRPr="002939DD">
              <w:rPr>
                <w:rFonts w:hAnsi="標楷體" w:cs="Times New Roman"/>
                <w:color w:val="auto"/>
              </w:rPr>
              <w:t>折</w:t>
            </w:r>
            <w:proofErr w:type="gramEnd"/>
            <w:r w:rsidRPr="002939DD">
              <w:rPr>
                <w:rFonts w:hAnsi="標楷體" w:cs="Times New Roman"/>
                <w:color w:val="auto"/>
              </w:rPr>
              <w:t>、％off、加成</w:t>
            </w:r>
            <w:r w:rsidRPr="002939DD">
              <w:rPr>
                <w:rFonts w:hAnsi="標楷體"/>
                <w:color w:val="auto"/>
              </w:rPr>
              <w:t>)</w:t>
            </w:r>
            <w:r w:rsidRPr="002939DD">
              <w:rPr>
                <w:rFonts w:hAnsi="標楷體" w:hint="eastAsia"/>
                <w:color w:val="auto"/>
              </w:rPr>
              <w:t>。</w:t>
            </w:r>
          </w:p>
        </w:tc>
      </w:tr>
      <w:tr w:rsidR="0067397D" w14:paraId="2A7CAD11" w14:textId="77777777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5A860" w14:textId="25941939" w:rsidR="0067397D" w:rsidRDefault="002939DD" w:rsidP="006739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.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149349C" w14:textId="77777777" w:rsidR="0067397D" w:rsidRPr="002939DD" w:rsidRDefault="0067397D" w:rsidP="006739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073EDF4" w14:textId="77777777" w:rsidR="0067397D" w:rsidRPr="002939DD" w:rsidRDefault="0067397D" w:rsidP="006739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97D" w14:paraId="2E3E9DC7" w14:textId="77777777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83B1F" w14:textId="77777777" w:rsidR="0067397D" w:rsidRDefault="0067397D" w:rsidP="006739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646B31F0" w14:textId="77777777" w:rsidR="0067397D" w:rsidRPr="002939DD" w:rsidRDefault="0067397D" w:rsidP="0067397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單元九</w:t>
            </w:r>
          </w:p>
          <w:p w14:paraId="32D0D4DA" w14:textId="219C2248" w:rsidR="0067397D" w:rsidRPr="002939DD" w:rsidRDefault="00FE6C29" w:rsidP="0067397D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2939DD">
              <w:rPr>
                <w:rFonts w:ascii="標楷體" w:eastAsia="標楷體" w:hAnsi="標楷體" w:cs="Times New Roman"/>
                <w:szCs w:val="24"/>
              </w:rPr>
              <w:t>時間的乘除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6BCADF66" w14:textId="77777777" w:rsidR="00FE6C29" w:rsidRPr="002939DD" w:rsidRDefault="00FE6C29" w:rsidP="00FE6C2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1.</w:t>
            </w:r>
            <w:r w:rsidRPr="002939DD">
              <w:rPr>
                <w:rFonts w:hAnsi="標楷體" w:hint="eastAsia"/>
                <w:color w:val="auto"/>
              </w:rPr>
              <w:t>能解決時間的乘法計算問題</w:t>
            </w:r>
            <w:r w:rsidRPr="002939DD">
              <w:rPr>
                <w:rFonts w:hAnsi="標楷體"/>
                <w:color w:val="auto"/>
              </w:rPr>
              <w:t>(</w:t>
            </w:r>
            <w:r w:rsidRPr="002939DD">
              <w:rPr>
                <w:rFonts w:hAnsi="標楷體" w:hint="eastAsia"/>
                <w:color w:val="auto"/>
              </w:rPr>
              <w:t>分與秒、時與分、日與時</w:t>
            </w:r>
            <w:r w:rsidRPr="002939DD">
              <w:rPr>
                <w:rFonts w:hAnsi="標楷體"/>
                <w:color w:val="auto"/>
              </w:rPr>
              <w:t>)</w:t>
            </w:r>
            <w:r w:rsidRPr="002939DD">
              <w:rPr>
                <w:rFonts w:hAnsi="標楷體" w:hint="eastAsia"/>
                <w:color w:val="auto"/>
              </w:rPr>
              <w:t>。</w:t>
            </w:r>
          </w:p>
          <w:p w14:paraId="242CECF7" w14:textId="77777777" w:rsidR="0067397D" w:rsidRPr="002939DD" w:rsidRDefault="00FE6C29" w:rsidP="00FE6C2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2.</w:t>
            </w:r>
            <w:r w:rsidRPr="002939DD">
              <w:rPr>
                <w:rFonts w:hAnsi="標楷體" w:hint="eastAsia"/>
                <w:color w:val="auto"/>
              </w:rPr>
              <w:t>能解決時間的除法計算問題</w:t>
            </w:r>
            <w:r w:rsidRPr="002939DD">
              <w:rPr>
                <w:rFonts w:hAnsi="標楷體"/>
                <w:color w:val="auto"/>
              </w:rPr>
              <w:t>(</w:t>
            </w:r>
            <w:r w:rsidRPr="002939DD">
              <w:rPr>
                <w:rFonts w:hAnsi="標楷體" w:hint="eastAsia"/>
                <w:color w:val="auto"/>
              </w:rPr>
              <w:t>分與秒、時與分、日與時</w:t>
            </w:r>
            <w:r w:rsidRPr="002939DD">
              <w:rPr>
                <w:rFonts w:hAnsi="標楷體"/>
                <w:color w:val="auto"/>
              </w:rPr>
              <w:t>)</w:t>
            </w:r>
            <w:r w:rsidRPr="002939DD">
              <w:rPr>
                <w:rFonts w:hAnsi="標楷體" w:hint="eastAsia"/>
                <w:color w:val="auto"/>
              </w:rPr>
              <w:t>。</w:t>
            </w:r>
          </w:p>
          <w:p w14:paraId="785D4C22" w14:textId="7C0563E4" w:rsidR="00FE6C29" w:rsidRPr="002939DD" w:rsidRDefault="00FE6C29" w:rsidP="00FE6C29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3</w:t>
            </w:r>
            <w:r w:rsidRPr="002939DD">
              <w:rPr>
                <w:rFonts w:hAnsi="標楷體"/>
                <w:color w:val="auto"/>
              </w:rPr>
              <w:t>.</w:t>
            </w:r>
            <w:r w:rsidRPr="002939DD">
              <w:rPr>
                <w:rFonts w:hAnsi="標楷體" w:hint="eastAsia"/>
                <w:color w:val="auto"/>
              </w:rPr>
              <w:t>能做時間的應用。</w:t>
            </w:r>
          </w:p>
        </w:tc>
      </w:tr>
      <w:tr w:rsidR="00C90B5B" w14:paraId="267487F5" w14:textId="77777777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7A4A6" w14:textId="77777777" w:rsidR="00C90B5B" w:rsidRDefault="00C90B5B" w:rsidP="00C90B5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4D9EF12B" w14:textId="77777777" w:rsidR="00C90B5B" w:rsidRPr="002939DD" w:rsidRDefault="00C90B5B" w:rsidP="00C90B5B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單元十</w:t>
            </w:r>
          </w:p>
          <w:p w14:paraId="78B44779" w14:textId="24124727" w:rsidR="00C90B5B" w:rsidRPr="002939DD" w:rsidRDefault="001950E1" w:rsidP="00C90B5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2939DD">
              <w:rPr>
                <w:rFonts w:ascii="標楷體" w:eastAsia="標楷體" w:hAnsi="標楷體" w:cs="Times New Roman"/>
                <w:szCs w:val="24"/>
              </w:rPr>
              <w:t>生活中的大單位與折線圖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62A3ADFD" w14:textId="6BE91949" w:rsidR="002939DD" w:rsidRPr="002939DD" w:rsidRDefault="002939DD" w:rsidP="002939D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/>
                <w:color w:val="auto"/>
              </w:rPr>
              <w:t>1.</w:t>
            </w:r>
            <w:r w:rsidRPr="002939DD">
              <w:rPr>
                <w:rFonts w:hAnsi="標楷體" w:hint="eastAsia"/>
                <w:color w:val="auto"/>
              </w:rPr>
              <w:t>能做公尺和公里</w:t>
            </w:r>
            <w:proofErr w:type="gramStart"/>
            <w:r w:rsidRPr="002939DD">
              <w:rPr>
                <w:rFonts w:hAnsi="標楷體" w:hint="eastAsia"/>
                <w:color w:val="auto"/>
              </w:rPr>
              <w:t>的化聚</w:t>
            </w:r>
            <w:proofErr w:type="gramEnd"/>
            <w:r w:rsidRPr="002939DD">
              <w:rPr>
                <w:rFonts w:hAnsi="標楷體" w:hint="eastAsia"/>
                <w:color w:val="auto"/>
              </w:rPr>
              <w:t>，用小數表示。</w:t>
            </w:r>
          </w:p>
          <w:p w14:paraId="776A8DBE" w14:textId="77777777" w:rsidR="00C90B5B" w:rsidRPr="002939DD" w:rsidRDefault="002939DD" w:rsidP="002939DD">
            <w:pPr>
              <w:spacing w:line="0" w:lineRule="atLeast"/>
              <w:ind w:right="57"/>
              <w:contextualSpacing/>
              <w:rPr>
                <w:rFonts w:ascii="標楷體" w:eastAsia="標楷體" w:hAnsi="標楷體"/>
                <w:szCs w:val="24"/>
              </w:rPr>
            </w:pPr>
            <w:r w:rsidRPr="002939DD">
              <w:rPr>
                <w:rFonts w:ascii="標楷體" w:eastAsia="標楷體" w:hAnsi="標楷體"/>
                <w:szCs w:val="24"/>
              </w:rPr>
              <w:t>2.</w:t>
            </w:r>
            <w:r w:rsidRPr="002939DD">
              <w:rPr>
                <w:rFonts w:ascii="標楷體" w:eastAsia="標楷體" w:hAnsi="標楷體" w:hint="eastAsia"/>
                <w:szCs w:val="24"/>
              </w:rPr>
              <w:t>認識重量單位公噸，及公噸與公斤之間的關係，並做相關的計算。</w:t>
            </w:r>
          </w:p>
          <w:p w14:paraId="0EF49979" w14:textId="7894DD92" w:rsidR="002939DD" w:rsidRPr="002939DD" w:rsidRDefault="002939DD" w:rsidP="002939DD">
            <w:pPr>
              <w:pStyle w:val="Default"/>
              <w:rPr>
                <w:rFonts w:hAnsi="標楷體"/>
                <w:color w:val="auto"/>
              </w:rPr>
            </w:pPr>
            <w:r w:rsidRPr="002939DD">
              <w:rPr>
                <w:rFonts w:hAnsi="標楷體" w:hint="eastAsia"/>
                <w:color w:val="auto"/>
              </w:rPr>
              <w:t>3</w:t>
            </w:r>
            <w:r w:rsidRPr="002939DD">
              <w:rPr>
                <w:rFonts w:hAnsi="標楷體"/>
                <w:color w:val="auto"/>
              </w:rPr>
              <w:t>.</w:t>
            </w:r>
            <w:r w:rsidRPr="002939DD">
              <w:rPr>
                <w:rFonts w:hAnsi="標楷體" w:hint="eastAsia"/>
                <w:color w:val="auto"/>
              </w:rPr>
              <w:t>認識面積單位</w:t>
            </w:r>
            <w:proofErr w:type="gramStart"/>
            <w:r w:rsidRPr="002939DD">
              <w:rPr>
                <w:rFonts w:hAnsi="標楷體" w:hint="eastAsia"/>
                <w:color w:val="auto"/>
              </w:rPr>
              <w:t>公畝、</w:t>
            </w:r>
            <w:proofErr w:type="gramEnd"/>
            <w:r w:rsidRPr="002939DD">
              <w:rPr>
                <w:rFonts w:hAnsi="標楷體" w:hint="eastAsia"/>
                <w:color w:val="auto"/>
              </w:rPr>
              <w:t>公頃、平方公里，及與</w:t>
            </w:r>
            <w:proofErr w:type="gramStart"/>
            <w:r w:rsidRPr="002939DD">
              <w:rPr>
                <w:rFonts w:hAnsi="標楷體" w:hint="eastAsia"/>
                <w:color w:val="auto"/>
              </w:rPr>
              <w:t>平方公尺間的關係</w:t>
            </w:r>
            <w:proofErr w:type="gramEnd"/>
            <w:r w:rsidRPr="002939DD">
              <w:rPr>
                <w:rFonts w:hAnsi="標楷體" w:hint="eastAsia"/>
                <w:color w:val="auto"/>
              </w:rPr>
              <w:t>，並做相關的計算。</w:t>
            </w:r>
          </w:p>
          <w:p w14:paraId="0DB9A827" w14:textId="2BF9FB40" w:rsidR="002939DD" w:rsidRPr="002939DD" w:rsidRDefault="002939DD" w:rsidP="002939DD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939DD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2939DD">
              <w:rPr>
                <w:rFonts w:ascii="標楷體" w:eastAsia="標楷體" w:hAnsi="標楷體" w:cs="標楷體"/>
                <w:szCs w:val="24"/>
              </w:rPr>
              <w:t>.</w:t>
            </w:r>
            <w:r w:rsidRPr="002939DD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2939DD">
              <w:rPr>
                <w:rFonts w:ascii="標楷體" w:eastAsia="標楷體" w:hAnsi="標楷體" w:cs="Times New Roman"/>
                <w:szCs w:val="24"/>
              </w:rPr>
              <w:t>觀察</w:t>
            </w:r>
            <w:r w:rsidRPr="002939DD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2939DD">
              <w:rPr>
                <w:rFonts w:ascii="標楷體" w:eastAsia="標楷體" w:hAnsi="標楷體" w:cs="Times New Roman"/>
                <w:szCs w:val="24"/>
              </w:rPr>
              <w:t>將統計表的資料繪製成折線圖。</w:t>
            </w:r>
          </w:p>
        </w:tc>
      </w:tr>
      <w:tr w:rsidR="00C90B5B" w14:paraId="2204FDD8" w14:textId="77777777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086C9" w14:textId="77777777" w:rsidR="00C90B5B" w:rsidRDefault="00C90B5B" w:rsidP="00C90B5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468FC37B" w14:textId="7AD86019" w:rsidR="00C90B5B" w:rsidRPr="006B3B35" w:rsidRDefault="00C90B5B" w:rsidP="00C90B5B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144B2632" w14:textId="59EB9E62" w:rsidR="00C90B5B" w:rsidRPr="006B3B35" w:rsidRDefault="00C90B5B" w:rsidP="00C90B5B">
            <w:pPr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10</w:t>
            </w:r>
          </w:p>
        </w:tc>
      </w:tr>
      <w:tr w:rsidR="00C90B5B" w14:paraId="2AB683EB" w14:textId="77777777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B0B5B" w14:textId="77777777" w:rsidR="00C90B5B" w:rsidRDefault="00C90B5B" w:rsidP="00C90B5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806D2" w14:textId="77777777" w:rsidR="00C90B5B" w:rsidRPr="00CF4F14" w:rsidRDefault="00C90B5B" w:rsidP="00C90B5B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70AFCEBB" w14:textId="7D9A6B5F" w:rsidR="00C90B5B" w:rsidRPr="004D6196" w:rsidRDefault="00C90B5B" w:rsidP="00C90B5B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6077C" w14:textId="77777777" w:rsidR="00C90B5B" w:rsidRPr="00CF4F14" w:rsidRDefault="00C90B5B" w:rsidP="00C90B5B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7029F025" w14:textId="77777777" w:rsidR="00C90B5B" w:rsidRPr="00CF4F14" w:rsidRDefault="00C90B5B" w:rsidP="00C90B5B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13EE9BF4" w14:textId="77777777" w:rsidR="00C90B5B" w:rsidRPr="00CF4F14" w:rsidRDefault="00C90B5B" w:rsidP="00C90B5B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6FC31982" w14:textId="43E19151" w:rsidR="00C90B5B" w:rsidRPr="00775D3C" w:rsidRDefault="00C90B5B" w:rsidP="00C90B5B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36EF933B" w14:textId="77777777" w:rsidR="004748BF" w:rsidRDefault="004748BF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4748B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73E1" w14:textId="77777777" w:rsidR="00122682" w:rsidRDefault="00122682" w:rsidP="00AA2AEB">
      <w:r>
        <w:separator/>
      </w:r>
    </w:p>
  </w:endnote>
  <w:endnote w:type="continuationSeparator" w:id="0">
    <w:p w14:paraId="7741CCE7" w14:textId="77777777" w:rsidR="00122682" w:rsidRDefault="0012268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CCEB" w14:textId="77777777" w:rsidR="00122682" w:rsidRDefault="00122682" w:rsidP="00AA2AEB">
      <w:r>
        <w:separator/>
      </w:r>
    </w:p>
  </w:footnote>
  <w:footnote w:type="continuationSeparator" w:id="0">
    <w:p w14:paraId="62B20764" w14:textId="77777777" w:rsidR="00122682" w:rsidRDefault="00122682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98A"/>
    <w:multiLevelType w:val="hybridMultilevel"/>
    <w:tmpl w:val="7392225C"/>
    <w:lvl w:ilvl="0" w:tplc="1BF00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A71B7"/>
    <w:multiLevelType w:val="hybridMultilevel"/>
    <w:tmpl w:val="81508190"/>
    <w:lvl w:ilvl="0" w:tplc="495CA74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4934449">
    <w:abstractNumId w:val="1"/>
  </w:num>
  <w:num w:numId="2" w16cid:durableId="123843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0A82"/>
    <w:rsid w:val="0000140D"/>
    <w:rsid w:val="00001877"/>
    <w:rsid w:val="00003AF1"/>
    <w:rsid w:val="000066DD"/>
    <w:rsid w:val="00006F5E"/>
    <w:rsid w:val="00007C4F"/>
    <w:rsid w:val="00012681"/>
    <w:rsid w:val="0001645A"/>
    <w:rsid w:val="000564FD"/>
    <w:rsid w:val="00066758"/>
    <w:rsid w:val="00071B98"/>
    <w:rsid w:val="000742AF"/>
    <w:rsid w:val="00082C8C"/>
    <w:rsid w:val="00082E1C"/>
    <w:rsid w:val="00086106"/>
    <w:rsid w:val="00090D23"/>
    <w:rsid w:val="000979C4"/>
    <w:rsid w:val="000A53B9"/>
    <w:rsid w:val="000A66A0"/>
    <w:rsid w:val="000A733D"/>
    <w:rsid w:val="000B0666"/>
    <w:rsid w:val="000B5A19"/>
    <w:rsid w:val="000C3C84"/>
    <w:rsid w:val="000C5AEB"/>
    <w:rsid w:val="000D435C"/>
    <w:rsid w:val="000E5F20"/>
    <w:rsid w:val="000F5A7C"/>
    <w:rsid w:val="001051D3"/>
    <w:rsid w:val="00114934"/>
    <w:rsid w:val="00122682"/>
    <w:rsid w:val="00131CD3"/>
    <w:rsid w:val="00140E6C"/>
    <w:rsid w:val="001430A8"/>
    <w:rsid w:val="00144FDF"/>
    <w:rsid w:val="001608BA"/>
    <w:rsid w:val="00167300"/>
    <w:rsid w:val="00172C2B"/>
    <w:rsid w:val="00174ED1"/>
    <w:rsid w:val="0017580D"/>
    <w:rsid w:val="00182751"/>
    <w:rsid w:val="00185CBC"/>
    <w:rsid w:val="0019036F"/>
    <w:rsid w:val="001913FE"/>
    <w:rsid w:val="00193DB2"/>
    <w:rsid w:val="001950E1"/>
    <w:rsid w:val="001A7C86"/>
    <w:rsid w:val="001B0DEC"/>
    <w:rsid w:val="001D0DC4"/>
    <w:rsid w:val="001D0E84"/>
    <w:rsid w:val="001D0F31"/>
    <w:rsid w:val="001E5170"/>
    <w:rsid w:val="00200500"/>
    <w:rsid w:val="002167E5"/>
    <w:rsid w:val="00220942"/>
    <w:rsid w:val="00226929"/>
    <w:rsid w:val="00232C83"/>
    <w:rsid w:val="00234A27"/>
    <w:rsid w:val="00236D06"/>
    <w:rsid w:val="00242BE7"/>
    <w:rsid w:val="00250C86"/>
    <w:rsid w:val="00252C52"/>
    <w:rsid w:val="00254BEE"/>
    <w:rsid w:val="00255C7D"/>
    <w:rsid w:val="00267644"/>
    <w:rsid w:val="00271D58"/>
    <w:rsid w:val="002843DD"/>
    <w:rsid w:val="002918B3"/>
    <w:rsid w:val="00291B77"/>
    <w:rsid w:val="002939DD"/>
    <w:rsid w:val="002B5795"/>
    <w:rsid w:val="002F2556"/>
    <w:rsid w:val="00310A3C"/>
    <w:rsid w:val="00321680"/>
    <w:rsid w:val="0032267E"/>
    <w:rsid w:val="00324AD5"/>
    <w:rsid w:val="00325281"/>
    <w:rsid w:val="0033207C"/>
    <w:rsid w:val="00360579"/>
    <w:rsid w:val="00363111"/>
    <w:rsid w:val="00363D0C"/>
    <w:rsid w:val="0036469B"/>
    <w:rsid w:val="00367CE4"/>
    <w:rsid w:val="00371D58"/>
    <w:rsid w:val="00372CC9"/>
    <w:rsid w:val="00375D85"/>
    <w:rsid w:val="00381C9B"/>
    <w:rsid w:val="00385ADF"/>
    <w:rsid w:val="003A1DD1"/>
    <w:rsid w:val="003A51B1"/>
    <w:rsid w:val="003A6A2A"/>
    <w:rsid w:val="003A788A"/>
    <w:rsid w:val="003B201F"/>
    <w:rsid w:val="003D4CC3"/>
    <w:rsid w:val="003F03E8"/>
    <w:rsid w:val="003F1BD8"/>
    <w:rsid w:val="003F66E0"/>
    <w:rsid w:val="003F6ABB"/>
    <w:rsid w:val="00400173"/>
    <w:rsid w:val="00410296"/>
    <w:rsid w:val="00410DE8"/>
    <w:rsid w:val="00411ACC"/>
    <w:rsid w:val="00417BBA"/>
    <w:rsid w:val="00423194"/>
    <w:rsid w:val="00423901"/>
    <w:rsid w:val="00423FC9"/>
    <w:rsid w:val="004255C2"/>
    <w:rsid w:val="00432841"/>
    <w:rsid w:val="004340DC"/>
    <w:rsid w:val="00437105"/>
    <w:rsid w:val="004411B7"/>
    <w:rsid w:val="0044255F"/>
    <w:rsid w:val="00443D52"/>
    <w:rsid w:val="00445FDE"/>
    <w:rsid w:val="00451F3D"/>
    <w:rsid w:val="00467AA8"/>
    <w:rsid w:val="00470EC7"/>
    <w:rsid w:val="004748BF"/>
    <w:rsid w:val="00486840"/>
    <w:rsid w:val="00495E5B"/>
    <w:rsid w:val="004B0F48"/>
    <w:rsid w:val="004B650B"/>
    <w:rsid w:val="004D13D9"/>
    <w:rsid w:val="004D5A3D"/>
    <w:rsid w:val="004E15DD"/>
    <w:rsid w:val="004E79AF"/>
    <w:rsid w:val="00514192"/>
    <w:rsid w:val="00522643"/>
    <w:rsid w:val="00522AF3"/>
    <w:rsid w:val="00523B25"/>
    <w:rsid w:val="00541785"/>
    <w:rsid w:val="0054505E"/>
    <w:rsid w:val="00552000"/>
    <w:rsid w:val="0056568A"/>
    <w:rsid w:val="00567BC2"/>
    <w:rsid w:val="00570131"/>
    <w:rsid w:val="00572035"/>
    <w:rsid w:val="00582ECA"/>
    <w:rsid w:val="00584D7A"/>
    <w:rsid w:val="00584D81"/>
    <w:rsid w:val="00595A88"/>
    <w:rsid w:val="005A5E4F"/>
    <w:rsid w:val="005A6869"/>
    <w:rsid w:val="005D6A44"/>
    <w:rsid w:val="005D6B2C"/>
    <w:rsid w:val="005F5D1A"/>
    <w:rsid w:val="00606383"/>
    <w:rsid w:val="00634972"/>
    <w:rsid w:val="00644AAB"/>
    <w:rsid w:val="00652156"/>
    <w:rsid w:val="00653E2B"/>
    <w:rsid w:val="00655178"/>
    <w:rsid w:val="0067397D"/>
    <w:rsid w:val="006760B2"/>
    <w:rsid w:val="00680714"/>
    <w:rsid w:val="00686F51"/>
    <w:rsid w:val="00687A07"/>
    <w:rsid w:val="00692633"/>
    <w:rsid w:val="00692D77"/>
    <w:rsid w:val="006A783D"/>
    <w:rsid w:val="006B3B35"/>
    <w:rsid w:val="006B6524"/>
    <w:rsid w:val="006B661C"/>
    <w:rsid w:val="006C1B68"/>
    <w:rsid w:val="006C1F9D"/>
    <w:rsid w:val="006C27E1"/>
    <w:rsid w:val="006C3A3B"/>
    <w:rsid w:val="006D3FEB"/>
    <w:rsid w:val="006D6109"/>
    <w:rsid w:val="006E64BC"/>
    <w:rsid w:val="006F00BA"/>
    <w:rsid w:val="006F0775"/>
    <w:rsid w:val="006F44D1"/>
    <w:rsid w:val="007116D0"/>
    <w:rsid w:val="00711867"/>
    <w:rsid w:val="00723B0E"/>
    <w:rsid w:val="00733E0B"/>
    <w:rsid w:val="0075119F"/>
    <w:rsid w:val="00752A8D"/>
    <w:rsid w:val="00762398"/>
    <w:rsid w:val="00763EE3"/>
    <w:rsid w:val="0076433D"/>
    <w:rsid w:val="00765C55"/>
    <w:rsid w:val="00775D3C"/>
    <w:rsid w:val="00782062"/>
    <w:rsid w:val="00782297"/>
    <w:rsid w:val="00790C09"/>
    <w:rsid w:val="007939D4"/>
    <w:rsid w:val="007A0B70"/>
    <w:rsid w:val="007A46F3"/>
    <w:rsid w:val="007A5012"/>
    <w:rsid w:val="007A7A05"/>
    <w:rsid w:val="007C0307"/>
    <w:rsid w:val="007C3441"/>
    <w:rsid w:val="007D2A79"/>
    <w:rsid w:val="007E055D"/>
    <w:rsid w:val="007E3A73"/>
    <w:rsid w:val="007E7F91"/>
    <w:rsid w:val="007F28D6"/>
    <w:rsid w:val="007F2C2E"/>
    <w:rsid w:val="007F4FB6"/>
    <w:rsid w:val="00810765"/>
    <w:rsid w:val="0081596D"/>
    <w:rsid w:val="00831458"/>
    <w:rsid w:val="00835640"/>
    <w:rsid w:val="00835A12"/>
    <w:rsid w:val="00836B59"/>
    <w:rsid w:val="00844136"/>
    <w:rsid w:val="00851385"/>
    <w:rsid w:val="0085731A"/>
    <w:rsid w:val="00873507"/>
    <w:rsid w:val="00877664"/>
    <w:rsid w:val="008859E7"/>
    <w:rsid w:val="0088654D"/>
    <w:rsid w:val="008C2913"/>
    <w:rsid w:val="008D0A13"/>
    <w:rsid w:val="008E1290"/>
    <w:rsid w:val="008E3021"/>
    <w:rsid w:val="00902134"/>
    <w:rsid w:val="00902E0A"/>
    <w:rsid w:val="00907DDA"/>
    <w:rsid w:val="009239BD"/>
    <w:rsid w:val="0095010D"/>
    <w:rsid w:val="0096168F"/>
    <w:rsid w:val="0096260E"/>
    <w:rsid w:val="009843B4"/>
    <w:rsid w:val="00984E1C"/>
    <w:rsid w:val="0099087C"/>
    <w:rsid w:val="00991FB7"/>
    <w:rsid w:val="00993019"/>
    <w:rsid w:val="009B626F"/>
    <w:rsid w:val="009C2E63"/>
    <w:rsid w:val="009C3617"/>
    <w:rsid w:val="00A06C86"/>
    <w:rsid w:val="00A0760F"/>
    <w:rsid w:val="00A17A9A"/>
    <w:rsid w:val="00A22BBF"/>
    <w:rsid w:val="00A2511F"/>
    <w:rsid w:val="00A30356"/>
    <w:rsid w:val="00A32CDD"/>
    <w:rsid w:val="00A406F8"/>
    <w:rsid w:val="00A42BB7"/>
    <w:rsid w:val="00A5480B"/>
    <w:rsid w:val="00A574AD"/>
    <w:rsid w:val="00A60AD2"/>
    <w:rsid w:val="00A6747C"/>
    <w:rsid w:val="00A74EB4"/>
    <w:rsid w:val="00A8236B"/>
    <w:rsid w:val="00A83A44"/>
    <w:rsid w:val="00A959C5"/>
    <w:rsid w:val="00AA0609"/>
    <w:rsid w:val="00AA2AEB"/>
    <w:rsid w:val="00AA2F17"/>
    <w:rsid w:val="00AB7010"/>
    <w:rsid w:val="00AD669C"/>
    <w:rsid w:val="00AE0C08"/>
    <w:rsid w:val="00AE1C4E"/>
    <w:rsid w:val="00AF35C7"/>
    <w:rsid w:val="00AF6361"/>
    <w:rsid w:val="00B02126"/>
    <w:rsid w:val="00B24706"/>
    <w:rsid w:val="00B37687"/>
    <w:rsid w:val="00B47603"/>
    <w:rsid w:val="00B476DA"/>
    <w:rsid w:val="00B54E3E"/>
    <w:rsid w:val="00B57B4E"/>
    <w:rsid w:val="00B62038"/>
    <w:rsid w:val="00B86C86"/>
    <w:rsid w:val="00B92B1F"/>
    <w:rsid w:val="00BA115F"/>
    <w:rsid w:val="00BB52E5"/>
    <w:rsid w:val="00BC37A2"/>
    <w:rsid w:val="00BC5FE0"/>
    <w:rsid w:val="00BD1534"/>
    <w:rsid w:val="00BD68CB"/>
    <w:rsid w:val="00BD6D0B"/>
    <w:rsid w:val="00BE2A8C"/>
    <w:rsid w:val="00BE4AC5"/>
    <w:rsid w:val="00BE6617"/>
    <w:rsid w:val="00BF76E2"/>
    <w:rsid w:val="00C04442"/>
    <w:rsid w:val="00C05068"/>
    <w:rsid w:val="00C12A88"/>
    <w:rsid w:val="00C13F62"/>
    <w:rsid w:val="00C141F2"/>
    <w:rsid w:val="00C2056A"/>
    <w:rsid w:val="00C26610"/>
    <w:rsid w:val="00C27E4B"/>
    <w:rsid w:val="00C308B0"/>
    <w:rsid w:val="00C54480"/>
    <w:rsid w:val="00C71DB7"/>
    <w:rsid w:val="00C733E9"/>
    <w:rsid w:val="00C90B5B"/>
    <w:rsid w:val="00C91682"/>
    <w:rsid w:val="00CA1F62"/>
    <w:rsid w:val="00CA38CA"/>
    <w:rsid w:val="00CA44B0"/>
    <w:rsid w:val="00CA7E63"/>
    <w:rsid w:val="00CB65E0"/>
    <w:rsid w:val="00CC2C97"/>
    <w:rsid w:val="00CD2B72"/>
    <w:rsid w:val="00CE64B6"/>
    <w:rsid w:val="00CF48FD"/>
    <w:rsid w:val="00D05D46"/>
    <w:rsid w:val="00D10EC9"/>
    <w:rsid w:val="00D11A11"/>
    <w:rsid w:val="00D173A3"/>
    <w:rsid w:val="00D17978"/>
    <w:rsid w:val="00D26281"/>
    <w:rsid w:val="00D432F5"/>
    <w:rsid w:val="00D53ED2"/>
    <w:rsid w:val="00D60355"/>
    <w:rsid w:val="00D61F6E"/>
    <w:rsid w:val="00D6507B"/>
    <w:rsid w:val="00D76121"/>
    <w:rsid w:val="00D76E1B"/>
    <w:rsid w:val="00D82885"/>
    <w:rsid w:val="00D82D67"/>
    <w:rsid w:val="00D87BCA"/>
    <w:rsid w:val="00D90E97"/>
    <w:rsid w:val="00D91A32"/>
    <w:rsid w:val="00D9297A"/>
    <w:rsid w:val="00D96F61"/>
    <w:rsid w:val="00DA43CB"/>
    <w:rsid w:val="00DB3FF2"/>
    <w:rsid w:val="00DB6D08"/>
    <w:rsid w:val="00DC5706"/>
    <w:rsid w:val="00DD62DA"/>
    <w:rsid w:val="00DE34AF"/>
    <w:rsid w:val="00DE36CA"/>
    <w:rsid w:val="00DE5E0F"/>
    <w:rsid w:val="00DE7F24"/>
    <w:rsid w:val="00DF47FB"/>
    <w:rsid w:val="00DF4816"/>
    <w:rsid w:val="00E11FBA"/>
    <w:rsid w:val="00E1598B"/>
    <w:rsid w:val="00E25D55"/>
    <w:rsid w:val="00E27ABC"/>
    <w:rsid w:val="00E27F20"/>
    <w:rsid w:val="00E40AEA"/>
    <w:rsid w:val="00E42995"/>
    <w:rsid w:val="00E54C34"/>
    <w:rsid w:val="00E60478"/>
    <w:rsid w:val="00E864C0"/>
    <w:rsid w:val="00E86C08"/>
    <w:rsid w:val="00E96DC1"/>
    <w:rsid w:val="00EA1FD5"/>
    <w:rsid w:val="00EA5F5D"/>
    <w:rsid w:val="00EA6F33"/>
    <w:rsid w:val="00EB2190"/>
    <w:rsid w:val="00ED0538"/>
    <w:rsid w:val="00ED2599"/>
    <w:rsid w:val="00ED6833"/>
    <w:rsid w:val="00ED6D3C"/>
    <w:rsid w:val="00EF62E2"/>
    <w:rsid w:val="00EF6B11"/>
    <w:rsid w:val="00F002AB"/>
    <w:rsid w:val="00F01E96"/>
    <w:rsid w:val="00F12F1C"/>
    <w:rsid w:val="00F17A3D"/>
    <w:rsid w:val="00F2631E"/>
    <w:rsid w:val="00F354B6"/>
    <w:rsid w:val="00F4300D"/>
    <w:rsid w:val="00F60E39"/>
    <w:rsid w:val="00F64E61"/>
    <w:rsid w:val="00F7721D"/>
    <w:rsid w:val="00F85819"/>
    <w:rsid w:val="00F913E2"/>
    <w:rsid w:val="00F92AE5"/>
    <w:rsid w:val="00FA0A25"/>
    <w:rsid w:val="00FB4B98"/>
    <w:rsid w:val="00FB5E92"/>
    <w:rsid w:val="00FB7B9F"/>
    <w:rsid w:val="00FC247F"/>
    <w:rsid w:val="00FD4155"/>
    <w:rsid w:val="00FE6C29"/>
    <w:rsid w:val="00FE713D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23E5D"/>
  <w15:docId w15:val="{63D23AAF-1735-41D9-AA69-1E06A01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9C3617"/>
    <w:pPr>
      <w:ind w:leftChars="200" w:left="480"/>
    </w:pPr>
  </w:style>
  <w:style w:type="paragraph" w:styleId="Web">
    <w:name w:val="Normal (Web)"/>
    <w:basedOn w:val="a"/>
    <w:uiPriority w:val="99"/>
    <w:unhideWhenUsed/>
    <w:rsid w:val="006C1B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95C9-47C3-4BE8-99A5-A05831F7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2023-06-06T07:25:00Z</dcterms:created>
  <dcterms:modified xsi:type="dcterms:W3CDTF">2023-06-06T07:25:00Z</dcterms:modified>
</cp:coreProperties>
</file>